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9076" w14:textId="56AE6AB3" w:rsidR="004E3BED" w:rsidRPr="00302CAE" w:rsidRDefault="004E3BED" w:rsidP="004E3BED">
      <w:pPr>
        <w:ind w:left="-180" w:right="-874"/>
        <w:jc w:val="center"/>
        <w:rPr>
          <w:rFonts w:ascii="Times New Roman" w:eastAsia="Times New Roman" w:hAnsi="Times New Roman" w:cs="Times New Roman"/>
          <w:b/>
          <w:sz w:val="28"/>
          <w:szCs w:val="20"/>
          <w:lang w:eastAsia="lv-LV"/>
        </w:rPr>
      </w:pPr>
      <w:bookmarkStart w:id="0" w:name="_GoBack"/>
      <w:bookmarkEnd w:id="0"/>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302CAE" w:rsidRDefault="004E3BED" w:rsidP="00406CBC">
            <w:pPr>
              <w:ind w:right="-694"/>
              <w:rPr>
                <w:rFonts w:ascii="Times New Roman" w:eastAsia="Times New Roman" w:hAnsi="Times New Roman" w:cs="Times New Roman"/>
                <w:sz w:val="24"/>
                <w:szCs w:val="24"/>
                <w:lang w:eastAsia="lv-LV"/>
              </w:rPr>
            </w:pP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06CBC">
            <w:pPr>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302CAE" w:rsidRDefault="00E76B35" w:rsidP="00406CBC">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302CAE"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77777777" w:rsidR="004E3BED" w:rsidRPr="00302CAE" w:rsidRDefault="008D1AED" w:rsidP="00406CBC">
            <w:pPr>
              <w:jc w:val="center"/>
              <w:rPr>
                <w:rFonts w:ascii="Times New Roman" w:eastAsia="Times New Roman" w:hAnsi="Times New Roman" w:cs="Times New Roman"/>
                <w:b/>
                <w:sz w:val="24"/>
                <w:szCs w:val="24"/>
                <w:lang w:eastAsia="lv-LV"/>
              </w:rPr>
            </w:pPr>
            <w:r w:rsidRPr="008D1AED">
              <w:rPr>
                <w:rFonts w:ascii="Times New Roman" w:hAnsi="Times New Roman" w:cs="Times New Roman"/>
                <w:b/>
                <w:sz w:val="24"/>
                <w:szCs w:val="24"/>
              </w:rPr>
              <w:t>AS “Publisko aktīvu pārvaldītājs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06CBC">
            <w:pPr>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06CBC">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06CBC">
            <w:pPr>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06CBC">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302CAE"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4E3BED">
        <w:trPr>
          <w:cantSplit/>
        </w:trPr>
        <w:tc>
          <w:tcPr>
            <w:tcW w:w="4788" w:type="dxa"/>
            <w:vMerge w:val="restart"/>
            <w:hideMark/>
          </w:tcPr>
          <w:p w14:paraId="3FFC6E63"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12B96020" w:rsidR="004E3BED" w:rsidRPr="00491F15" w:rsidRDefault="00544E3B" w:rsidP="00406CBC">
            <w:pPr>
              <w:jc w:val="center"/>
              <w:rPr>
                <w:rFonts w:ascii="Times New Roman" w:hAnsi="Times New Roman" w:cs="Times New Roman"/>
                <w:b/>
                <w:sz w:val="24"/>
                <w:szCs w:val="24"/>
              </w:rPr>
            </w:pPr>
            <w:r w:rsidRPr="00491F15">
              <w:rPr>
                <w:rFonts w:ascii="Times New Roman" w:hAnsi="Times New Roman" w:cs="Times New Roman"/>
                <w:b/>
                <w:sz w:val="24"/>
                <w:szCs w:val="24"/>
              </w:rPr>
              <w:t>AS “Publisko aktīvu pārvaldītājs Possessor”</w:t>
            </w:r>
            <w:r w:rsidR="00491F15" w:rsidRPr="00491F15">
              <w:rPr>
                <w:rFonts w:ascii="Times New Roman" w:hAnsi="Times New Roman" w:cs="Times New Roman"/>
                <w:b/>
                <w:sz w:val="24"/>
                <w:szCs w:val="24"/>
              </w:rPr>
              <w:t xml:space="preserve"> </w:t>
            </w:r>
            <w:r w:rsidR="00491F15" w:rsidRPr="00491F15">
              <w:rPr>
                <w:rFonts w:ascii="Times New Roman" w:hAnsi="Times New Roman" w:cs="Times New Roman"/>
                <w:b/>
                <w:sz w:val="24"/>
              </w:rPr>
              <w:t>ēkas K.Valdemāra ielā 31, Rīgā, telpu un teritorijas uzkopšana</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406CBC">
            <w:pPr>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06CBC">
      <w:pPr>
        <w:ind w:right="-694"/>
        <w:rPr>
          <w:rFonts w:ascii="Times New Roman" w:eastAsia="Times New Roman" w:hAnsi="Times New Roman" w:cs="Times New Roman"/>
          <w:b/>
          <w:sz w:val="24"/>
          <w:szCs w:val="24"/>
          <w:lang w:eastAsia="lv-LV"/>
        </w:rPr>
      </w:pPr>
    </w:p>
    <w:p w14:paraId="37558775" w14:textId="63712410" w:rsidR="004E3BED" w:rsidRPr="00302CAE" w:rsidRDefault="004E3BED" w:rsidP="00406CBC">
      <w:pPr>
        <w:tabs>
          <w:tab w:val="left" w:pos="1980"/>
        </w:tabs>
        <w:ind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w:t>
      </w:r>
      <w:r w:rsidR="008D1AED">
        <w:rPr>
          <w:rFonts w:ascii="Times New Roman" w:eastAsia="Times New Roman" w:hAnsi="Times New Roman" w:cs="Times New Roman"/>
          <w:b/>
          <w:sz w:val="24"/>
          <w:szCs w:val="24"/>
          <w:lang w:eastAsia="lv-LV"/>
        </w:rPr>
        <w:t>POSSESSOR/2020/</w:t>
      </w:r>
      <w:r w:rsidR="008812C3">
        <w:rPr>
          <w:rFonts w:ascii="Times New Roman" w:eastAsia="Times New Roman" w:hAnsi="Times New Roman" w:cs="Times New Roman"/>
          <w:b/>
          <w:sz w:val="24"/>
          <w:szCs w:val="24"/>
          <w:lang w:eastAsia="lv-LV"/>
        </w:rPr>
        <w:t>69</w:t>
      </w:r>
    </w:p>
    <w:p w14:paraId="673A5FC7" w14:textId="77777777" w:rsidR="004E3BED" w:rsidRPr="00302CAE"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302CAE"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302CAE" w14:paraId="504DB5C1" w14:textId="77777777" w:rsidTr="00923101">
        <w:trPr>
          <w:cantSplit/>
        </w:trPr>
        <w:tc>
          <w:tcPr>
            <w:tcW w:w="4390" w:type="dxa"/>
            <w:vMerge w:val="restart"/>
            <w:hideMark/>
          </w:tcPr>
          <w:p w14:paraId="5A4D80C2" w14:textId="636F889F" w:rsidR="004E3BED" w:rsidRPr="00302CAE" w:rsidRDefault="00923101" w:rsidP="00406CBC">
            <w:pPr>
              <w:ind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E3BED"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302CAE" w:rsidRDefault="004E3BED" w:rsidP="00406CBC">
            <w:pPr>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9.pantu</w:t>
            </w:r>
          </w:p>
        </w:tc>
      </w:tr>
      <w:tr w:rsidR="004E3BED" w:rsidRPr="00302CAE" w14:paraId="0B640A8C" w14:textId="77777777" w:rsidTr="00923101">
        <w:trPr>
          <w:cantSplit/>
        </w:trPr>
        <w:tc>
          <w:tcPr>
            <w:tcW w:w="4390" w:type="dxa"/>
            <w:vMerge/>
            <w:vAlign w:val="center"/>
            <w:hideMark/>
          </w:tcPr>
          <w:p w14:paraId="50428168" w14:textId="77777777" w:rsidR="004E3BED" w:rsidRPr="00302CAE"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302CAE"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302CAE" w:rsidRDefault="004E3BED" w:rsidP="00406CBC">
      <w:pPr>
        <w:rPr>
          <w:rFonts w:ascii="Times New Roman" w:eastAsia="Times New Roman" w:hAnsi="Times New Roman" w:cs="Times New Roman"/>
          <w:b/>
          <w:sz w:val="24"/>
          <w:szCs w:val="24"/>
          <w:lang w:eastAsia="lv-LV"/>
        </w:rPr>
      </w:pPr>
    </w:p>
    <w:p w14:paraId="4656BDD2" w14:textId="67059680" w:rsidR="008D1AED" w:rsidRPr="00491F15" w:rsidRDefault="008D1AED" w:rsidP="00406CBC">
      <w:pPr>
        <w:rPr>
          <w:rFonts w:ascii="Times New Roman" w:eastAsia="Calibri" w:hAnsi="Times New Roman" w:cs="Times New Roman"/>
          <w:b/>
          <w:bCs/>
          <w:sz w:val="24"/>
          <w:szCs w:val="24"/>
        </w:rPr>
      </w:pPr>
      <w:r w:rsidRPr="00491F15">
        <w:rPr>
          <w:rFonts w:ascii="Times New Roman" w:eastAsia="Times New Roman" w:hAnsi="Times New Roman" w:cs="Times New Roman"/>
          <w:sz w:val="24"/>
          <w:szCs w:val="24"/>
          <w:lang w:eastAsia="lv-LV"/>
        </w:rPr>
        <w:t>5</w:t>
      </w:r>
      <w:r w:rsidR="004E3BED" w:rsidRPr="00491F15">
        <w:rPr>
          <w:rFonts w:ascii="Times New Roman" w:eastAsia="Times New Roman" w:hAnsi="Times New Roman" w:cs="Times New Roman"/>
          <w:sz w:val="24"/>
          <w:szCs w:val="24"/>
          <w:lang w:eastAsia="lv-LV"/>
        </w:rPr>
        <w:t xml:space="preserve">. </w:t>
      </w:r>
      <w:r w:rsidR="00E76B35" w:rsidRPr="00491F15">
        <w:rPr>
          <w:rFonts w:ascii="Times New Roman" w:eastAsia="Times New Roman" w:hAnsi="Times New Roman" w:cs="Times New Roman"/>
          <w:sz w:val="24"/>
          <w:szCs w:val="24"/>
          <w:lang w:eastAsia="lv-LV"/>
        </w:rPr>
        <w:t>CPV kod</w:t>
      </w:r>
      <w:r w:rsidR="00491F15" w:rsidRPr="00491F15">
        <w:rPr>
          <w:rFonts w:ascii="Times New Roman" w:eastAsia="Times New Roman" w:hAnsi="Times New Roman" w:cs="Times New Roman"/>
          <w:sz w:val="24"/>
          <w:szCs w:val="24"/>
          <w:lang w:eastAsia="lv-LV"/>
        </w:rPr>
        <w:t>s</w:t>
      </w:r>
      <w:r w:rsidR="00E76B35" w:rsidRPr="00491F15">
        <w:rPr>
          <w:rFonts w:ascii="Times New Roman" w:eastAsia="Times New Roman" w:hAnsi="Times New Roman" w:cs="Times New Roman"/>
          <w:sz w:val="24"/>
          <w:szCs w:val="24"/>
          <w:lang w:eastAsia="lv-LV"/>
        </w:rPr>
        <w:t xml:space="preserve">: </w:t>
      </w:r>
      <w:r w:rsidR="00491F15" w:rsidRPr="00491F15">
        <w:rPr>
          <w:rFonts w:ascii="Times New Roman" w:hAnsi="Times New Roman" w:cs="Times New Roman"/>
          <w:sz w:val="24"/>
          <w:szCs w:val="24"/>
        </w:rPr>
        <w:t>90910000-9 (Uzkopšanas pakalpojumi)</w:t>
      </w:r>
    </w:p>
    <w:p w14:paraId="08BCEAA6" w14:textId="77777777" w:rsidR="004E3BED" w:rsidRPr="00734E76"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75B916D6" w14:textId="57732E02" w:rsidR="004E3BED" w:rsidRPr="00302CAE" w:rsidRDefault="004E3BED" w:rsidP="00406CBC">
            <w:pPr>
              <w:ind w:left="-105" w:right="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6.Kontaktpersona</w:t>
            </w:r>
            <w:r w:rsidR="008D1AED">
              <w:rPr>
                <w:rFonts w:ascii="Times New Roman" w:eastAsia="Times New Roman" w:hAnsi="Times New Roman" w:cs="Times New Roman"/>
                <w:sz w:val="24"/>
                <w:szCs w:val="24"/>
                <w:lang w:eastAsia="lv-LV"/>
              </w:rPr>
              <w:t>s</w:t>
            </w:r>
            <w:r w:rsidRPr="00302CAE">
              <w:rPr>
                <w:rFonts w:ascii="Times New Roman" w:eastAsia="Times New Roman" w:hAnsi="Times New Roman" w:cs="Times New Roman"/>
                <w:sz w:val="24"/>
                <w:szCs w:val="24"/>
                <w:lang w:eastAsia="lv-LV"/>
              </w:rPr>
              <w:t xml:space="preserve"> informācijas saņemšanai par iepirkum</w:t>
            </w:r>
            <w:r w:rsidR="00DF44A4">
              <w:rPr>
                <w:rFonts w:ascii="Times New Roman" w:eastAsia="Times New Roman" w:hAnsi="Times New Roman" w:cs="Times New Roman"/>
                <w:sz w:val="24"/>
                <w:szCs w:val="24"/>
                <w:lang w:eastAsia="lv-LV"/>
              </w:rPr>
              <w:t>a procedūru</w:t>
            </w:r>
            <w:r w:rsidRPr="00302CAE">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58ADFEA3" w14:textId="4E96ED88" w:rsidR="00A9052D" w:rsidRPr="00247E27" w:rsidRDefault="00A9052D" w:rsidP="00406CBC">
            <w:pPr>
              <w:jc w:val="center"/>
              <w:rPr>
                <w:rFonts w:ascii="Times New Roman" w:hAnsi="Times New Roman" w:cs="Times New Roman"/>
                <w:sz w:val="24"/>
                <w:szCs w:val="24"/>
              </w:rPr>
            </w:pPr>
            <w:r w:rsidRPr="00247E27">
              <w:rPr>
                <w:rFonts w:ascii="Times New Roman" w:hAnsi="Times New Roman" w:cs="Times New Roman"/>
                <w:sz w:val="24"/>
                <w:szCs w:val="24"/>
              </w:rPr>
              <w:t xml:space="preserve">Ingrīda Purmale 67021319, </w:t>
            </w:r>
            <w:hyperlink r:id="rId8" w:history="1">
              <w:r w:rsidR="008D1AED" w:rsidRPr="00247E27">
                <w:rPr>
                  <w:rStyle w:val="Hipersaite"/>
                  <w:rFonts w:ascii="Times New Roman" w:hAnsi="Times New Roman" w:cs="Times New Roman"/>
                  <w:color w:val="auto"/>
                  <w:sz w:val="24"/>
                  <w:szCs w:val="24"/>
                </w:rPr>
                <w:t>Ingrida.Purmale@possessor.gov.lv</w:t>
              </w:r>
            </w:hyperlink>
            <w:r w:rsidRPr="00247E27">
              <w:rPr>
                <w:rFonts w:ascii="Times New Roman" w:hAnsi="Times New Roman" w:cs="Times New Roman"/>
                <w:sz w:val="24"/>
                <w:szCs w:val="24"/>
              </w:rPr>
              <w:t xml:space="preserve"> </w:t>
            </w:r>
          </w:p>
          <w:p w14:paraId="260E8676" w14:textId="77777777" w:rsidR="00A9052D" w:rsidRPr="00247E27" w:rsidRDefault="00A9052D" w:rsidP="00406CBC">
            <w:pPr>
              <w:jc w:val="center"/>
              <w:rPr>
                <w:rFonts w:ascii="Times New Roman" w:hAnsi="Times New Roman" w:cs="Times New Roman"/>
                <w:sz w:val="24"/>
                <w:szCs w:val="24"/>
              </w:rPr>
            </w:pPr>
            <w:r w:rsidRPr="00247E27">
              <w:rPr>
                <w:rFonts w:ascii="Times New Roman" w:hAnsi="Times New Roman" w:cs="Times New Roman"/>
                <w:sz w:val="24"/>
                <w:szCs w:val="24"/>
              </w:rPr>
              <w:t xml:space="preserve">Eva Jonāse 67021336, </w:t>
            </w:r>
          </w:p>
          <w:p w14:paraId="16492F24" w14:textId="77777777" w:rsidR="00543086" w:rsidRPr="00A9052D" w:rsidRDefault="006B07F6" w:rsidP="00406CBC">
            <w:pPr>
              <w:spacing w:after="240"/>
              <w:jc w:val="center"/>
              <w:rPr>
                <w:rFonts w:ascii="Times New Roman" w:eastAsia="Times New Roman" w:hAnsi="Times New Roman" w:cs="Times New Roman"/>
                <w:b/>
                <w:sz w:val="24"/>
                <w:szCs w:val="24"/>
                <w:lang w:eastAsia="lv-LV"/>
              </w:rPr>
            </w:pPr>
            <w:hyperlink r:id="rId9" w:history="1">
              <w:r w:rsidR="008D1AED" w:rsidRPr="00247E27">
                <w:rPr>
                  <w:rStyle w:val="Hipersaite"/>
                  <w:rFonts w:ascii="Times New Roman" w:hAnsi="Times New Roman" w:cs="Times New Roman"/>
                  <w:color w:val="auto"/>
                  <w:sz w:val="24"/>
                  <w:szCs w:val="24"/>
                </w:rPr>
                <w:t>Eva.Jonase@possessor.gov.lv</w:t>
              </w:r>
            </w:hyperlink>
            <w:r w:rsidR="00A9052D" w:rsidRPr="00A9052D">
              <w:rPr>
                <w:rFonts w:ascii="Times New Roman" w:hAnsi="Times New Roman" w:cs="Times New Roman"/>
                <w:color w:val="000000" w:themeColor="text1"/>
                <w:sz w:val="24"/>
                <w:szCs w:val="24"/>
              </w:rPr>
              <w:t xml:space="preserve"> </w:t>
            </w:r>
          </w:p>
        </w:tc>
      </w:tr>
      <w:tr w:rsidR="004E3BED" w:rsidRPr="00302CAE" w14:paraId="52C7D333" w14:textId="77777777" w:rsidTr="0096771B">
        <w:trPr>
          <w:cantSplit/>
        </w:trPr>
        <w:tc>
          <w:tcPr>
            <w:tcW w:w="4395" w:type="dxa"/>
            <w:vMerge/>
            <w:vAlign w:val="center"/>
            <w:hideMark/>
          </w:tcPr>
          <w:p w14:paraId="3AF75B08" w14:textId="77777777" w:rsidR="004E3BED" w:rsidRPr="00302CAE"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A9052D" w:rsidRDefault="004E3BED" w:rsidP="00406CBC">
            <w:pPr>
              <w:jc w:val="center"/>
              <w:rPr>
                <w:rFonts w:ascii="Times New Roman" w:eastAsia="Times New Roman" w:hAnsi="Times New Roman" w:cs="Times New Roman"/>
                <w:sz w:val="24"/>
                <w:szCs w:val="24"/>
                <w:lang w:eastAsia="lv-LV"/>
              </w:rPr>
            </w:pPr>
            <w:r w:rsidRPr="00A9052D">
              <w:rPr>
                <w:rFonts w:ascii="Times New Roman" w:eastAsia="Times New Roman" w:hAnsi="Times New Roman" w:cs="Times New Roman"/>
                <w:sz w:val="24"/>
                <w:szCs w:val="24"/>
                <w:lang w:eastAsia="lv-LV"/>
              </w:rPr>
              <w:t>(vārds, uzvārds, tālruņa numurs un e-pasta adrese)</w:t>
            </w:r>
          </w:p>
        </w:tc>
      </w:tr>
      <w:tr w:rsidR="00DF44A4" w:rsidRPr="0096771B" w14:paraId="44FDF004" w14:textId="77777777" w:rsidTr="008D587E">
        <w:trPr>
          <w:cantSplit/>
        </w:trPr>
        <w:tc>
          <w:tcPr>
            <w:tcW w:w="4395" w:type="dxa"/>
            <w:vAlign w:val="center"/>
          </w:tcPr>
          <w:p w14:paraId="038E7D36" w14:textId="479C6FA0" w:rsidR="00DF44A4" w:rsidRPr="0096771B" w:rsidRDefault="00DF44A4" w:rsidP="00406CBC">
            <w:pPr>
              <w:ind w:left="-105" w:right="37"/>
              <w:rPr>
                <w:rFonts w:ascii="Times New Roman" w:hAnsi="Times New Roman" w:cs="Times New Roman"/>
                <w:sz w:val="24"/>
                <w:szCs w:val="24"/>
              </w:rPr>
            </w:pPr>
            <w:r>
              <w:rPr>
                <w:rFonts w:ascii="Times New Roman" w:hAnsi="Times New Roman" w:cs="Times New Roman"/>
                <w:sz w:val="24"/>
                <w:szCs w:val="24"/>
              </w:rPr>
              <w:t xml:space="preserve">7. </w:t>
            </w:r>
            <w:r w:rsidRPr="00302CAE">
              <w:rPr>
                <w:rFonts w:ascii="Times New Roman" w:eastAsia="Times New Roman" w:hAnsi="Times New Roman" w:cs="Times New Roman"/>
                <w:sz w:val="24"/>
                <w:szCs w:val="24"/>
                <w:lang w:eastAsia="lv-LV"/>
              </w:rPr>
              <w:t>Kontaktpersona informācijas saņemšanai par iepirkum</w:t>
            </w:r>
            <w:r>
              <w:rPr>
                <w:rFonts w:ascii="Times New Roman" w:eastAsia="Times New Roman" w:hAnsi="Times New Roman" w:cs="Times New Roman"/>
                <w:sz w:val="24"/>
                <w:szCs w:val="24"/>
                <w:lang w:eastAsia="lv-LV"/>
              </w:rPr>
              <w:t>a priekšmetu</w:t>
            </w:r>
          </w:p>
        </w:tc>
        <w:tc>
          <w:tcPr>
            <w:tcW w:w="4961" w:type="dxa"/>
            <w:tcBorders>
              <w:top w:val="single" w:sz="4" w:space="0" w:color="auto"/>
              <w:left w:val="nil"/>
              <w:bottom w:val="nil"/>
              <w:right w:val="nil"/>
            </w:tcBorders>
          </w:tcPr>
          <w:p w14:paraId="0C66209D" w14:textId="78B8D73E" w:rsidR="00DF44A4" w:rsidRPr="00DF44A4" w:rsidRDefault="00DF44A4" w:rsidP="00406CBC">
            <w:pPr>
              <w:spacing w:after="240"/>
              <w:jc w:val="center"/>
              <w:rPr>
                <w:rFonts w:ascii="Times New Roman" w:hAnsi="Times New Roman" w:cs="Times New Roman"/>
                <w:sz w:val="24"/>
                <w:szCs w:val="24"/>
              </w:rPr>
            </w:pPr>
            <w:r w:rsidRPr="00DF44A4">
              <w:rPr>
                <w:rFonts w:ascii="Times New Roman" w:hAnsi="Times New Roman" w:cs="Times New Roman"/>
                <w:sz w:val="24"/>
                <w:szCs w:val="24"/>
              </w:rPr>
              <w:t xml:space="preserve">Andris Timma 29468638 </w:t>
            </w:r>
            <w:hyperlink r:id="rId10" w:history="1">
              <w:r w:rsidRPr="00DF44A4">
                <w:rPr>
                  <w:rFonts w:ascii="Times New Roman" w:eastAsia="Times New Roman" w:hAnsi="Times New Roman" w:cs="Times New Roman"/>
                  <w:sz w:val="24"/>
                  <w:szCs w:val="24"/>
                  <w:u w:val="single"/>
                  <w:lang w:eastAsia="lv-LV"/>
                </w:rPr>
                <w:t>Andris.Timma@possessor.gov.lv</w:t>
              </w:r>
            </w:hyperlink>
            <w:r w:rsidRPr="00A9052D">
              <w:rPr>
                <w:rFonts w:ascii="Times New Roman" w:hAnsi="Times New Roman" w:cs="Times New Roman"/>
                <w:color w:val="000000" w:themeColor="text1"/>
                <w:sz w:val="24"/>
                <w:szCs w:val="24"/>
              </w:rPr>
              <w:t xml:space="preserve"> </w:t>
            </w:r>
          </w:p>
        </w:tc>
      </w:tr>
      <w:tr w:rsidR="00DF44A4" w:rsidRPr="0096771B" w14:paraId="39CCEF1D" w14:textId="77777777" w:rsidTr="008D587E">
        <w:trPr>
          <w:cantSplit/>
        </w:trPr>
        <w:tc>
          <w:tcPr>
            <w:tcW w:w="4395" w:type="dxa"/>
            <w:vAlign w:val="center"/>
          </w:tcPr>
          <w:p w14:paraId="207DE03B" w14:textId="77777777" w:rsidR="00DF44A4" w:rsidRDefault="00DF44A4" w:rsidP="00406CBC">
            <w:pPr>
              <w:spacing w:after="160" w:line="312" w:lineRule="auto"/>
              <w:ind w:right="37"/>
              <w:rPr>
                <w:rFonts w:ascii="Times New Roman" w:hAnsi="Times New Roman" w:cs="Times New Roman"/>
                <w:sz w:val="24"/>
                <w:szCs w:val="24"/>
              </w:rPr>
            </w:pPr>
          </w:p>
        </w:tc>
        <w:tc>
          <w:tcPr>
            <w:tcW w:w="4961" w:type="dxa"/>
            <w:tcBorders>
              <w:top w:val="single" w:sz="4" w:space="0" w:color="auto"/>
              <w:left w:val="nil"/>
              <w:bottom w:val="nil"/>
              <w:right w:val="nil"/>
            </w:tcBorders>
          </w:tcPr>
          <w:p w14:paraId="18100643" w14:textId="05FDFCE9" w:rsidR="00DF44A4" w:rsidRPr="00247E27" w:rsidRDefault="00DF44A4" w:rsidP="00406CBC">
            <w:pPr>
              <w:jc w:val="center"/>
              <w:rPr>
                <w:rFonts w:ascii="Times New Roman" w:hAnsi="Times New Roman" w:cs="Times New Roman"/>
                <w:sz w:val="24"/>
                <w:szCs w:val="24"/>
              </w:rPr>
            </w:pPr>
            <w:r w:rsidRPr="00A9052D">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302CAE" w:rsidRDefault="004E3BED" w:rsidP="00406CBC">
      <w:pPr>
        <w:rPr>
          <w:rFonts w:ascii="Times New Roman" w:eastAsia="Times New Roman" w:hAnsi="Times New Roman" w:cs="Times New Roman"/>
          <w:b/>
          <w:sz w:val="24"/>
          <w:szCs w:val="24"/>
          <w:lang w:eastAsia="lv-LV"/>
        </w:rPr>
      </w:pPr>
    </w:p>
    <w:p w14:paraId="00244C06" w14:textId="543360CD" w:rsidR="00734E76" w:rsidRPr="00734E76" w:rsidRDefault="00DF44A4" w:rsidP="00406CBC">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8</w:t>
      </w:r>
      <w:r w:rsidR="004E3BED" w:rsidRPr="0096771B">
        <w:rPr>
          <w:rFonts w:ascii="Times New Roman" w:eastAsia="Times New Roman" w:hAnsi="Times New Roman" w:cs="Times New Roman"/>
          <w:b/>
          <w:bCs/>
          <w:sz w:val="24"/>
          <w:szCs w:val="24"/>
          <w:lang w:eastAsia="lv-LV"/>
        </w:rPr>
        <w:t>.</w:t>
      </w:r>
      <w:r w:rsidR="004E3BED"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004E3BED" w:rsidRPr="00302CAE">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 xml:space="preserve">līdz 2020.gada </w:t>
      </w:r>
      <w:r w:rsidR="008812C3">
        <w:rPr>
          <w:rFonts w:ascii="Times New Roman" w:eastAsia="Times New Roman" w:hAnsi="Times New Roman" w:cs="Times New Roman"/>
          <w:b/>
          <w:sz w:val="24"/>
          <w:szCs w:val="24"/>
          <w:lang w:eastAsia="lv-LV"/>
        </w:rPr>
        <w:t>21.oktobra</w:t>
      </w:r>
      <w:r w:rsidR="00923101">
        <w:rPr>
          <w:rFonts w:ascii="Times New Roman" w:eastAsia="Times New Roman" w:hAnsi="Times New Roman" w:cs="Times New Roman"/>
          <w:b/>
          <w:sz w:val="24"/>
          <w:szCs w:val="24"/>
          <w:lang w:eastAsia="lv-LV"/>
        </w:rPr>
        <w:t>,</w:t>
      </w:r>
      <w:r w:rsidR="00734E76" w:rsidRPr="00734E76">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plkst.</w:t>
      </w:r>
      <w:r w:rsidR="00544E3B">
        <w:rPr>
          <w:rFonts w:ascii="Times New Roman" w:eastAsia="Times New Roman" w:hAnsi="Times New Roman" w:cs="Times New Roman"/>
          <w:b/>
          <w:sz w:val="24"/>
          <w:szCs w:val="24"/>
          <w:lang w:eastAsia="lv-LV"/>
        </w:rPr>
        <w:t>15</w:t>
      </w:r>
      <w:r w:rsidR="00734E76" w:rsidRPr="00734E76">
        <w:rPr>
          <w:rFonts w:ascii="Times New Roman" w:eastAsia="Times New Roman" w:hAnsi="Times New Roman" w:cs="Times New Roman"/>
          <w:b/>
          <w:sz w:val="24"/>
          <w:szCs w:val="24"/>
          <w:lang w:eastAsia="lv-LV"/>
        </w:rPr>
        <w:t xml:space="preserve">.00 </w:t>
      </w:r>
    </w:p>
    <w:p w14:paraId="0B853AC1" w14:textId="21508BFB" w:rsidR="004E3BED" w:rsidRDefault="00734E76" w:rsidP="00406CBC">
      <w:pPr>
        <w:rPr>
          <w:rFonts w:ascii="Times New Roman" w:eastAsia="Times New Roman" w:hAnsi="Times New Roman" w:cs="Times New Roman"/>
          <w:sz w:val="24"/>
          <w:szCs w:val="24"/>
          <w:lang w:eastAsia="lv-LV"/>
        </w:rPr>
      </w:pPr>
      <w:r w:rsidRPr="00734E76">
        <w:rPr>
          <w:rFonts w:ascii="Times New Roman" w:eastAsia="Times New Roman" w:hAnsi="Times New Roman" w:cs="Times New Roman"/>
          <w:b/>
          <w:sz w:val="24"/>
          <w:szCs w:val="24"/>
          <w:lang w:eastAsia="lv-LV"/>
        </w:rPr>
        <w:t>AS “Publisko aktīvu pārvaldītājs Possessor”</w:t>
      </w:r>
      <w:r w:rsidRPr="00734E76">
        <w:rPr>
          <w:rFonts w:ascii="Times New Roman" w:eastAsia="Times New Roman" w:hAnsi="Times New Roman" w:cs="Times New Roman"/>
          <w:sz w:val="24"/>
          <w:szCs w:val="24"/>
          <w:lang w:eastAsia="lv-LV"/>
        </w:rPr>
        <w:t>, K.Valdemāra ielā 31, Rīgā, LV-1887.</w:t>
      </w:r>
    </w:p>
    <w:p w14:paraId="2A16D6A1" w14:textId="4934AC0A" w:rsidR="00E76B35" w:rsidRDefault="00E76B35" w:rsidP="00406CBC">
      <w:pPr>
        <w:rPr>
          <w:rFonts w:ascii="Times New Roman" w:eastAsia="Times New Roman" w:hAnsi="Times New Roman" w:cs="Times New Roman"/>
          <w:sz w:val="24"/>
          <w:szCs w:val="24"/>
          <w:lang w:eastAsia="lv-LV"/>
        </w:rPr>
      </w:pPr>
    </w:p>
    <w:p w14:paraId="348F13FD" w14:textId="77777777" w:rsidR="00E76B35" w:rsidRPr="00302CAE"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302CAE" w14:paraId="1892FB0E" w14:textId="77777777" w:rsidTr="00E76B35">
        <w:trPr>
          <w:cantSplit/>
        </w:trPr>
        <w:tc>
          <w:tcPr>
            <w:tcW w:w="4788" w:type="dxa"/>
            <w:vMerge w:val="restart"/>
            <w:hideMark/>
          </w:tcPr>
          <w:p w14:paraId="1D9760DE" w14:textId="577686D9" w:rsidR="004E3BED" w:rsidRPr="00302CAE" w:rsidRDefault="004E3BED" w:rsidP="00406CBC">
            <w:pPr>
              <w:ind w:left="-105"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r w:rsidR="00DF44A4">
              <w:rPr>
                <w:rFonts w:ascii="Times New Roman" w:eastAsia="Times New Roman" w:hAnsi="Times New Roman" w:cs="Times New Roman"/>
                <w:sz w:val="24"/>
                <w:szCs w:val="24"/>
                <w:lang w:eastAsia="lv-LV"/>
              </w:rPr>
              <w:t>9</w:t>
            </w:r>
            <w:r w:rsidRPr="00302CAE">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302CAE"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302CAE" w14:paraId="75F72E30" w14:textId="77777777" w:rsidTr="00E76B35">
        <w:trPr>
          <w:cantSplit/>
        </w:trPr>
        <w:tc>
          <w:tcPr>
            <w:tcW w:w="4788" w:type="dxa"/>
            <w:vMerge/>
            <w:vAlign w:val="center"/>
          </w:tcPr>
          <w:p w14:paraId="02162F46" w14:textId="77777777" w:rsidR="00E76B35" w:rsidRPr="00302CAE"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0C05FD75" w:rsidR="00E76B35" w:rsidRPr="008812C3" w:rsidRDefault="008812C3" w:rsidP="00406CBC">
            <w:pPr>
              <w:ind w:right="-34"/>
              <w:jc w:val="center"/>
              <w:rPr>
                <w:rFonts w:ascii="Times New Roman" w:eastAsia="Times New Roman" w:hAnsi="Times New Roman" w:cs="Times New Roman"/>
                <w:b/>
                <w:sz w:val="24"/>
                <w:szCs w:val="24"/>
                <w:lang w:eastAsia="lv-LV"/>
              </w:rPr>
            </w:pPr>
            <w:r w:rsidRPr="008812C3">
              <w:rPr>
                <w:rFonts w:ascii="Times New Roman" w:eastAsia="Times New Roman" w:hAnsi="Times New Roman" w:cs="Times New Roman"/>
                <w:b/>
                <w:sz w:val="24"/>
                <w:szCs w:val="24"/>
                <w:lang w:eastAsia="lv-LV"/>
              </w:rPr>
              <w:t>07.10.2020.</w:t>
            </w:r>
          </w:p>
        </w:tc>
      </w:tr>
      <w:tr w:rsidR="004E3BED" w:rsidRPr="00302CAE" w14:paraId="26950D21" w14:textId="77777777" w:rsidTr="004E3BED">
        <w:trPr>
          <w:cantSplit/>
        </w:trPr>
        <w:tc>
          <w:tcPr>
            <w:tcW w:w="4788" w:type="dxa"/>
            <w:vMerge/>
            <w:vAlign w:val="center"/>
            <w:hideMark/>
          </w:tcPr>
          <w:p w14:paraId="59B603A7" w14:textId="77777777" w:rsidR="004E3BED" w:rsidRPr="00302CAE"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406CBC">
            <w:pPr>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406CBC">
      <w:pPr>
        <w:rPr>
          <w:rFonts w:ascii="Times New Roman" w:eastAsia="Times New Roman" w:hAnsi="Times New Roman" w:cs="Times New Roman"/>
          <w:sz w:val="24"/>
          <w:szCs w:val="24"/>
          <w:lang w:eastAsia="lv-LV"/>
        </w:rPr>
      </w:pPr>
    </w:p>
    <w:p w14:paraId="1BF87B1D" w14:textId="77777777" w:rsidR="004E3BED" w:rsidRPr="00302CAE"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12006C28" w14:textId="77777777" w:rsidR="004E3BED" w:rsidRPr="00302CAE" w:rsidRDefault="004E3BED" w:rsidP="00680B9E">
      <w:pPr>
        <w:keepNext/>
        <w:keepLines/>
        <w:jc w:val="right"/>
        <w:rPr>
          <w:rFonts w:ascii="Times New Roman" w:eastAsia="Times New Roman" w:hAnsi="Times New Roman" w:cs="Times New Roman"/>
          <w:sz w:val="24"/>
          <w:szCs w:val="24"/>
          <w:lang w:eastAsia="lv-LV"/>
        </w:rPr>
      </w:pPr>
      <w:bookmarkStart w:id="1" w:name="_Hlk505510124"/>
      <w:r w:rsidRPr="00302CAE">
        <w:rPr>
          <w:rFonts w:ascii="Times New Roman" w:eastAsia="Times New Roman" w:hAnsi="Times New Roman" w:cs="Times New Roman"/>
          <w:sz w:val="24"/>
          <w:szCs w:val="24"/>
          <w:lang w:eastAsia="lv-LV"/>
        </w:rPr>
        <w:lastRenderedPageBreak/>
        <w:t xml:space="preserve">Apstiprināts: </w:t>
      </w:r>
    </w:p>
    <w:p w14:paraId="3541ED55" w14:textId="77777777"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komisijas sēdē</w:t>
      </w:r>
    </w:p>
    <w:p w14:paraId="3D3AB590" w14:textId="325FA37E"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20</w:t>
      </w:r>
      <w:r w:rsidR="008D1AED">
        <w:rPr>
          <w:rFonts w:ascii="Times New Roman" w:eastAsia="Times New Roman" w:hAnsi="Times New Roman" w:cs="Times New Roman"/>
          <w:sz w:val="24"/>
          <w:szCs w:val="24"/>
          <w:lang w:eastAsia="lv-LV"/>
        </w:rPr>
        <w:t>20</w:t>
      </w:r>
      <w:r w:rsidRPr="00302CAE">
        <w:rPr>
          <w:rFonts w:ascii="Times New Roman" w:eastAsia="Times New Roman" w:hAnsi="Times New Roman" w:cs="Times New Roman"/>
          <w:sz w:val="24"/>
          <w:szCs w:val="24"/>
          <w:lang w:eastAsia="lv-LV"/>
        </w:rPr>
        <w:t>.gada</w:t>
      </w:r>
      <w:r w:rsidR="00AB22C4">
        <w:rPr>
          <w:rFonts w:ascii="Times New Roman" w:eastAsia="Times New Roman" w:hAnsi="Times New Roman" w:cs="Times New Roman"/>
          <w:sz w:val="24"/>
          <w:szCs w:val="24"/>
          <w:lang w:eastAsia="lv-LV"/>
        </w:rPr>
        <w:t xml:space="preserve"> </w:t>
      </w:r>
      <w:r w:rsidR="008812C3">
        <w:rPr>
          <w:rFonts w:ascii="Times New Roman" w:eastAsia="Times New Roman" w:hAnsi="Times New Roman" w:cs="Times New Roman"/>
          <w:sz w:val="24"/>
          <w:szCs w:val="24"/>
          <w:lang w:eastAsia="lv-LV"/>
        </w:rPr>
        <w:t>7.oktobrī</w:t>
      </w:r>
    </w:p>
    <w:p w14:paraId="10542D6E" w14:textId="5D09A87E"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ar protokolu Nr.</w:t>
      </w:r>
      <w:r w:rsidR="008812C3">
        <w:rPr>
          <w:rFonts w:ascii="Times New Roman" w:eastAsia="Times New Roman" w:hAnsi="Times New Roman" w:cs="Times New Roman"/>
          <w:sz w:val="24"/>
          <w:szCs w:val="24"/>
          <w:lang w:eastAsia="lv-LV"/>
        </w:rPr>
        <w:t>49</w:t>
      </w:r>
    </w:p>
    <w:p w14:paraId="085F9FD1" w14:textId="225BEF3C" w:rsidR="004E3BED" w:rsidRPr="00302CAE" w:rsidRDefault="008D1AED"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POSSESSOR/2020/</w:t>
      </w:r>
      <w:r w:rsidR="008812C3">
        <w:rPr>
          <w:rFonts w:ascii="Times New Roman" w:eastAsia="SimSun" w:hAnsi="Times New Roman" w:cs="Times New Roman"/>
          <w:b/>
          <w:bCs/>
          <w:sz w:val="24"/>
          <w:szCs w:val="24"/>
          <w:lang w:eastAsia="lv-LV"/>
        </w:rPr>
        <w:t>69</w:t>
      </w:r>
    </w:p>
    <w:bookmarkEnd w:id="1"/>
    <w:p w14:paraId="5782DA02" w14:textId="77777777" w:rsidR="004E3BED"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2" w:name="_Hlk505510144"/>
      <w:r w:rsidRPr="00302CAE">
        <w:rPr>
          <w:rFonts w:ascii="Times New Roman" w:eastAsia="Times New Roman" w:hAnsi="Times New Roman" w:cs="Times New Roman"/>
          <w:b/>
          <w:sz w:val="28"/>
          <w:szCs w:val="20"/>
          <w:lang w:eastAsia="lv-LV"/>
        </w:rPr>
        <w:t>NOLIKUMS PRETENDENTIEM</w:t>
      </w:r>
    </w:p>
    <w:p w14:paraId="51F26AB3" w14:textId="0B9C6C89" w:rsidR="00734E76" w:rsidRPr="00734E76" w:rsidRDefault="00734E76" w:rsidP="00491F15">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491F15" w:rsidRPr="00491F15">
        <w:rPr>
          <w:rFonts w:ascii="Times New Roman" w:hAnsi="Times New Roman" w:cs="Times New Roman"/>
          <w:b/>
          <w:sz w:val="24"/>
          <w:szCs w:val="24"/>
        </w:rPr>
        <w:t xml:space="preserve">AS “Publisko aktīvu pārvaldītājs Possessor” </w:t>
      </w:r>
      <w:r w:rsidR="00491F15" w:rsidRPr="00491F15">
        <w:rPr>
          <w:rFonts w:ascii="Times New Roman" w:hAnsi="Times New Roman" w:cs="Times New Roman"/>
          <w:b/>
          <w:sz w:val="24"/>
        </w:rPr>
        <w:t>ēkas K.Valdemāra ielā 31, Rīgā, telpu un teritorijas uzkopšana</w:t>
      </w:r>
      <w:r w:rsidR="00D76AAC">
        <w:rPr>
          <w:rFonts w:ascii="Times New Roman" w:hAnsi="Times New Roman" w:cs="Times New Roman"/>
          <w:b/>
          <w:sz w:val="24"/>
          <w:szCs w:val="24"/>
        </w:rPr>
        <w:t>”</w:t>
      </w:r>
    </w:p>
    <w:p w14:paraId="5BF4250D" w14:textId="7E502584" w:rsidR="004E3BED" w:rsidRDefault="004E3BED" w:rsidP="00680B9E">
      <w:pPr>
        <w:keepNext/>
        <w:keepLines/>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sidR="008D1AED">
        <w:rPr>
          <w:rFonts w:ascii="Times New Roman" w:eastAsia="Times New Roman" w:hAnsi="Times New Roman" w:cs="Times New Roman"/>
          <w:sz w:val="24"/>
          <w:szCs w:val="24"/>
          <w:lang w:eastAsia="lv-LV"/>
        </w:rPr>
        <w:t>POSSESSOR</w:t>
      </w:r>
      <w:proofErr w:type="spellEnd"/>
      <w:r w:rsidR="008D1AED">
        <w:rPr>
          <w:rFonts w:ascii="Times New Roman" w:eastAsia="Times New Roman" w:hAnsi="Times New Roman" w:cs="Times New Roman"/>
          <w:sz w:val="24"/>
          <w:szCs w:val="24"/>
          <w:lang w:eastAsia="lv-LV"/>
        </w:rPr>
        <w:t>/2020/</w:t>
      </w:r>
      <w:r w:rsidR="008812C3">
        <w:rPr>
          <w:rFonts w:ascii="Times New Roman" w:eastAsia="Times New Roman" w:hAnsi="Times New Roman" w:cs="Times New Roman"/>
          <w:sz w:val="24"/>
          <w:szCs w:val="24"/>
          <w:lang w:eastAsia="lv-LV"/>
        </w:rPr>
        <w:t>69</w:t>
      </w:r>
    </w:p>
    <w:p w14:paraId="146BF57E" w14:textId="0CB5A52A" w:rsidR="0096771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96771B" w:rsidRDefault="0096771B" w:rsidP="0096771B">
      <w:pPr>
        <w:keepNext/>
        <w:keepLines/>
        <w:spacing w:after="120"/>
        <w:outlineLvl w:val="0"/>
        <w:rPr>
          <w:rFonts w:ascii="Times New Roman" w:eastAsia="Times New Roman" w:hAnsi="Times New Roman" w:cs="Times New Roman"/>
          <w:b/>
          <w:sz w:val="24"/>
          <w:szCs w:val="20"/>
          <w:lang w:eastAsia="lv-LV"/>
        </w:rPr>
      </w:pPr>
      <w:r w:rsidRPr="0096771B">
        <w:rPr>
          <w:rFonts w:ascii="Times New Roman" w:eastAsia="Times New Roman" w:hAnsi="Times New Roman" w:cs="Times New Roman"/>
          <w:b/>
          <w:sz w:val="24"/>
          <w:szCs w:val="20"/>
          <w:lang w:eastAsia="lv-LV"/>
        </w:rPr>
        <w:t xml:space="preserve">1. Iepirkuma </w:t>
      </w:r>
      <w:r w:rsidR="001B7835">
        <w:rPr>
          <w:rFonts w:ascii="Times New Roman" w:eastAsia="Times New Roman" w:hAnsi="Times New Roman" w:cs="Times New Roman"/>
          <w:b/>
          <w:sz w:val="24"/>
          <w:szCs w:val="20"/>
          <w:lang w:eastAsia="lv-LV"/>
        </w:rPr>
        <w:t xml:space="preserve">priekšmets, </w:t>
      </w:r>
      <w:r w:rsidRPr="0096771B">
        <w:rPr>
          <w:rFonts w:ascii="Times New Roman" w:eastAsia="Times New Roman" w:hAnsi="Times New Roman" w:cs="Times New Roman"/>
          <w:b/>
          <w:sz w:val="24"/>
          <w:szCs w:val="20"/>
          <w:lang w:eastAsia="lv-LV"/>
        </w:rPr>
        <w:t xml:space="preserve">procedūra, un identifikācijas numurs: </w:t>
      </w:r>
    </w:p>
    <w:p w14:paraId="4D2A0A51" w14:textId="327B21DA" w:rsidR="001B7835" w:rsidRPr="0078349D" w:rsidRDefault="001B7835" w:rsidP="001B7835">
      <w:pPr>
        <w:rPr>
          <w:rFonts w:ascii="Times New Roman" w:hAnsi="Times New Roman" w:cs="Times New Roman"/>
          <w:bCs/>
          <w:sz w:val="24"/>
          <w:szCs w:val="24"/>
        </w:rPr>
      </w:pPr>
      <w:r w:rsidRPr="0096771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96771B">
        <w:rPr>
          <w:rFonts w:ascii="Times New Roman" w:eastAsia="Times New Roman" w:hAnsi="Times New Roman" w:cs="Times New Roman"/>
          <w:sz w:val="24"/>
          <w:szCs w:val="24"/>
          <w:lang w:eastAsia="lv-LV"/>
        </w:rPr>
        <w:t xml:space="preserve">. Iepirkuma </w:t>
      </w:r>
      <w:r>
        <w:rPr>
          <w:rFonts w:ascii="Times New Roman" w:eastAsia="Times New Roman" w:hAnsi="Times New Roman" w:cs="Times New Roman"/>
          <w:sz w:val="24"/>
          <w:szCs w:val="24"/>
          <w:lang w:eastAsia="lv-LV"/>
        </w:rPr>
        <w:t>priekšmets</w:t>
      </w:r>
      <w:r w:rsidRPr="0096771B">
        <w:rPr>
          <w:rFonts w:ascii="Times New Roman" w:eastAsia="Times New Roman" w:hAnsi="Times New Roman" w:cs="Times New Roman"/>
          <w:sz w:val="24"/>
          <w:szCs w:val="24"/>
          <w:lang w:eastAsia="lv-LV"/>
        </w:rPr>
        <w:t xml:space="preserve"> – “</w:t>
      </w:r>
      <w:r w:rsidR="00491F15" w:rsidRPr="00406CBC">
        <w:rPr>
          <w:rFonts w:ascii="Times New Roman" w:hAnsi="Times New Roman" w:cs="Times New Roman"/>
          <w:bCs/>
          <w:sz w:val="24"/>
          <w:szCs w:val="24"/>
        </w:rPr>
        <w:t xml:space="preserve">AS “Publisko aktīvu pārvaldītājs Possessor” </w:t>
      </w:r>
      <w:r w:rsidR="00491F15" w:rsidRPr="00406CBC">
        <w:rPr>
          <w:rFonts w:ascii="Times New Roman" w:hAnsi="Times New Roman" w:cs="Times New Roman"/>
          <w:bCs/>
          <w:sz w:val="24"/>
        </w:rPr>
        <w:t>ēkas K.Valdemāra ielā 31, Rīgā, telpu un teritorijas uzkopšana</w:t>
      </w:r>
      <w:r w:rsidRPr="0078349D">
        <w:rPr>
          <w:rFonts w:ascii="Times New Roman" w:eastAsia="Times New Roman" w:hAnsi="Times New Roman" w:cs="Times New Roman"/>
          <w:bCs/>
          <w:sz w:val="24"/>
          <w:szCs w:val="24"/>
          <w:lang w:eastAsia="lv-LV"/>
        </w:rPr>
        <w:t>”</w:t>
      </w:r>
      <w:r w:rsidR="001D5252">
        <w:rPr>
          <w:rFonts w:ascii="Times New Roman" w:eastAsia="Times New Roman" w:hAnsi="Times New Roman" w:cs="Times New Roman"/>
          <w:bCs/>
          <w:sz w:val="24"/>
          <w:szCs w:val="24"/>
          <w:lang w:eastAsia="lv-LV"/>
        </w:rPr>
        <w:t xml:space="preserve"> saskaņā ar Tehnisk</w:t>
      </w:r>
      <w:r w:rsidR="00491F15">
        <w:rPr>
          <w:rFonts w:ascii="Times New Roman" w:eastAsia="Times New Roman" w:hAnsi="Times New Roman" w:cs="Times New Roman"/>
          <w:bCs/>
          <w:sz w:val="24"/>
          <w:szCs w:val="24"/>
          <w:lang w:eastAsia="lv-LV"/>
        </w:rPr>
        <w:t>o</w:t>
      </w:r>
      <w:r w:rsidR="001D5252">
        <w:rPr>
          <w:rFonts w:ascii="Times New Roman" w:eastAsia="Times New Roman" w:hAnsi="Times New Roman" w:cs="Times New Roman"/>
          <w:bCs/>
          <w:sz w:val="24"/>
          <w:szCs w:val="24"/>
          <w:lang w:eastAsia="lv-LV"/>
        </w:rPr>
        <w:t xml:space="preserve"> specifikācij</w:t>
      </w:r>
      <w:r w:rsidR="00491F15">
        <w:rPr>
          <w:rFonts w:ascii="Times New Roman" w:eastAsia="Times New Roman" w:hAnsi="Times New Roman" w:cs="Times New Roman"/>
          <w:bCs/>
          <w:sz w:val="24"/>
          <w:szCs w:val="24"/>
          <w:lang w:eastAsia="lv-LV"/>
        </w:rPr>
        <w:t>u</w:t>
      </w:r>
      <w:r w:rsidRPr="0078349D">
        <w:rPr>
          <w:rFonts w:ascii="Times New Roman" w:eastAsia="Times New Roman" w:hAnsi="Times New Roman" w:cs="Times New Roman"/>
          <w:bCs/>
          <w:sz w:val="24"/>
          <w:szCs w:val="24"/>
          <w:lang w:eastAsia="lv-LV"/>
        </w:rPr>
        <w:t>.</w:t>
      </w:r>
    </w:p>
    <w:p w14:paraId="339E3454" w14:textId="1C222CF8" w:rsidR="001B7835" w:rsidRDefault="0096771B" w:rsidP="001B7835">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w:t>
      </w:r>
      <w:r w:rsidR="001D5252">
        <w:rPr>
          <w:rFonts w:ascii="Times New Roman" w:eastAsia="Times New Roman" w:hAnsi="Times New Roman" w:cs="Times New Roman"/>
          <w:sz w:val="24"/>
          <w:szCs w:val="24"/>
          <w:lang w:eastAsia="lv-LV"/>
        </w:rPr>
        <w:t>2</w:t>
      </w:r>
      <w:r w:rsidRPr="0096771B">
        <w:rPr>
          <w:rFonts w:ascii="Times New Roman" w:eastAsia="Times New Roman" w:hAnsi="Times New Roman" w:cs="Times New Roman"/>
          <w:sz w:val="24"/>
          <w:szCs w:val="24"/>
          <w:lang w:eastAsia="lv-LV"/>
        </w:rPr>
        <w:t xml:space="preserve">. Iepirkuma procedūra organizēta saskaņā ar Publisko iepirkumu likuma </w:t>
      </w:r>
      <w:r>
        <w:rPr>
          <w:rFonts w:ascii="Times New Roman" w:eastAsia="Times New Roman" w:hAnsi="Times New Roman" w:cs="Times New Roman"/>
          <w:sz w:val="24"/>
          <w:szCs w:val="24"/>
          <w:lang w:eastAsia="lv-LV"/>
        </w:rPr>
        <w:t>9.pantu</w:t>
      </w:r>
      <w:r w:rsidRPr="0096771B">
        <w:rPr>
          <w:rFonts w:ascii="Times New Roman" w:eastAsia="Times New Roman" w:hAnsi="Times New Roman" w:cs="Times New Roman"/>
          <w:sz w:val="24"/>
          <w:szCs w:val="24"/>
          <w:lang w:eastAsia="lv-LV"/>
        </w:rPr>
        <w:t xml:space="preserve"> (turpmāk – Iepirkums).</w:t>
      </w:r>
      <w:r w:rsidR="001B7835" w:rsidRPr="001B7835">
        <w:rPr>
          <w:rFonts w:ascii="Times New Roman" w:eastAsia="Times New Roman" w:hAnsi="Times New Roman" w:cs="Times New Roman"/>
          <w:sz w:val="24"/>
          <w:szCs w:val="24"/>
          <w:lang w:eastAsia="lv-LV"/>
        </w:rPr>
        <w:t xml:space="preserve"> </w:t>
      </w:r>
    </w:p>
    <w:p w14:paraId="30DC76C6" w14:textId="266E4E16" w:rsidR="001B7835" w:rsidRPr="0096771B" w:rsidRDefault="001B7835" w:rsidP="001B7835">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1.3. Identifikācijas </w:t>
      </w:r>
      <w:proofErr w:type="spellStart"/>
      <w:r w:rsidRPr="0096771B">
        <w:rPr>
          <w:rFonts w:ascii="Times New Roman" w:eastAsia="Times New Roman" w:hAnsi="Times New Roman" w:cs="Times New Roman"/>
          <w:sz w:val="24"/>
          <w:szCs w:val="24"/>
          <w:lang w:eastAsia="lv-LV"/>
        </w:rPr>
        <w:t>Nr.POSSESSOR</w:t>
      </w:r>
      <w:proofErr w:type="spellEnd"/>
      <w:r w:rsidRPr="0096771B">
        <w:rPr>
          <w:rFonts w:ascii="Times New Roman" w:eastAsia="Times New Roman" w:hAnsi="Times New Roman" w:cs="Times New Roman"/>
          <w:sz w:val="24"/>
          <w:szCs w:val="24"/>
          <w:lang w:eastAsia="lv-LV"/>
        </w:rPr>
        <w:t>/2020/</w:t>
      </w:r>
      <w:r w:rsidR="008812C3">
        <w:rPr>
          <w:rFonts w:ascii="Times New Roman" w:eastAsia="Times New Roman" w:hAnsi="Times New Roman" w:cs="Times New Roman"/>
          <w:sz w:val="24"/>
          <w:szCs w:val="24"/>
          <w:lang w:eastAsia="lv-LV"/>
        </w:rPr>
        <w:t>69</w:t>
      </w:r>
      <w:r w:rsidRPr="0096771B">
        <w:rPr>
          <w:rFonts w:ascii="Times New Roman" w:eastAsia="Times New Roman" w:hAnsi="Times New Roman" w:cs="Times New Roman"/>
          <w:sz w:val="24"/>
          <w:szCs w:val="24"/>
          <w:lang w:eastAsia="lv-LV"/>
        </w:rPr>
        <w:t>.</w:t>
      </w:r>
    </w:p>
    <w:p w14:paraId="0086D787" w14:textId="7040F0EF" w:rsidR="0096771B" w:rsidRPr="0096771B" w:rsidRDefault="0096771B" w:rsidP="0096771B">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Pr>
          <w:rFonts w:ascii="Times New Roman" w:eastAsia="Times New Roman" w:hAnsi="Times New Roman" w:cs="Times New Roman"/>
          <w:sz w:val="24"/>
          <w:szCs w:val="24"/>
          <w:lang w:eastAsia="lv-LV"/>
        </w:rPr>
        <w:t>ās</w:t>
      </w:r>
      <w:r w:rsidRPr="0096771B">
        <w:rPr>
          <w:rFonts w:ascii="Times New Roman" w:eastAsia="Times New Roman" w:hAnsi="Times New Roman" w:cs="Times New Roman"/>
          <w:sz w:val="24"/>
          <w:szCs w:val="24"/>
          <w:lang w:eastAsia="lv-LV"/>
        </w:rPr>
        <w:t xml:space="preserve"> specifikācij</w:t>
      </w:r>
      <w:r w:rsidR="007B0FD9">
        <w:rPr>
          <w:rFonts w:ascii="Times New Roman" w:eastAsia="Times New Roman" w:hAnsi="Times New Roman" w:cs="Times New Roman"/>
          <w:sz w:val="24"/>
          <w:szCs w:val="24"/>
          <w:lang w:eastAsia="lv-LV"/>
        </w:rPr>
        <w:t>as</w:t>
      </w:r>
      <w:r w:rsidR="00174B35">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7564E6AC" w14:textId="25EF0DE9" w:rsidR="0096771B" w:rsidRPr="00491F15" w:rsidRDefault="0096771B" w:rsidP="00374AA8">
      <w:pPr>
        <w:keepNext/>
        <w:keepLines/>
        <w:rPr>
          <w:rFonts w:ascii="Times New Roman" w:hAnsi="Times New Roman" w:cs="Times New Roman"/>
          <w:sz w:val="24"/>
          <w:szCs w:val="24"/>
        </w:rPr>
      </w:pPr>
      <w:r w:rsidRPr="00491F15">
        <w:rPr>
          <w:rFonts w:ascii="Times New Roman" w:eastAsia="Times New Roman" w:hAnsi="Times New Roman" w:cs="Times New Roman"/>
          <w:sz w:val="24"/>
          <w:szCs w:val="24"/>
          <w:lang w:eastAsia="lv-LV"/>
        </w:rPr>
        <w:t xml:space="preserve">1.5. CPV kods: </w:t>
      </w:r>
      <w:r w:rsidR="00491F15" w:rsidRPr="00491F15">
        <w:rPr>
          <w:rFonts w:ascii="Times New Roman" w:hAnsi="Times New Roman" w:cs="Times New Roman"/>
          <w:sz w:val="24"/>
          <w:szCs w:val="24"/>
        </w:rPr>
        <w:t>90910000-9 (Uzkopšanas pakalpojumi)</w:t>
      </w:r>
      <w:r w:rsidR="00374AA8" w:rsidRPr="00491F15">
        <w:rPr>
          <w:rFonts w:ascii="Times New Roman" w:hAnsi="Times New Roman" w:cs="Times New Roman"/>
          <w:sz w:val="24"/>
          <w:szCs w:val="24"/>
        </w:rPr>
        <w:t>.</w:t>
      </w:r>
    </w:p>
    <w:p w14:paraId="0B2767A4" w14:textId="63EFC7E4" w:rsidR="001D5252" w:rsidRPr="001D5252" w:rsidRDefault="001D5252" w:rsidP="00374AA8">
      <w:pPr>
        <w:keepNext/>
        <w:keepLines/>
        <w:rPr>
          <w:rFonts w:ascii="Times New Roman" w:hAnsi="Times New Roman" w:cs="Times New Roman"/>
          <w:sz w:val="24"/>
          <w:szCs w:val="24"/>
        </w:rPr>
      </w:pPr>
      <w:r w:rsidRPr="001D5252">
        <w:rPr>
          <w:rFonts w:ascii="Times New Roman" w:hAnsi="Times New Roman" w:cs="Times New Roman"/>
          <w:sz w:val="24"/>
          <w:szCs w:val="24"/>
        </w:rPr>
        <w:t xml:space="preserve">1.6. </w:t>
      </w:r>
      <w:r w:rsidRPr="001D5252">
        <w:rPr>
          <w:rFonts w:ascii="Times New Roman" w:eastAsia="SimSun" w:hAnsi="Times New Roman" w:cs="Times New Roman"/>
          <w:sz w:val="24"/>
          <w:szCs w:val="24"/>
        </w:rPr>
        <w:t xml:space="preserve">Piedāvājums jāiesniedz </w:t>
      </w:r>
      <w:r w:rsidRPr="001D5252">
        <w:rPr>
          <w:rFonts w:ascii="Times New Roman" w:eastAsia="SimSun" w:hAnsi="Times New Roman" w:cs="Times New Roman"/>
          <w:bCs/>
          <w:sz w:val="24"/>
          <w:szCs w:val="24"/>
          <w:u w:val="single"/>
        </w:rPr>
        <w:t xml:space="preserve">par </w:t>
      </w:r>
      <w:r w:rsidRPr="001D5252">
        <w:rPr>
          <w:rFonts w:ascii="Times New Roman" w:hAnsi="Times New Roman" w:cs="Times New Roman"/>
          <w:bCs/>
          <w:sz w:val="24"/>
          <w:szCs w:val="24"/>
          <w:u w:val="single"/>
        </w:rPr>
        <w:t>visu Iepirkuma priekšmeta apjomu</w:t>
      </w:r>
      <w:r w:rsidRPr="001D5252">
        <w:rPr>
          <w:rFonts w:ascii="Times New Roman" w:eastAsia="SimSun" w:hAnsi="Times New Roman" w:cs="Times New Roman"/>
          <w:bCs/>
          <w:sz w:val="24"/>
          <w:szCs w:val="24"/>
          <w:u w:val="single"/>
        </w:rPr>
        <w:t>.</w:t>
      </w:r>
    </w:p>
    <w:p w14:paraId="08575D37" w14:textId="77777777" w:rsidR="00374AA8" w:rsidRPr="00302CAE"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302CAE" w:rsidRDefault="0096771B" w:rsidP="0096771B">
      <w:pPr>
        <w:keepNext/>
        <w:keepLines/>
        <w:rPr>
          <w:rFonts w:ascii="Times New Roman" w:hAnsi="Times New Roman" w:cs="Times New Roman"/>
          <w:sz w:val="24"/>
          <w:szCs w:val="24"/>
        </w:rPr>
      </w:pPr>
      <w:r>
        <w:rPr>
          <w:rFonts w:ascii="Times New Roman" w:hAnsi="Times New Roman" w:cs="Times New Roman"/>
          <w:b/>
          <w:sz w:val="24"/>
          <w:szCs w:val="24"/>
        </w:rPr>
        <w:t xml:space="preserve">2. </w:t>
      </w:r>
      <w:r w:rsidR="004E3BED"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14:paraId="5C01E379"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AS “Publisko aktīvu pārvaldītājs Possessor” (turpmāk – Pasūtītājs)</w:t>
      </w:r>
    </w:p>
    <w:p w14:paraId="4F806DA0" w14:textId="6EE7CF0C" w:rsidR="0096771B" w:rsidRPr="0096771B" w:rsidRDefault="00923101" w:rsidP="0096771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 r</w:t>
      </w:r>
      <w:r w:rsidR="0096771B" w:rsidRPr="0096771B">
        <w:rPr>
          <w:rFonts w:ascii="Times New Roman" w:eastAsia="Times New Roman" w:hAnsi="Times New Roman" w:cs="Times New Roman"/>
          <w:sz w:val="24"/>
          <w:szCs w:val="24"/>
          <w:lang w:eastAsia="lv-LV"/>
        </w:rPr>
        <w:t>eģistrācijas Nr.40003192154</w:t>
      </w:r>
    </w:p>
    <w:p w14:paraId="0CFA76B5"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Adrese: K.Valdemāra iela 31, Rīga, LV-1887</w:t>
      </w:r>
    </w:p>
    <w:p w14:paraId="7FA8C096"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Tālrunis: 67021358</w:t>
      </w:r>
    </w:p>
    <w:p w14:paraId="07F13B99"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Mājas lapas adrese: </w:t>
      </w:r>
      <w:hyperlink r:id="rId11" w:history="1">
        <w:r w:rsidRPr="0096771B">
          <w:rPr>
            <w:rFonts w:ascii="Times New Roman" w:eastAsia="Times New Roman" w:hAnsi="Times New Roman" w:cs="Times New Roman"/>
            <w:sz w:val="24"/>
            <w:szCs w:val="24"/>
            <w:u w:val="single"/>
            <w:lang w:eastAsia="lv-LV"/>
          </w:rPr>
          <w:t>www.possessor.gov.lv</w:t>
        </w:r>
      </w:hyperlink>
      <w:r w:rsidRPr="0096771B">
        <w:rPr>
          <w:rFonts w:ascii="Times New Roman" w:eastAsia="Times New Roman" w:hAnsi="Times New Roman" w:cs="Times New Roman"/>
          <w:sz w:val="24"/>
          <w:szCs w:val="24"/>
          <w:lang w:eastAsia="lv-LV"/>
        </w:rPr>
        <w:t xml:space="preserve"> </w:t>
      </w:r>
    </w:p>
    <w:p w14:paraId="2EC10F81" w14:textId="4C880EDC" w:rsidR="00FC09D1" w:rsidRPr="00302CAE" w:rsidRDefault="0096771B" w:rsidP="0096771B">
      <w:pPr>
        <w:keepNext/>
        <w:keepLines/>
        <w:rPr>
          <w:rFonts w:ascii="Times New Roman" w:hAnsi="Times New Roman" w:cs="Times New Roman"/>
          <w:sz w:val="24"/>
          <w:szCs w:val="24"/>
        </w:rPr>
      </w:pPr>
      <w:r w:rsidRPr="0096771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Default="0096771B" w:rsidP="0096771B">
      <w:pPr>
        <w:keepNext/>
        <w:keepLines/>
        <w:rPr>
          <w:rFonts w:ascii="Times New Roman" w:eastAsia="Times New Roman" w:hAnsi="Times New Roman" w:cs="Times New Roman"/>
          <w:b/>
          <w:sz w:val="24"/>
          <w:szCs w:val="24"/>
          <w:lang w:eastAsia="lv-LV"/>
        </w:rPr>
      </w:pPr>
      <w:bookmarkStart w:id="3" w:name="_Hlk505510238"/>
      <w:bookmarkEnd w:id="2"/>
    </w:p>
    <w:p w14:paraId="32779E69" w14:textId="190D15F4" w:rsidR="0096771B" w:rsidRPr="0096771B" w:rsidRDefault="0096771B" w:rsidP="0096771B">
      <w:pPr>
        <w:keepNext/>
        <w:keepLines/>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lang w:eastAsia="lv-LV"/>
        </w:rPr>
        <w:t>3. Pasūtītāja kontaktpersonas:</w:t>
      </w:r>
    </w:p>
    <w:p w14:paraId="6059ECEA" w14:textId="77777777" w:rsidR="00DF44A4" w:rsidRPr="00DF44A4" w:rsidRDefault="00DF44A4" w:rsidP="00DF44A4">
      <w:pPr>
        <w:tabs>
          <w:tab w:val="left" w:pos="360"/>
        </w:tabs>
        <w:rPr>
          <w:rFonts w:ascii="Times New Roman" w:eastAsia="Times New Roman" w:hAnsi="Times New Roman" w:cs="Times New Roman"/>
          <w:sz w:val="24"/>
          <w:szCs w:val="24"/>
        </w:rPr>
      </w:pPr>
      <w:r w:rsidRPr="00DF44A4">
        <w:rPr>
          <w:rFonts w:ascii="Times New Roman" w:eastAsia="Times New Roman" w:hAnsi="Times New Roman" w:cs="Times New Roman"/>
          <w:sz w:val="24"/>
          <w:szCs w:val="24"/>
        </w:rPr>
        <w:t xml:space="preserve">3.1. </w:t>
      </w:r>
      <w:r w:rsidRPr="00DF44A4">
        <w:rPr>
          <w:rFonts w:ascii="Times New Roman" w:eastAsia="Times New Roman" w:hAnsi="Times New Roman" w:cs="Times New Roman"/>
          <w:sz w:val="24"/>
          <w:szCs w:val="24"/>
          <w:u w:val="single"/>
        </w:rPr>
        <w:t>Par Iepirkuma procedūru</w:t>
      </w:r>
      <w:r w:rsidRPr="00DF44A4">
        <w:rPr>
          <w:rFonts w:ascii="Times New Roman" w:eastAsia="Times New Roman" w:hAnsi="Times New Roman" w:cs="Times New Roman"/>
          <w:sz w:val="24"/>
          <w:szCs w:val="24"/>
        </w:rPr>
        <w:t xml:space="preserve"> - Administratīvā departamenta vadītāja Ingrīda Purmale, e-pasts: </w:t>
      </w:r>
      <w:hyperlink r:id="rId12" w:history="1">
        <w:r w:rsidRPr="00DF44A4">
          <w:rPr>
            <w:rFonts w:ascii="Times New Roman" w:eastAsia="Times New Roman" w:hAnsi="Times New Roman" w:cs="Times New Roman"/>
            <w:sz w:val="24"/>
            <w:szCs w:val="24"/>
            <w:u w:val="single"/>
          </w:rPr>
          <w:t>Ingrida.Purmale@possessor.gov.lv</w:t>
        </w:r>
      </w:hyperlink>
      <w:r w:rsidRPr="00DF44A4">
        <w:rPr>
          <w:rFonts w:ascii="Times New Roman" w:eastAsia="Times New Roman" w:hAnsi="Times New Roman" w:cs="Times New Roman"/>
          <w:sz w:val="24"/>
          <w:szCs w:val="24"/>
        </w:rPr>
        <w:t xml:space="preserve">, tālr.: 67021319 un Administratīvā departamenta iepirkuma speciāliste Eva Jonāse, e-pasts: </w:t>
      </w:r>
      <w:hyperlink r:id="rId13" w:history="1">
        <w:r w:rsidRPr="00DF44A4">
          <w:rPr>
            <w:rFonts w:ascii="Times New Roman" w:eastAsia="Times New Roman" w:hAnsi="Times New Roman" w:cs="Times New Roman"/>
            <w:sz w:val="24"/>
            <w:szCs w:val="24"/>
            <w:u w:val="single"/>
          </w:rPr>
          <w:t>Eva.Jonase@possessor.gov.lv</w:t>
        </w:r>
      </w:hyperlink>
      <w:r w:rsidRPr="00DF44A4">
        <w:rPr>
          <w:rFonts w:ascii="Times New Roman" w:eastAsia="Times New Roman" w:hAnsi="Times New Roman" w:cs="Times New Roman"/>
          <w:sz w:val="24"/>
          <w:szCs w:val="24"/>
        </w:rPr>
        <w:t xml:space="preserve">, tālr.: 67021336. </w:t>
      </w:r>
    </w:p>
    <w:p w14:paraId="3204F983" w14:textId="74E2BF92" w:rsidR="0096771B" w:rsidRPr="0096771B" w:rsidRDefault="00DF44A4" w:rsidP="00DF44A4">
      <w:pPr>
        <w:keepNext/>
        <w:keepLines/>
        <w:tabs>
          <w:tab w:val="left" w:pos="360"/>
        </w:tabs>
        <w:rPr>
          <w:rFonts w:ascii="Times New Roman" w:eastAsia="Times New Roman" w:hAnsi="Times New Roman" w:cs="Times New Roman"/>
          <w:sz w:val="24"/>
          <w:szCs w:val="24"/>
        </w:rPr>
      </w:pPr>
      <w:r w:rsidRPr="00DF44A4">
        <w:rPr>
          <w:rFonts w:ascii="Times New Roman" w:eastAsia="Times New Roman" w:hAnsi="Times New Roman" w:cs="Times New Roman"/>
          <w:sz w:val="24"/>
          <w:szCs w:val="24"/>
        </w:rPr>
        <w:t xml:space="preserve">3.2. </w:t>
      </w:r>
      <w:r w:rsidRPr="00DF44A4">
        <w:rPr>
          <w:rFonts w:ascii="Times New Roman" w:eastAsia="Times New Roman" w:hAnsi="Times New Roman" w:cs="Times New Roman"/>
          <w:sz w:val="24"/>
          <w:szCs w:val="24"/>
          <w:u w:val="single"/>
        </w:rPr>
        <w:t>Par Iepirkuma priekšmetu</w:t>
      </w:r>
      <w:r w:rsidRPr="00DF44A4">
        <w:rPr>
          <w:rFonts w:ascii="Times New Roman" w:eastAsia="Times New Roman" w:hAnsi="Times New Roman" w:cs="Times New Roman"/>
          <w:sz w:val="24"/>
          <w:szCs w:val="24"/>
        </w:rPr>
        <w:t xml:space="preserve"> – </w:t>
      </w:r>
      <w:r w:rsidRPr="00DF44A4">
        <w:rPr>
          <w:rFonts w:ascii="Times New Roman" w:eastAsia="Times New Roman" w:hAnsi="Times New Roman" w:cs="Times New Roman"/>
          <w:sz w:val="24"/>
          <w:szCs w:val="24"/>
          <w:lang w:eastAsia="lv-LV"/>
        </w:rPr>
        <w:t xml:space="preserve">Administratīvā departamenta saimniecības pārzinis Andris Timma, tālr. 29468638, e-pasts </w:t>
      </w:r>
      <w:hyperlink r:id="rId14" w:history="1">
        <w:r w:rsidRPr="00DF44A4">
          <w:rPr>
            <w:rFonts w:ascii="Times New Roman" w:eastAsia="Times New Roman" w:hAnsi="Times New Roman" w:cs="Times New Roman"/>
            <w:sz w:val="24"/>
            <w:szCs w:val="24"/>
            <w:u w:val="single"/>
            <w:lang w:eastAsia="lv-LV"/>
          </w:rPr>
          <w:t>Andris.Timma@possessor.gov.lv</w:t>
        </w:r>
      </w:hyperlink>
      <w:r w:rsidRPr="00DF44A4">
        <w:rPr>
          <w:rFonts w:ascii="Times New Roman" w:eastAsia="Times New Roman" w:hAnsi="Times New Roman" w:cs="Times New Roman"/>
          <w:sz w:val="24"/>
          <w:szCs w:val="24"/>
        </w:rPr>
        <w:t>.</w:t>
      </w:r>
      <w:r w:rsidR="0096771B" w:rsidRPr="0096771B">
        <w:rPr>
          <w:rFonts w:ascii="Times New Roman" w:eastAsia="Times New Roman" w:hAnsi="Times New Roman" w:cs="Times New Roman"/>
          <w:sz w:val="24"/>
          <w:szCs w:val="24"/>
        </w:rPr>
        <w:t xml:space="preserve"> </w:t>
      </w:r>
    </w:p>
    <w:bookmarkEnd w:id="3"/>
    <w:p w14:paraId="19CCD889" w14:textId="3D88D0EA" w:rsidR="0096771B" w:rsidRDefault="0096771B" w:rsidP="0096771B">
      <w:pPr>
        <w:keepNext/>
        <w:keepLines/>
        <w:rPr>
          <w:rFonts w:ascii="Times New Roman" w:hAnsi="Times New Roman" w:cs="Times New Roman"/>
          <w:color w:val="FF0000"/>
          <w:sz w:val="24"/>
          <w:szCs w:val="24"/>
        </w:rPr>
      </w:pPr>
    </w:p>
    <w:p w14:paraId="57C3530B" w14:textId="77777777" w:rsidR="0096771B" w:rsidRPr="0096771B" w:rsidRDefault="0096771B" w:rsidP="0096771B">
      <w:pPr>
        <w:rPr>
          <w:rFonts w:ascii="Times New Roman" w:eastAsia="Times New Roman" w:hAnsi="Times New Roman" w:cs="Times New Roman"/>
          <w:b/>
          <w:sz w:val="24"/>
          <w:szCs w:val="20"/>
        </w:rPr>
      </w:pPr>
      <w:r w:rsidRPr="0096771B">
        <w:rPr>
          <w:rFonts w:ascii="Times New Roman" w:eastAsia="Times New Roman" w:hAnsi="Times New Roman" w:cs="Times New Roman"/>
          <w:b/>
          <w:sz w:val="24"/>
          <w:szCs w:val="20"/>
        </w:rPr>
        <w:t>4. Pretendenti:</w:t>
      </w:r>
    </w:p>
    <w:p w14:paraId="7B55B871" w14:textId="009F07A9"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 ir</w:t>
      </w:r>
      <w:r w:rsidRPr="0096771B">
        <w:rPr>
          <w:rFonts w:ascii="Times New Roman" w:eastAsia="Calibri" w:hAnsi="Times New Roman" w:cs="Times New Roman"/>
          <w:bCs/>
          <w:sz w:val="24"/>
          <w:szCs w:val="24"/>
          <w:lang w:eastAsia="lv-LV"/>
        </w:rPr>
        <w:t xml:space="preserve"> juridiskā persona vai šādu personu apvienība jebkurā to kombinācijā</w:t>
      </w:r>
      <w:r w:rsidRPr="0096771B">
        <w:rPr>
          <w:rFonts w:ascii="Times New Roman" w:eastAsia="Times New Roman" w:hAnsi="Times New Roman" w:cs="Times New Roman"/>
          <w:sz w:val="24"/>
          <w:szCs w:val="24"/>
          <w:lang w:eastAsia="lv-LV"/>
        </w:rPr>
        <w:t>, kuram ir tiesības un pieredze sniegt Tehnisk</w:t>
      </w:r>
      <w:r w:rsidR="00491F15">
        <w:rPr>
          <w:rFonts w:ascii="Times New Roman" w:eastAsia="Times New Roman" w:hAnsi="Times New Roman" w:cs="Times New Roman"/>
          <w:sz w:val="24"/>
          <w:szCs w:val="24"/>
          <w:lang w:eastAsia="lv-LV"/>
        </w:rPr>
        <w:t>ajā</w:t>
      </w:r>
      <w:r w:rsidR="00174B35">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sz w:val="24"/>
          <w:szCs w:val="24"/>
          <w:lang w:eastAsia="lv-LV"/>
        </w:rPr>
        <w:t>specifikācij</w:t>
      </w:r>
      <w:r w:rsidR="00491F15">
        <w:rPr>
          <w:rFonts w:ascii="Times New Roman" w:eastAsia="Times New Roman" w:hAnsi="Times New Roman" w:cs="Times New Roman"/>
          <w:sz w:val="24"/>
          <w:szCs w:val="24"/>
          <w:lang w:eastAsia="lv-LV"/>
        </w:rPr>
        <w:t xml:space="preserve">ā </w:t>
      </w:r>
      <w:r w:rsidRPr="0096771B">
        <w:rPr>
          <w:rFonts w:ascii="Times New Roman" w:eastAsia="Times New Roman" w:hAnsi="Times New Roman" w:cs="Times New Roman"/>
          <w:sz w:val="24"/>
          <w:szCs w:val="24"/>
          <w:lang w:eastAsia="lv-LV"/>
        </w:rPr>
        <w:t>noteiktajām prasībām (Iepirkuma nolikuma 1.pielikums) atbilstošu pakalpojumu.</w:t>
      </w:r>
    </w:p>
    <w:p w14:paraId="2291B306"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4.2. </w:t>
      </w:r>
      <w:r w:rsidRPr="0096771B">
        <w:rPr>
          <w:rFonts w:ascii="Times New Roman" w:eastAsia="Calibri" w:hAnsi="Times New Roman" w:cs="Times New Roman"/>
          <w:bCs/>
          <w:sz w:val="24"/>
          <w:szCs w:val="24"/>
          <w:lang w:eastAsia="lv-LV"/>
        </w:rPr>
        <w:t xml:space="preserve">Ja piedāvājumu Iepirkumam iesniedz piegādātāju apvienība, </w:t>
      </w:r>
      <w:r w:rsidRPr="0096771B">
        <w:rPr>
          <w:rFonts w:ascii="Times New Roman" w:eastAsia="Times New Roman" w:hAnsi="Times New Roman" w:cs="Times New Roman"/>
          <w:sz w:val="24"/>
          <w:szCs w:val="24"/>
          <w:lang w:eastAsia="lv-LV"/>
        </w:rPr>
        <w:t>piedāvājumam pievieno piegādātāju apvienības dalībnieku parakstītu vienošanos, kurā norāda:</w:t>
      </w:r>
    </w:p>
    <w:p w14:paraId="4A8DBD47"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4.2.1.  piegādātāju apvienības dalībnieku apliecinājumu par sadarbību nākotnē </w:t>
      </w:r>
      <w:r w:rsidRPr="0096771B">
        <w:rPr>
          <w:rFonts w:ascii="Times New Roman" w:eastAsia="Times New Roman" w:hAnsi="Times New Roman" w:cs="Times New Roman"/>
          <w:bCs/>
          <w:sz w:val="24"/>
          <w:szCs w:val="24"/>
          <w:lang w:eastAsia="lv-LV"/>
        </w:rPr>
        <w:t>Iepirkuma līguma izpildē</w:t>
      </w:r>
      <w:r w:rsidRPr="0096771B">
        <w:rPr>
          <w:rFonts w:ascii="Times New Roman" w:eastAsia="Times New Roman" w:hAnsi="Times New Roman" w:cs="Times New Roman"/>
          <w:sz w:val="24"/>
          <w:szCs w:val="24"/>
          <w:lang w:eastAsia="lv-LV"/>
        </w:rPr>
        <w:t>;</w:t>
      </w:r>
    </w:p>
    <w:p w14:paraId="3AA32D4D"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4.2.2. Iepirkuma līguma daļas, kuras izpildīs katrs no piegādātāju apvienības dalībniekiem;</w:t>
      </w:r>
    </w:p>
    <w:p w14:paraId="210DBB04"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lastRenderedPageBreak/>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96771B">
        <w:rPr>
          <w:rFonts w:ascii="Times New Roman" w:eastAsia="Calibri" w:hAnsi="Times New Roman" w:cs="Times New Roman"/>
          <w:bCs/>
          <w:sz w:val="24"/>
          <w:szCs w:val="24"/>
          <w:lang w:eastAsia="lv-LV"/>
        </w:rPr>
        <w:t>;</w:t>
      </w:r>
    </w:p>
    <w:p w14:paraId="26CC4C57" w14:textId="54FB63E4" w:rsid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Calibri" w:hAnsi="Times New Roman" w:cs="Times New Roman"/>
          <w:bCs/>
          <w:sz w:val="24"/>
          <w:szCs w:val="24"/>
          <w:lang w:eastAsia="lv-LV"/>
        </w:rPr>
        <w:t xml:space="preserve">4.2.4. </w:t>
      </w:r>
      <w:r w:rsidRPr="0096771B">
        <w:rPr>
          <w:rFonts w:ascii="Times New Roman" w:eastAsia="Times New Roman" w:hAnsi="Times New Roman" w:cs="Times New Roman"/>
          <w:sz w:val="24"/>
          <w:szCs w:val="24"/>
          <w:lang w:eastAsia="lv-LV"/>
        </w:rPr>
        <w:t>dalībnieku, kurš pilnvarots parakstīt piedāvājumu un pārstāvēt piegādātāju apvienību Iepirkumā, kā arī parakstīt iepirkuma līgumu.</w:t>
      </w:r>
    </w:p>
    <w:p w14:paraId="264A49C6" w14:textId="2BA86DCE" w:rsidR="00767D69" w:rsidRPr="00302CAE" w:rsidRDefault="00767D69" w:rsidP="00767D69">
      <w:pPr>
        <w:widowControl w:val="0"/>
        <w:rPr>
          <w:rFonts w:ascii="Times New Roman" w:hAnsi="Times New Roman" w:cs="Times New Roman"/>
          <w:sz w:val="24"/>
          <w:szCs w:val="24"/>
        </w:rPr>
      </w:pPr>
      <w:r>
        <w:rPr>
          <w:rFonts w:ascii="Times New Roman" w:eastAsia="Times New Roman" w:hAnsi="Times New Roman" w:cs="Times New Roman"/>
          <w:sz w:val="24"/>
          <w:szCs w:val="24"/>
        </w:rPr>
        <w:t>4.3. J</w:t>
      </w:r>
      <w:r w:rsidRPr="00302CAE">
        <w:rPr>
          <w:rFonts w:ascii="Times New Roman" w:eastAsia="Times New Roman" w:hAnsi="Times New Roman" w:cs="Times New Roman"/>
          <w:sz w:val="24"/>
          <w:szCs w:val="24"/>
        </w:rPr>
        <w:t>a piedāvājumu iesniedz personu apvienība</w:t>
      </w:r>
      <w:r>
        <w:rPr>
          <w:rFonts w:ascii="Times New Roman" w:eastAsia="Times New Roman" w:hAnsi="Times New Roman" w:cs="Times New Roman"/>
          <w:sz w:val="24"/>
          <w:szCs w:val="24"/>
        </w:rPr>
        <w:t>, d</w:t>
      </w:r>
      <w:r w:rsidRPr="00302CAE">
        <w:rPr>
          <w:rFonts w:ascii="Times New Roman" w:eastAsia="Times New Roman" w:hAnsi="Times New Roman" w:cs="Times New Roman"/>
          <w:sz w:val="24"/>
          <w:szCs w:val="24"/>
        </w:rPr>
        <w:t xml:space="preserve">okumenti, kas apliecina atbilstību </w:t>
      </w:r>
      <w:r>
        <w:rPr>
          <w:rFonts w:ascii="Times New Roman" w:eastAsia="Times New Roman" w:hAnsi="Times New Roman" w:cs="Times New Roman"/>
          <w:sz w:val="24"/>
          <w:szCs w:val="24"/>
        </w:rPr>
        <w:t>Iepirkuma n</w:t>
      </w:r>
      <w:r w:rsidRPr="00302CAE">
        <w:rPr>
          <w:rFonts w:ascii="Times New Roman" w:eastAsia="Times New Roman" w:hAnsi="Times New Roman" w:cs="Times New Roman"/>
          <w:sz w:val="24"/>
          <w:szCs w:val="24"/>
        </w:rPr>
        <w:t>olikumā noteiktajiem kritērijiem, jāiesniedz visiem personu apvienības dalībniekiem, kura sniedzamo pakalpojumu daļa ir vismaz 10</w:t>
      </w:r>
      <w:r>
        <w:rPr>
          <w:rFonts w:ascii="Times New Roman" w:eastAsia="Times New Roman" w:hAnsi="Times New Roman" w:cs="Times New Roman"/>
          <w:sz w:val="24"/>
          <w:szCs w:val="24"/>
        </w:rPr>
        <w:t>%</w:t>
      </w:r>
      <w:r w:rsidRPr="00302CAE">
        <w:rPr>
          <w:rFonts w:ascii="Times New Roman" w:eastAsia="Times New Roman" w:hAnsi="Times New Roman" w:cs="Times New Roman"/>
          <w:sz w:val="24"/>
          <w:szCs w:val="24"/>
        </w:rPr>
        <w:t xml:space="preserve"> (desmit</w:t>
      </w:r>
      <w:r>
        <w:rPr>
          <w:rFonts w:ascii="Times New Roman" w:eastAsia="Times New Roman" w:hAnsi="Times New Roman" w:cs="Times New Roman"/>
          <w:sz w:val="24"/>
          <w:szCs w:val="24"/>
        </w:rPr>
        <w:t xml:space="preserve"> </w:t>
      </w:r>
      <w:r w:rsidRPr="00302CAE">
        <w:rPr>
          <w:rFonts w:ascii="Times New Roman" w:eastAsia="Times New Roman" w:hAnsi="Times New Roman" w:cs="Times New Roman"/>
          <w:sz w:val="24"/>
          <w:szCs w:val="24"/>
        </w:rPr>
        <w:t>procenti</w:t>
      </w:r>
      <w:r>
        <w:rPr>
          <w:rFonts w:ascii="Times New Roman" w:eastAsia="Times New Roman" w:hAnsi="Times New Roman" w:cs="Times New Roman"/>
          <w:sz w:val="24"/>
          <w:szCs w:val="24"/>
        </w:rPr>
        <w:t>)</w:t>
      </w:r>
      <w:r w:rsidRPr="00302CAE">
        <w:rPr>
          <w:rFonts w:ascii="Times New Roman" w:eastAsia="Times New Roman" w:hAnsi="Times New Roman" w:cs="Times New Roman"/>
          <w:sz w:val="24"/>
          <w:szCs w:val="24"/>
        </w:rPr>
        <w:t>.</w:t>
      </w:r>
    </w:p>
    <w:p w14:paraId="06996ED0" w14:textId="6623F8A7" w:rsidR="0096771B" w:rsidRPr="0096771B" w:rsidRDefault="0096771B" w:rsidP="0096771B">
      <w:pPr>
        <w:ind w:right="-2" w:hanging="4"/>
        <w:rPr>
          <w:rFonts w:ascii="Times New Roman" w:eastAsia="Times New Roman" w:hAnsi="Times New Roman" w:cs="Times New Roman"/>
          <w:bCs/>
          <w:sz w:val="24"/>
          <w:szCs w:val="24"/>
          <w:lang w:eastAsia="lv-LV"/>
        </w:rPr>
      </w:pPr>
      <w:r w:rsidRPr="0096771B">
        <w:rPr>
          <w:rFonts w:ascii="Times New Roman" w:eastAsia="Times New Roman" w:hAnsi="Times New Roman" w:cs="Times New Roman"/>
          <w:sz w:val="24"/>
          <w:szCs w:val="24"/>
          <w:lang w:eastAsia="lv-LV"/>
        </w:rPr>
        <w:t>4.</w:t>
      </w:r>
      <w:r w:rsidR="00767D69">
        <w:rPr>
          <w:rFonts w:ascii="Times New Roman" w:eastAsia="Times New Roman" w:hAnsi="Times New Roman" w:cs="Times New Roman"/>
          <w:sz w:val="24"/>
          <w:szCs w:val="24"/>
          <w:lang w:eastAsia="lv-LV"/>
        </w:rPr>
        <w:t>4</w:t>
      </w:r>
      <w:r w:rsidRPr="0096771B">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473CE6CC" w14:textId="623B8515"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4.</w:t>
      </w:r>
      <w:r w:rsidR="00767D69">
        <w:rPr>
          <w:rFonts w:ascii="Times New Roman" w:eastAsia="Times New Roman" w:hAnsi="Times New Roman" w:cs="Times New Roman"/>
          <w:sz w:val="24"/>
          <w:szCs w:val="24"/>
          <w:lang w:eastAsia="lv-LV"/>
        </w:rPr>
        <w:t>5</w:t>
      </w:r>
      <w:r w:rsidRPr="0096771B">
        <w:rPr>
          <w:rFonts w:ascii="Times New Roman" w:eastAsia="Times New Roman" w:hAnsi="Times New Roman" w:cs="Times New Roman"/>
          <w:sz w:val="24"/>
          <w:szCs w:val="24"/>
          <w:lang w:eastAsia="lv-LV"/>
        </w:rPr>
        <w:t>.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44C37587" w14:textId="1FF0B806" w:rsidR="0096771B" w:rsidRDefault="0096771B" w:rsidP="0096771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sidR="00767D69">
        <w:rPr>
          <w:rFonts w:ascii="Times New Roman" w:eastAsia="Calibri" w:hAnsi="Times New Roman" w:cs="Times New Roman"/>
          <w:bCs/>
          <w:sz w:val="24"/>
          <w:szCs w:val="24"/>
          <w:lang w:eastAsia="lv-LV"/>
        </w:rPr>
        <w:t>6</w:t>
      </w:r>
      <w:r w:rsidRPr="0096771B">
        <w:rPr>
          <w:rFonts w:ascii="Times New Roman" w:eastAsia="Calibri" w:hAnsi="Times New Roman" w:cs="Times New Roman"/>
          <w:bCs/>
          <w:sz w:val="24"/>
          <w:szCs w:val="24"/>
          <w:lang w:eastAsia="lv-LV"/>
        </w:rPr>
        <w:t>.Visiem Iepirkuma pretendentiem piemēro vienādus noteikumus.</w:t>
      </w:r>
    </w:p>
    <w:p w14:paraId="1E9BFAF0" w14:textId="60F67924" w:rsidR="0096771B"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96771B" w:rsidRDefault="0096771B" w:rsidP="0096771B">
      <w:pPr>
        <w:numPr>
          <w:ilvl w:val="0"/>
          <w:numId w:val="37"/>
        </w:numPr>
        <w:spacing w:after="200"/>
        <w:contextualSpacing/>
        <w:jc w:val="left"/>
        <w:rPr>
          <w:rFonts w:ascii="Times New Roman" w:eastAsia="Calibri" w:hAnsi="Times New Roman" w:cs="Times New Roman"/>
          <w:b/>
          <w:sz w:val="24"/>
          <w:szCs w:val="24"/>
        </w:rPr>
      </w:pPr>
      <w:r w:rsidRPr="0096771B">
        <w:rPr>
          <w:rFonts w:ascii="Times New Roman" w:eastAsia="Calibri" w:hAnsi="Times New Roman" w:cs="Times New Roman"/>
          <w:b/>
          <w:sz w:val="24"/>
          <w:szCs w:val="24"/>
        </w:rPr>
        <w:t>Apakšuzņēmēji:</w:t>
      </w:r>
    </w:p>
    <w:p w14:paraId="39FA90A7" w14:textId="77777777"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Iepirkuma līguma izpildē ir tiesīgs piesaistīt apakšuzņēmējus.</w:t>
      </w:r>
    </w:p>
    <w:p w14:paraId="5C8C37D9" w14:textId="77777777"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5.3. </w:t>
      </w:r>
      <w:r w:rsidR="0096771B" w:rsidRPr="0096771B">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w:t>
      </w:r>
      <w:r w:rsidR="0096771B" w:rsidRPr="0096771B">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46D0185E" w:rsid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5.5. </w:t>
      </w:r>
      <w:r w:rsidR="0096771B" w:rsidRPr="0096771B">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p>
    <w:p w14:paraId="3F2BEEF0" w14:textId="50232185" w:rsidR="00767D69" w:rsidRDefault="002420B5" w:rsidP="002420B5">
      <w:pPr>
        <w:spacing w:after="120"/>
        <w:contextualSpacing/>
        <w:rPr>
          <w:rFonts w:ascii="Times New Roman" w:eastAsia="Calibri" w:hAnsi="Times New Roman" w:cs="Times New Roman"/>
          <w:bCs/>
          <w:sz w:val="24"/>
          <w:szCs w:val="24"/>
        </w:rPr>
      </w:pPr>
      <w:r>
        <w:rPr>
          <w:rFonts w:ascii="Times New Roman" w:hAnsi="Times New Roman" w:cs="Times New Roman"/>
          <w:sz w:val="24"/>
          <w:szCs w:val="24"/>
        </w:rPr>
        <w:t xml:space="preserve">5.6. </w:t>
      </w:r>
      <w:r w:rsidR="00F30B7B" w:rsidRPr="00302CAE">
        <w:rPr>
          <w:rFonts w:ascii="Times New Roman" w:hAnsi="Times New Roman" w:cs="Times New Roman"/>
          <w:sz w:val="24"/>
          <w:szCs w:val="24"/>
        </w:rPr>
        <w:t xml:space="preserve">Ja Pretendents pieaicina apakšuzņēmēju, par katru piesaistīto apakšuzņēmēju, kura sniedzamo pakalpojumu daļa ir </w:t>
      </w:r>
      <w:r w:rsidR="00F30B7B" w:rsidRPr="00302CAE">
        <w:rPr>
          <w:rFonts w:ascii="Times New Roman" w:eastAsia="Times New Roman" w:hAnsi="Times New Roman" w:cs="Times New Roman"/>
          <w:sz w:val="24"/>
          <w:szCs w:val="24"/>
        </w:rPr>
        <w:t>10</w:t>
      </w:r>
      <w:r w:rsidR="00F30B7B">
        <w:rPr>
          <w:rFonts w:ascii="Times New Roman" w:eastAsia="Times New Roman" w:hAnsi="Times New Roman" w:cs="Times New Roman"/>
          <w:sz w:val="24"/>
          <w:szCs w:val="24"/>
        </w:rPr>
        <w:t>%</w:t>
      </w:r>
      <w:r w:rsidR="00F30B7B" w:rsidRPr="00302CAE">
        <w:rPr>
          <w:rFonts w:ascii="Times New Roman" w:eastAsia="Times New Roman" w:hAnsi="Times New Roman" w:cs="Times New Roman"/>
          <w:sz w:val="24"/>
          <w:szCs w:val="24"/>
        </w:rPr>
        <w:t xml:space="preserve"> (desmit</w:t>
      </w:r>
      <w:r w:rsidR="00F30B7B">
        <w:rPr>
          <w:rFonts w:ascii="Times New Roman" w:eastAsia="Times New Roman" w:hAnsi="Times New Roman" w:cs="Times New Roman"/>
          <w:sz w:val="24"/>
          <w:szCs w:val="24"/>
        </w:rPr>
        <w:t xml:space="preserve"> </w:t>
      </w:r>
      <w:r w:rsidR="00F30B7B" w:rsidRPr="00302CAE">
        <w:rPr>
          <w:rFonts w:ascii="Times New Roman" w:eastAsia="Times New Roman" w:hAnsi="Times New Roman" w:cs="Times New Roman"/>
          <w:sz w:val="24"/>
          <w:szCs w:val="24"/>
        </w:rPr>
        <w:t>procenti</w:t>
      </w:r>
      <w:r w:rsidR="00F30B7B">
        <w:rPr>
          <w:rFonts w:ascii="Times New Roman" w:eastAsia="Times New Roman" w:hAnsi="Times New Roman" w:cs="Times New Roman"/>
          <w:sz w:val="24"/>
          <w:szCs w:val="24"/>
        </w:rPr>
        <w:t xml:space="preserve">) </w:t>
      </w:r>
      <w:r w:rsidR="00F30B7B" w:rsidRPr="00302CAE">
        <w:rPr>
          <w:rFonts w:ascii="Times New Roman" w:hAnsi="Times New Roman" w:cs="Times New Roman"/>
          <w:sz w:val="24"/>
          <w:szCs w:val="24"/>
        </w:rPr>
        <w:t xml:space="preserve">vai lielāka, ir jāiesniedz </w:t>
      </w:r>
      <w:r w:rsidR="00767D69">
        <w:rPr>
          <w:rFonts w:ascii="Times New Roman" w:hAnsi="Times New Roman" w:cs="Times New Roman"/>
          <w:sz w:val="24"/>
          <w:szCs w:val="24"/>
        </w:rPr>
        <w:t>12</w:t>
      </w:r>
      <w:r w:rsidR="00F30B7B" w:rsidRPr="00302CAE">
        <w:rPr>
          <w:rFonts w:ascii="Times New Roman" w:hAnsi="Times New Roman" w:cs="Times New Roman"/>
          <w:sz w:val="24"/>
          <w:szCs w:val="24"/>
        </w:rPr>
        <w:t xml:space="preserve">.punktā minētie </w:t>
      </w:r>
      <w:r w:rsidR="00F30B7B" w:rsidRPr="00302CAE">
        <w:rPr>
          <w:rFonts w:ascii="Times New Roman" w:hAnsi="Times New Roman" w:cs="Times New Roman"/>
          <w:sz w:val="24"/>
          <w:szCs w:val="24"/>
          <w:lang w:eastAsia="ar-SA"/>
        </w:rPr>
        <w:t xml:space="preserve">atlases dokumenti atbilstoši katra </w:t>
      </w:r>
      <w:r w:rsidR="00F30B7B" w:rsidRPr="00302CAE">
        <w:rPr>
          <w:rFonts w:ascii="Times New Roman" w:hAnsi="Times New Roman" w:cs="Times New Roman"/>
          <w:sz w:val="24"/>
          <w:szCs w:val="24"/>
        </w:rPr>
        <w:t>apakšuzņēmēja</w:t>
      </w:r>
      <w:r w:rsidR="00F30B7B" w:rsidRPr="00302CAE">
        <w:rPr>
          <w:rFonts w:ascii="Times New Roman" w:hAnsi="Times New Roman" w:cs="Times New Roman"/>
          <w:sz w:val="24"/>
          <w:szCs w:val="24"/>
          <w:lang w:eastAsia="ar-SA"/>
        </w:rPr>
        <w:t xml:space="preserve"> darbības specifikai un katra </w:t>
      </w:r>
      <w:r w:rsidR="00F30B7B" w:rsidRPr="00302CAE">
        <w:rPr>
          <w:rFonts w:ascii="Times New Roman" w:hAnsi="Times New Roman" w:cs="Times New Roman"/>
          <w:sz w:val="24"/>
          <w:szCs w:val="24"/>
        </w:rPr>
        <w:t xml:space="preserve">apakšuzņēmēja rakstisks apliecinājums par piedalīšanos šajā </w:t>
      </w:r>
      <w:r w:rsidR="00767D69">
        <w:rPr>
          <w:rFonts w:ascii="Times New Roman" w:hAnsi="Times New Roman" w:cs="Times New Roman"/>
          <w:sz w:val="24"/>
          <w:szCs w:val="24"/>
        </w:rPr>
        <w:t>I</w:t>
      </w:r>
      <w:r w:rsidR="00F30B7B" w:rsidRPr="00302CAE">
        <w:rPr>
          <w:rFonts w:ascii="Times New Roman" w:hAnsi="Times New Roman" w:cs="Times New Roman"/>
          <w:sz w:val="24"/>
          <w:szCs w:val="24"/>
        </w:rPr>
        <w:t>epirkumā, kā arī jānorāda apakšuzņēmējam nododamais darbu apjoms.</w:t>
      </w:r>
    </w:p>
    <w:p w14:paraId="6A923D81" w14:textId="56D1562C" w:rsidR="0096771B" w:rsidRPr="00767D69" w:rsidRDefault="002420B5" w:rsidP="002420B5">
      <w:pPr>
        <w:spacing w:after="120"/>
        <w:contextualSpacing/>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lv-LV"/>
        </w:rPr>
        <w:t xml:space="preserve">5.7. </w:t>
      </w:r>
      <w:r w:rsidR="0096771B" w:rsidRPr="00767D69">
        <w:rPr>
          <w:rFonts w:ascii="Times New Roman" w:eastAsia="Times New Roman" w:hAnsi="Times New Roman" w:cs="Times New Roman"/>
          <w:bCs/>
          <w:sz w:val="24"/>
          <w:szCs w:val="24"/>
          <w:lang w:eastAsia="lv-LV"/>
        </w:rPr>
        <w:t>Viena un tā paša apakšuzņēmēja kandidatūra var tikt norādīta vairāku pretendentu piedāvājumos.</w:t>
      </w:r>
    </w:p>
    <w:p w14:paraId="7B2D0DA7" w14:textId="0A71AD37" w:rsidR="0096771B" w:rsidRDefault="0096771B" w:rsidP="0096771B">
      <w:pPr>
        <w:keepNext/>
        <w:keepLines/>
        <w:rPr>
          <w:rFonts w:ascii="Times New Roman" w:eastAsia="Times New Roman" w:hAnsi="Times New Roman" w:cs="Times New Roman"/>
          <w:bCs/>
          <w:sz w:val="24"/>
          <w:szCs w:val="24"/>
          <w:lang w:eastAsia="lv-LV"/>
        </w:rPr>
      </w:pPr>
    </w:p>
    <w:p w14:paraId="3100F2A0" w14:textId="77777777" w:rsidR="0096771B" w:rsidRPr="0096771B" w:rsidRDefault="0096771B" w:rsidP="0096771B">
      <w:pPr>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rPr>
        <w:t xml:space="preserve">6. Līguma izpildes vieta un izpildes termiņš: </w:t>
      </w:r>
    </w:p>
    <w:p w14:paraId="0C689FB2" w14:textId="2C5A4C8D" w:rsidR="0096771B" w:rsidRPr="0078349D" w:rsidRDefault="0096771B" w:rsidP="0096771B">
      <w:pPr>
        <w:rPr>
          <w:rFonts w:ascii="Times New Roman" w:eastAsia="Times New Roman" w:hAnsi="Times New Roman" w:cs="Times New Roman"/>
          <w:sz w:val="24"/>
          <w:szCs w:val="24"/>
          <w:lang w:eastAsia="lv-LV"/>
        </w:rPr>
      </w:pPr>
      <w:r w:rsidRPr="0078349D">
        <w:rPr>
          <w:rFonts w:ascii="Times New Roman" w:eastAsia="Times New Roman" w:hAnsi="Times New Roman" w:cs="Times New Roman"/>
          <w:sz w:val="24"/>
          <w:szCs w:val="24"/>
          <w:lang w:eastAsia="lv-LV"/>
        </w:rPr>
        <w:t>6.1. </w:t>
      </w:r>
      <w:r w:rsidRPr="0078349D">
        <w:rPr>
          <w:rFonts w:ascii="Times New Roman" w:hAnsi="Times New Roman" w:cs="Times New Roman"/>
          <w:sz w:val="24"/>
          <w:szCs w:val="24"/>
        </w:rPr>
        <w:t>Līguma izpildes vieta</w:t>
      </w:r>
      <w:r w:rsidR="002A2FEE" w:rsidRPr="0078349D">
        <w:rPr>
          <w:rFonts w:ascii="Times New Roman" w:hAnsi="Times New Roman" w:cs="Times New Roman"/>
          <w:sz w:val="24"/>
          <w:szCs w:val="24"/>
        </w:rPr>
        <w:t xml:space="preserve"> -</w:t>
      </w:r>
      <w:r w:rsidRPr="0078349D">
        <w:rPr>
          <w:rFonts w:ascii="Times New Roman" w:hAnsi="Times New Roman" w:cs="Times New Roman"/>
          <w:sz w:val="24"/>
          <w:szCs w:val="24"/>
        </w:rPr>
        <w:t xml:space="preserve"> </w:t>
      </w:r>
      <w:r w:rsidR="00573E69" w:rsidRPr="0078349D">
        <w:rPr>
          <w:rFonts w:ascii="Times New Roman" w:hAnsi="Times New Roman" w:cs="Times New Roman"/>
          <w:sz w:val="24"/>
          <w:szCs w:val="24"/>
          <w:lang w:eastAsia="zh-CN"/>
        </w:rPr>
        <w:t>K.Valdemāra iela 31, Rīga, LV - 1887</w:t>
      </w:r>
      <w:r w:rsidRPr="0078349D">
        <w:rPr>
          <w:rFonts w:ascii="Times New Roman" w:eastAsia="Times New Roman" w:hAnsi="Times New Roman" w:cs="Times New Roman"/>
          <w:sz w:val="24"/>
          <w:szCs w:val="24"/>
          <w:lang w:eastAsia="lv-LV"/>
        </w:rPr>
        <w:t>.</w:t>
      </w:r>
    </w:p>
    <w:p w14:paraId="24C332A7" w14:textId="1EB1E77A" w:rsidR="0096771B" w:rsidRPr="00C51025" w:rsidRDefault="0096771B" w:rsidP="0096771B">
      <w:pPr>
        <w:rPr>
          <w:rFonts w:ascii="Times New Roman" w:eastAsia="Times New Roman" w:hAnsi="Times New Roman" w:cs="Times New Roman"/>
          <w:sz w:val="24"/>
          <w:szCs w:val="24"/>
          <w:lang w:eastAsia="lv-LV"/>
        </w:rPr>
      </w:pPr>
      <w:r w:rsidRPr="00C51025">
        <w:rPr>
          <w:rFonts w:ascii="Times New Roman" w:eastAsia="Times New Roman" w:hAnsi="Times New Roman" w:cs="Times New Roman"/>
          <w:sz w:val="24"/>
          <w:szCs w:val="24"/>
          <w:lang w:eastAsia="lv-LV"/>
        </w:rPr>
        <w:t>6.2. Paredzamais līguma izpildes termiņš –</w:t>
      </w:r>
      <w:r w:rsidR="00162363" w:rsidRPr="00C51025">
        <w:rPr>
          <w:rFonts w:ascii="Times New Roman" w:eastAsia="Times New Roman" w:hAnsi="Times New Roman" w:cs="Times New Roman"/>
          <w:sz w:val="24"/>
          <w:szCs w:val="24"/>
          <w:lang w:eastAsia="lv-LV"/>
        </w:rPr>
        <w:t xml:space="preserve"> </w:t>
      </w:r>
      <w:r w:rsidR="00491F15" w:rsidRPr="00491F15">
        <w:rPr>
          <w:rFonts w:ascii="Times New Roman" w:eastAsia="Times New Roman" w:hAnsi="Times New Roman" w:cs="Times New Roman"/>
          <w:b/>
          <w:bCs/>
          <w:sz w:val="24"/>
          <w:szCs w:val="24"/>
          <w:lang w:eastAsia="lv-LV"/>
        </w:rPr>
        <w:t>no 2020.gada 1.novembra</w:t>
      </w:r>
      <w:r w:rsidR="00491F15">
        <w:rPr>
          <w:rFonts w:ascii="Times New Roman" w:eastAsia="Times New Roman" w:hAnsi="Times New Roman" w:cs="Times New Roman"/>
          <w:sz w:val="24"/>
          <w:szCs w:val="24"/>
          <w:lang w:eastAsia="lv-LV"/>
        </w:rPr>
        <w:t xml:space="preserve"> </w:t>
      </w:r>
      <w:r w:rsidR="00491F15">
        <w:rPr>
          <w:rFonts w:ascii="Times New Roman" w:hAnsi="Times New Roman" w:cs="Times New Roman"/>
          <w:b/>
          <w:sz w:val="24"/>
          <w:szCs w:val="24"/>
        </w:rPr>
        <w:t>12</w:t>
      </w:r>
      <w:r w:rsidR="00573E69" w:rsidRPr="00C51025">
        <w:rPr>
          <w:rFonts w:ascii="Times New Roman" w:hAnsi="Times New Roman" w:cs="Times New Roman"/>
          <w:b/>
          <w:sz w:val="24"/>
          <w:szCs w:val="24"/>
        </w:rPr>
        <w:t xml:space="preserve"> (</w:t>
      </w:r>
      <w:r w:rsidR="00491F15">
        <w:rPr>
          <w:rFonts w:ascii="Times New Roman" w:hAnsi="Times New Roman" w:cs="Times New Roman"/>
          <w:b/>
          <w:sz w:val="24"/>
          <w:szCs w:val="24"/>
        </w:rPr>
        <w:t>divpadsmit</w:t>
      </w:r>
      <w:r w:rsidR="00573E69" w:rsidRPr="00C51025">
        <w:rPr>
          <w:rFonts w:ascii="Times New Roman" w:hAnsi="Times New Roman" w:cs="Times New Roman"/>
          <w:b/>
          <w:sz w:val="24"/>
          <w:szCs w:val="24"/>
        </w:rPr>
        <w:t>) mēneši</w:t>
      </w:r>
      <w:r w:rsidR="00406CBC">
        <w:rPr>
          <w:rFonts w:ascii="Times New Roman" w:hAnsi="Times New Roman" w:cs="Times New Roman"/>
          <w:sz w:val="24"/>
          <w:szCs w:val="24"/>
        </w:rPr>
        <w:t xml:space="preserve">, </w:t>
      </w:r>
      <w:r w:rsidR="00406CBC">
        <w:rPr>
          <w:rFonts w:ascii="Times New Roman" w:eastAsia="Times New Roman" w:hAnsi="Times New Roman" w:cs="Times New Roman"/>
          <w:sz w:val="24"/>
          <w:szCs w:val="24"/>
          <w:lang w:eastAsia="lv-LV"/>
        </w:rPr>
        <w:t>k</w:t>
      </w:r>
      <w:r w:rsidR="00406CBC" w:rsidRPr="0012009E">
        <w:rPr>
          <w:rFonts w:ascii="Times New Roman" w:eastAsia="Times New Roman" w:hAnsi="Times New Roman" w:cs="Times New Roman"/>
          <w:sz w:val="24"/>
          <w:szCs w:val="24"/>
          <w:lang w:eastAsia="lv-LV"/>
        </w:rPr>
        <w:t>opēj</w:t>
      </w:r>
      <w:r w:rsidR="00406CBC">
        <w:rPr>
          <w:rFonts w:ascii="Times New Roman" w:eastAsia="Times New Roman" w:hAnsi="Times New Roman" w:cs="Times New Roman"/>
          <w:sz w:val="24"/>
          <w:szCs w:val="24"/>
          <w:lang w:eastAsia="lv-LV"/>
        </w:rPr>
        <w:t>ai</w:t>
      </w:r>
      <w:r w:rsidR="00406CBC" w:rsidRPr="0012009E">
        <w:rPr>
          <w:rFonts w:ascii="Times New Roman" w:eastAsia="Times New Roman" w:hAnsi="Times New Roman" w:cs="Times New Roman"/>
          <w:sz w:val="24"/>
          <w:szCs w:val="24"/>
          <w:lang w:eastAsia="lv-LV"/>
        </w:rPr>
        <w:t xml:space="preserve"> </w:t>
      </w:r>
      <w:r w:rsidR="00406CBC">
        <w:rPr>
          <w:rFonts w:ascii="Times New Roman" w:eastAsia="Times New Roman" w:hAnsi="Times New Roman" w:cs="Times New Roman"/>
          <w:sz w:val="24"/>
          <w:szCs w:val="24"/>
          <w:lang w:eastAsia="lv-LV"/>
        </w:rPr>
        <w:t>l</w:t>
      </w:r>
      <w:r w:rsidR="00406CBC" w:rsidRPr="0012009E">
        <w:rPr>
          <w:rFonts w:ascii="Times New Roman" w:eastAsia="Times New Roman" w:hAnsi="Times New Roman" w:cs="Times New Roman"/>
          <w:sz w:val="24"/>
          <w:szCs w:val="24"/>
          <w:lang w:eastAsia="lv-LV"/>
        </w:rPr>
        <w:t>īgumcena</w:t>
      </w:r>
      <w:r w:rsidR="00406CBC">
        <w:rPr>
          <w:rFonts w:ascii="Times New Roman" w:eastAsia="Times New Roman" w:hAnsi="Times New Roman" w:cs="Times New Roman"/>
          <w:sz w:val="24"/>
          <w:szCs w:val="24"/>
          <w:lang w:eastAsia="lv-LV"/>
        </w:rPr>
        <w:t>i</w:t>
      </w:r>
      <w:r w:rsidR="00406CBC" w:rsidRPr="0012009E">
        <w:rPr>
          <w:rFonts w:ascii="Times New Roman" w:eastAsia="Times New Roman" w:hAnsi="Times New Roman" w:cs="Times New Roman"/>
          <w:sz w:val="24"/>
          <w:szCs w:val="24"/>
          <w:lang w:eastAsia="lv-LV"/>
        </w:rPr>
        <w:t xml:space="preserve"> </w:t>
      </w:r>
      <w:r w:rsidR="00406CBC">
        <w:rPr>
          <w:rFonts w:ascii="Times New Roman" w:eastAsia="Times New Roman" w:hAnsi="Times New Roman" w:cs="Times New Roman"/>
          <w:sz w:val="24"/>
          <w:szCs w:val="24"/>
          <w:lang w:eastAsia="lv-LV"/>
        </w:rPr>
        <w:t xml:space="preserve">līguma izpildes laikā </w:t>
      </w:r>
      <w:r w:rsidR="00406CBC" w:rsidRPr="0012009E">
        <w:rPr>
          <w:rFonts w:ascii="Times New Roman" w:eastAsia="Times New Roman" w:hAnsi="Times New Roman" w:cs="Times New Roman"/>
          <w:sz w:val="24"/>
          <w:szCs w:val="24"/>
          <w:lang w:eastAsia="lv-LV"/>
        </w:rPr>
        <w:t>nepārsniedz</w:t>
      </w:r>
      <w:r w:rsidR="00406CBC">
        <w:rPr>
          <w:rFonts w:ascii="Times New Roman" w:eastAsia="Times New Roman" w:hAnsi="Times New Roman" w:cs="Times New Roman"/>
          <w:sz w:val="24"/>
          <w:szCs w:val="24"/>
          <w:lang w:eastAsia="lv-LV"/>
        </w:rPr>
        <w:t>ot</w:t>
      </w:r>
      <w:r w:rsidR="00406CBC" w:rsidRPr="0012009E">
        <w:rPr>
          <w:rFonts w:ascii="Times New Roman" w:eastAsia="Times New Roman" w:hAnsi="Times New Roman" w:cs="Times New Roman"/>
          <w:sz w:val="24"/>
          <w:szCs w:val="24"/>
          <w:lang w:eastAsia="lv-LV"/>
        </w:rPr>
        <w:t xml:space="preserve"> </w:t>
      </w:r>
      <w:r w:rsidR="00406CBC" w:rsidRPr="00406CBC">
        <w:rPr>
          <w:rFonts w:ascii="Times New Roman" w:eastAsia="Times New Roman" w:hAnsi="Times New Roman" w:cs="Times New Roman"/>
          <w:bCs/>
          <w:sz w:val="24"/>
          <w:szCs w:val="24"/>
          <w:lang w:eastAsia="lv-LV"/>
        </w:rPr>
        <w:t>EUR 41 999.99</w:t>
      </w:r>
      <w:r w:rsidR="00406CBC" w:rsidRPr="0012009E">
        <w:rPr>
          <w:rFonts w:ascii="Times New Roman" w:eastAsia="Times New Roman" w:hAnsi="Times New Roman" w:cs="Times New Roman"/>
          <w:b/>
          <w:sz w:val="24"/>
          <w:szCs w:val="24"/>
          <w:lang w:eastAsia="lv-LV"/>
        </w:rPr>
        <w:t xml:space="preserve"> </w:t>
      </w:r>
      <w:r w:rsidR="00406CBC" w:rsidRPr="0012009E">
        <w:rPr>
          <w:rFonts w:ascii="Times New Roman" w:eastAsia="Times New Roman" w:hAnsi="Times New Roman" w:cs="Times New Roman"/>
          <w:sz w:val="24"/>
          <w:szCs w:val="24"/>
          <w:lang w:eastAsia="lv-LV"/>
        </w:rPr>
        <w:t xml:space="preserve">(četrdesmit viens tūkstotis deviņi simti deviņdesmit deviņi </w:t>
      </w:r>
      <w:r w:rsidR="00406CBC" w:rsidRPr="0012009E">
        <w:rPr>
          <w:rFonts w:ascii="Times New Roman" w:eastAsia="Times New Roman" w:hAnsi="Times New Roman" w:cs="Times New Roman"/>
          <w:i/>
          <w:sz w:val="24"/>
          <w:szCs w:val="24"/>
          <w:lang w:eastAsia="lv-LV"/>
        </w:rPr>
        <w:t>euro</w:t>
      </w:r>
      <w:r w:rsidR="00406CBC" w:rsidRPr="0012009E">
        <w:rPr>
          <w:rFonts w:ascii="Times New Roman" w:eastAsia="Times New Roman" w:hAnsi="Times New Roman" w:cs="Times New Roman"/>
          <w:sz w:val="24"/>
          <w:szCs w:val="24"/>
          <w:lang w:eastAsia="lv-LV"/>
        </w:rPr>
        <w:t xml:space="preserve"> un 99 centi)</w:t>
      </w:r>
      <w:r w:rsidR="00406CBC">
        <w:rPr>
          <w:rFonts w:ascii="Times New Roman" w:eastAsia="Times New Roman" w:hAnsi="Times New Roman" w:cs="Times New Roman"/>
          <w:sz w:val="24"/>
          <w:szCs w:val="24"/>
          <w:lang w:eastAsia="lv-LV"/>
        </w:rPr>
        <w:t>,</w:t>
      </w:r>
      <w:r w:rsidR="00406CBC" w:rsidRPr="0012009E">
        <w:rPr>
          <w:rFonts w:ascii="Times New Roman" w:eastAsia="Times New Roman" w:hAnsi="Times New Roman" w:cs="Times New Roman"/>
          <w:sz w:val="24"/>
          <w:szCs w:val="24"/>
          <w:lang w:eastAsia="lv-LV"/>
        </w:rPr>
        <w:t xml:space="preserve"> </w:t>
      </w:r>
      <w:r w:rsidR="00406CBC" w:rsidRPr="003A7472">
        <w:rPr>
          <w:rFonts w:ascii="Times New Roman" w:eastAsia="Times New Roman" w:hAnsi="Times New Roman" w:cs="Times New Roman"/>
          <w:bCs/>
          <w:w w:val="101"/>
          <w:sz w:val="24"/>
          <w:szCs w:val="24"/>
          <w:lang w:eastAsia="lv-LV"/>
        </w:rPr>
        <w:t>neieskaitot pievienotās vērtības nodokli</w:t>
      </w:r>
      <w:r w:rsidR="00406CBC">
        <w:rPr>
          <w:rFonts w:ascii="Times New Roman" w:eastAsia="Times New Roman" w:hAnsi="Times New Roman" w:cs="Times New Roman"/>
          <w:bCs/>
          <w:w w:val="101"/>
          <w:sz w:val="24"/>
          <w:szCs w:val="24"/>
          <w:lang w:eastAsia="lv-LV"/>
        </w:rPr>
        <w:t>.</w:t>
      </w:r>
      <w:r w:rsidRPr="00C51025">
        <w:rPr>
          <w:rFonts w:ascii="Times New Roman" w:eastAsia="Times New Roman" w:hAnsi="Times New Roman" w:cs="Times New Roman"/>
          <w:sz w:val="24"/>
          <w:szCs w:val="24"/>
          <w:lang w:eastAsia="lv-LV"/>
        </w:rPr>
        <w:t xml:space="preserve"> </w:t>
      </w:r>
    </w:p>
    <w:p w14:paraId="77DBE3ED" w14:textId="49C3F455" w:rsidR="0096771B" w:rsidRDefault="0096771B" w:rsidP="0096771B">
      <w:pPr>
        <w:rPr>
          <w:rFonts w:ascii="Times New Roman" w:eastAsia="Times New Roman" w:hAnsi="Times New Roman" w:cs="Times New Roman"/>
          <w:sz w:val="24"/>
          <w:szCs w:val="24"/>
          <w:lang w:eastAsia="lv-LV"/>
        </w:rPr>
      </w:pPr>
    </w:p>
    <w:p w14:paraId="576D1BC4" w14:textId="77777777" w:rsidR="0096771B" w:rsidRPr="0096771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Cs/>
          <w:sz w:val="24"/>
          <w:szCs w:val="24"/>
          <w:lang w:eastAsia="lv-LV"/>
        </w:rPr>
        <w:t xml:space="preserve">7. </w:t>
      </w:r>
      <w:bookmarkStart w:id="4" w:name="bookmark13"/>
      <w:r w:rsidRPr="0096771B">
        <w:rPr>
          <w:rFonts w:ascii="Times New Roman" w:eastAsia="Times New Roman" w:hAnsi="Times New Roman" w:cs="Times New Roman"/>
          <w:b/>
          <w:sz w:val="24"/>
          <w:szCs w:val="24"/>
          <w:lang w:eastAsia="lv-LV"/>
        </w:rPr>
        <w:t>Iepirkuma nolikuma saņemšana</w:t>
      </w:r>
      <w:bookmarkEnd w:id="4"/>
      <w:r w:rsidRPr="0096771B">
        <w:rPr>
          <w:rFonts w:ascii="Times New Roman" w:eastAsia="Times New Roman" w:hAnsi="Times New Roman" w:cs="Times New Roman"/>
          <w:b/>
          <w:sz w:val="24"/>
          <w:szCs w:val="24"/>
          <w:lang w:eastAsia="lv-LV"/>
        </w:rPr>
        <w:t xml:space="preserve"> un papildu informācijas sniegšana</w:t>
      </w:r>
    </w:p>
    <w:p w14:paraId="0FCF21D2" w14:textId="1B6FDC16"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 xml:space="preserve">7.1. </w:t>
      </w:r>
      <w:r w:rsidRPr="0096771B">
        <w:rPr>
          <w:rFonts w:ascii="Times New Roman" w:eastAsia="Calibri" w:hAnsi="Times New Roman" w:cs="Times New Roman"/>
          <w:bCs/>
          <w:sz w:val="24"/>
          <w:szCs w:val="24"/>
          <w:lang w:eastAsia="lv-LV"/>
        </w:rPr>
        <w:t xml:space="preserve">Iepirkuma nolikums, nolikuma grozījumi un atbildes uz ieinteresēto piegādātāju jautājumiem ir publiski pieejamas Pasūtītāja tīmekļvietnē </w:t>
      </w:r>
      <w:hyperlink r:id="rId15" w:history="1">
        <w:r w:rsidRPr="0096771B">
          <w:rPr>
            <w:rFonts w:ascii="Times New Roman" w:eastAsia="Calibri" w:hAnsi="Times New Roman" w:cs="Times New Roman"/>
            <w:sz w:val="24"/>
            <w:szCs w:val="24"/>
            <w:u w:val="single"/>
            <w:lang w:eastAsia="lv-LV"/>
          </w:rPr>
          <w:t>https://www.possessor.gov.lv</w:t>
        </w:r>
      </w:hyperlink>
      <w:r w:rsidRPr="0096771B">
        <w:rPr>
          <w:rFonts w:ascii="Times New Roman" w:eastAsia="Calibri" w:hAnsi="Times New Roman" w:cs="Times New Roman"/>
          <w:bCs/>
          <w:sz w:val="24"/>
          <w:szCs w:val="24"/>
          <w:lang w:eastAsia="lv-LV"/>
        </w:rPr>
        <w:t xml:space="preserve"> sadaļā</w:t>
      </w:r>
      <w:r w:rsidR="00162363">
        <w:rPr>
          <w:rFonts w:ascii="Times New Roman" w:eastAsia="Calibri" w:hAnsi="Times New Roman" w:cs="Times New Roman"/>
          <w:bCs/>
          <w:sz w:val="24"/>
          <w:szCs w:val="24"/>
          <w:lang w:eastAsia="lv-LV"/>
        </w:rPr>
        <w:t>:</w:t>
      </w:r>
      <w:r w:rsidRPr="0096771B">
        <w:rPr>
          <w:rFonts w:ascii="Times New Roman" w:eastAsia="Calibri" w:hAnsi="Times New Roman" w:cs="Times New Roman"/>
          <w:bCs/>
          <w:sz w:val="24"/>
          <w:szCs w:val="24"/>
          <w:lang w:eastAsia="lv-LV"/>
        </w:rPr>
        <w:t xml:space="preserve"> “Iepirkumi” un EIS </w:t>
      </w:r>
      <w:hyperlink r:id="rId16" w:history="1">
        <w:r w:rsidRPr="0096771B">
          <w:rPr>
            <w:rFonts w:ascii="Times New Roman" w:eastAsia="Calibri"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w:t>
      </w:r>
      <w:r w:rsidRPr="0096771B">
        <w:rPr>
          <w:rFonts w:ascii="Times New Roman" w:eastAsia="SimSun" w:hAnsi="Times New Roman" w:cs="Times New Roman"/>
          <w:sz w:val="24"/>
          <w:szCs w:val="24"/>
          <w:lang w:eastAsia="zh-CN"/>
        </w:rPr>
        <w:t xml:space="preserve"> Jautājumu vai Iepirkuma nolikuma grozījumu gadījumā norādītajās mājas lapās Iepirkuma komisija ievietos papildu informāciju.</w:t>
      </w:r>
    </w:p>
    <w:p w14:paraId="1851332F" w14:textId="77777777" w:rsidR="0096771B" w:rsidRPr="0096771B"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 xml:space="preserve">7.2. </w:t>
      </w:r>
      <w:r w:rsidRPr="0096771B">
        <w:rPr>
          <w:rFonts w:ascii="Times New Roman" w:eastAsia="Calibri" w:hAnsi="Times New Roman" w:cs="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w:t>
      </w:r>
      <w:r w:rsidRPr="0096771B">
        <w:rPr>
          <w:rFonts w:ascii="Times New Roman" w:eastAsia="Calibri" w:hAnsi="Times New Roman" w:cs="Times New Roman"/>
          <w:bCs/>
          <w:sz w:val="24"/>
          <w:szCs w:val="24"/>
          <w:lang w:eastAsia="lv-LV"/>
        </w:rPr>
        <w:lastRenderedPageBreak/>
        <w:t xml:space="preserve">minētos dokumentus un ziņas Pasūtītājs ir ievietojis </w:t>
      </w:r>
      <w:r w:rsidRPr="0096771B">
        <w:rPr>
          <w:rFonts w:ascii="Times New Roman" w:eastAsia="Times New Roman" w:hAnsi="Times New Roman" w:cs="Times New Roman"/>
          <w:sz w:val="24"/>
          <w:szCs w:val="24"/>
          <w:lang w:eastAsia="lv-LV"/>
        </w:rPr>
        <w:t xml:space="preserve">tīmekļvietnē </w:t>
      </w:r>
      <w:r w:rsidRPr="0096771B">
        <w:rPr>
          <w:rFonts w:ascii="Times New Roman" w:eastAsia="Times New Roman" w:hAnsi="Times New Roman" w:cs="Times New Roman"/>
          <w:sz w:val="24"/>
          <w:szCs w:val="24"/>
          <w:u w:val="single"/>
          <w:lang w:eastAsia="lv-LV"/>
        </w:rPr>
        <w:t>https://www.possessor.gov.lv</w:t>
      </w:r>
      <w:r w:rsidRPr="0096771B">
        <w:rPr>
          <w:rFonts w:ascii="Times New Roman" w:eastAsia="Times New Roman" w:hAnsi="Times New Roman" w:cs="Times New Roman"/>
          <w:sz w:val="24"/>
          <w:szCs w:val="24"/>
          <w:lang w:eastAsia="lv-LV"/>
        </w:rPr>
        <w:t xml:space="preserve"> sadaļā “Iepirkumi” un EIS </w:t>
      </w:r>
      <w:hyperlink r:id="rId17" w:history="1">
        <w:r w:rsidRPr="0096771B">
          <w:rPr>
            <w:rFonts w:ascii="Times New Roman" w:eastAsia="Times New Roman"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 tiek uzskatīts, ka ieinteresētais piegādātājs tos ir saņēmis un ar tiem iepazinies.</w:t>
      </w:r>
    </w:p>
    <w:p w14:paraId="7E2546E5" w14:textId="77777777"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96771B">
        <w:rPr>
          <w:rFonts w:ascii="Times New Roman" w:eastAsia="Times New Roman" w:hAnsi="Times New Roman" w:cs="Times New Roman"/>
          <w:sz w:val="24"/>
          <w:szCs w:val="24"/>
          <w:vertAlign w:val="superscript"/>
          <w:lang w:eastAsia="lv-LV"/>
        </w:rPr>
        <w:footnoteReference w:id="1"/>
      </w:r>
      <w:r w:rsidRPr="0096771B">
        <w:rPr>
          <w:rFonts w:ascii="Times New Roman" w:eastAsia="Times New Roman" w:hAnsi="Times New Roman" w:cs="Times New Roman"/>
          <w:sz w:val="24"/>
          <w:szCs w:val="24"/>
          <w:lang w:eastAsia="lv-LV"/>
        </w:rPr>
        <w:t>.</w:t>
      </w:r>
    </w:p>
    <w:p w14:paraId="7D8136D1" w14:textId="771DC190"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5" w:name="_Hlk505510303"/>
    </w:p>
    <w:p w14:paraId="00BB9C90" w14:textId="374F0B18" w:rsidR="0096771B" w:rsidRP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96771B">
        <w:rPr>
          <w:rFonts w:ascii="Times New Roman" w:eastAsia="Calibri" w:hAnsi="Times New Roman" w:cs="Times New Roman"/>
          <w:b/>
          <w:sz w:val="24"/>
          <w:szCs w:val="24"/>
        </w:rPr>
        <w:t>8. Piedāvājuma iesniegšana, datums, laiks un kārtība:</w:t>
      </w:r>
    </w:p>
    <w:p w14:paraId="3871E69A" w14:textId="5908A945" w:rsidR="0096771B" w:rsidRPr="0096771B" w:rsidRDefault="0096771B" w:rsidP="0096771B">
      <w:pPr>
        <w:tabs>
          <w:tab w:val="left" w:pos="7938"/>
          <w:tab w:val="left" w:pos="9072"/>
        </w:tabs>
        <w:contextualSpacing/>
        <w:rPr>
          <w:rFonts w:ascii="Times New Roman" w:eastAsia="Calibri" w:hAnsi="Times New Roman" w:cs="Times New Roman"/>
          <w:sz w:val="24"/>
          <w:szCs w:val="24"/>
        </w:rPr>
      </w:pPr>
      <w:r w:rsidRPr="0096771B">
        <w:rPr>
          <w:rFonts w:ascii="Times New Roman" w:eastAsia="Calibri" w:hAnsi="Times New Roman" w:cs="Times New Roman"/>
          <w:sz w:val="24"/>
          <w:szCs w:val="24"/>
        </w:rPr>
        <w:t>8.1.</w:t>
      </w:r>
      <w:bookmarkStart w:id="6" w:name="_Ref294072834"/>
      <w:r w:rsidRPr="0096771B">
        <w:rPr>
          <w:rFonts w:ascii="Times New Roman" w:eastAsia="Calibri" w:hAnsi="Times New Roman" w:cs="Times New Roman"/>
          <w:sz w:val="24"/>
          <w:szCs w:val="24"/>
        </w:rPr>
        <w:t xml:space="preserve">Pretendenta piedāvājums jāiesniedz elektroniski līdz </w:t>
      </w:r>
      <w:r w:rsidRPr="0096771B">
        <w:rPr>
          <w:rFonts w:ascii="Times New Roman" w:eastAsia="Calibri" w:hAnsi="Times New Roman" w:cs="Times New Roman"/>
          <w:b/>
          <w:sz w:val="24"/>
          <w:szCs w:val="24"/>
        </w:rPr>
        <w:t xml:space="preserve">2020.gada </w:t>
      </w:r>
      <w:r w:rsidR="008812C3">
        <w:rPr>
          <w:rFonts w:ascii="Times New Roman" w:eastAsia="Calibri" w:hAnsi="Times New Roman" w:cs="Times New Roman"/>
          <w:b/>
          <w:sz w:val="24"/>
          <w:szCs w:val="24"/>
        </w:rPr>
        <w:t>21.oktobra</w:t>
      </w:r>
      <w:r w:rsidR="00923101">
        <w:rPr>
          <w:rFonts w:ascii="Times New Roman" w:eastAsia="Calibri" w:hAnsi="Times New Roman" w:cs="Times New Roman"/>
          <w:b/>
          <w:sz w:val="24"/>
          <w:szCs w:val="24"/>
        </w:rPr>
        <w:t>,</w:t>
      </w:r>
      <w:r w:rsidRPr="0096771B">
        <w:rPr>
          <w:rFonts w:ascii="Times New Roman" w:eastAsia="Calibri" w:hAnsi="Times New Roman" w:cs="Times New Roman"/>
          <w:b/>
          <w:sz w:val="24"/>
          <w:szCs w:val="24"/>
        </w:rPr>
        <w:t xml:space="preserve"> plkst.</w:t>
      </w:r>
      <w:r w:rsidR="00374AA8">
        <w:rPr>
          <w:rFonts w:ascii="Times New Roman" w:eastAsia="Calibri" w:hAnsi="Times New Roman" w:cs="Times New Roman"/>
          <w:b/>
          <w:sz w:val="24"/>
          <w:szCs w:val="24"/>
        </w:rPr>
        <w:t>15</w:t>
      </w:r>
      <w:r w:rsidRPr="0096771B">
        <w:rPr>
          <w:rFonts w:ascii="Times New Roman" w:eastAsia="Calibri" w:hAnsi="Times New Roman" w:cs="Times New Roman"/>
          <w:b/>
          <w:sz w:val="24"/>
          <w:szCs w:val="24"/>
        </w:rPr>
        <w:t>:00</w:t>
      </w:r>
      <w:r w:rsidRPr="0096771B">
        <w:rPr>
          <w:rFonts w:ascii="Times New Roman" w:eastAsia="Calibri" w:hAnsi="Times New Roman" w:cs="Times New Roman"/>
          <w:sz w:val="24"/>
          <w:szCs w:val="24"/>
        </w:rPr>
        <w:t xml:space="preserve">. </w:t>
      </w:r>
      <w:bookmarkEnd w:id="6"/>
      <w:r w:rsidRPr="0096771B">
        <w:rPr>
          <w:rFonts w:ascii="Times New Roman" w:eastAsia="Calibri" w:hAnsi="Times New Roman" w:cs="Times New Roman"/>
          <w:sz w:val="24"/>
          <w:szCs w:val="24"/>
        </w:rPr>
        <w:t>EIS e-konkursu apakšsistēmā.</w:t>
      </w:r>
    </w:p>
    <w:p w14:paraId="04A874D2" w14:textId="2D388CA9" w:rsidR="0096771B"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96771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4D96572F" w14:textId="41B988A3" w:rsidR="0096771B" w:rsidRDefault="00C76EC8" w:rsidP="00C76EC8">
      <w:pPr>
        <w:tabs>
          <w:tab w:val="left" w:pos="426"/>
          <w:tab w:val="left" w:pos="7938"/>
          <w:tab w:val="left" w:pos="9072"/>
        </w:tabs>
        <w:contextualSpacing/>
        <w:rPr>
          <w:rFonts w:ascii="Times New Roman" w:hAnsi="Times New Roman" w:cs="Times New Roman"/>
          <w:b/>
          <w:bCs/>
          <w:sz w:val="24"/>
          <w:szCs w:val="24"/>
        </w:rPr>
      </w:pPr>
      <w:r w:rsidRPr="00C76EC8">
        <w:rPr>
          <w:rFonts w:ascii="Times New Roman" w:eastAsia="Calibri" w:hAnsi="Times New Roman" w:cs="Times New Roman"/>
          <w:b/>
          <w:bCs/>
          <w:sz w:val="24"/>
          <w:szCs w:val="24"/>
        </w:rPr>
        <w:t xml:space="preserve">8.3. </w:t>
      </w:r>
      <w:r w:rsidRPr="00C76EC8">
        <w:rPr>
          <w:rFonts w:ascii="Times New Roman" w:hAnsi="Times New Roman" w:cs="Times New Roman"/>
          <w:b/>
          <w:bCs/>
          <w:sz w:val="24"/>
          <w:szCs w:val="24"/>
        </w:rPr>
        <w:t xml:space="preserve">Pasūtītājs organizē ieinteresēto piegādātāju sanāksmes Pasūtītāja telpās 2020.gada 12.oktobrī plkst.15.00 </w:t>
      </w:r>
      <w:r>
        <w:rPr>
          <w:rFonts w:ascii="Times New Roman" w:hAnsi="Times New Roman" w:cs="Times New Roman"/>
          <w:b/>
          <w:bCs/>
          <w:sz w:val="24"/>
          <w:szCs w:val="24"/>
        </w:rPr>
        <w:t>un</w:t>
      </w:r>
      <w:r w:rsidRPr="00C76EC8">
        <w:rPr>
          <w:rFonts w:ascii="Times New Roman" w:hAnsi="Times New Roman" w:cs="Times New Roman"/>
          <w:b/>
          <w:bCs/>
          <w:sz w:val="24"/>
          <w:szCs w:val="24"/>
        </w:rPr>
        <w:t xml:space="preserve"> 2020.gada 16.oktobrī plkst.10.00.</w:t>
      </w:r>
    </w:p>
    <w:p w14:paraId="79EEE8D8" w14:textId="77777777" w:rsidR="00C76EC8" w:rsidRPr="00C76EC8"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96771B" w:rsidRDefault="0096771B" w:rsidP="0096771B">
      <w:pPr>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
          <w:sz w:val="24"/>
          <w:szCs w:val="24"/>
          <w:lang w:eastAsia="lv-LV"/>
        </w:rPr>
        <w:t>9. Prasības piedāvājumu noformēšanai:</w:t>
      </w:r>
    </w:p>
    <w:p w14:paraId="3633D4F1"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7D7CEE80" w14:textId="77777777" w:rsidR="0096771B" w:rsidRPr="0096771B" w:rsidRDefault="0096771B" w:rsidP="0096771B">
      <w:pPr>
        <w:spacing w:after="200"/>
        <w:contextualSpacing/>
        <w:rPr>
          <w:rFonts w:ascii="Times New Roman" w:eastAsia="Calibri" w:hAnsi="Times New Roman" w:cs="Times New Roman"/>
          <w:sz w:val="24"/>
          <w:szCs w:val="24"/>
          <w:lang w:eastAsia="lv-LV"/>
        </w:rPr>
      </w:pPr>
      <w:r w:rsidRPr="0096771B">
        <w:rPr>
          <w:rFonts w:ascii="Times New Roman" w:eastAsia="Calibri" w:hAnsi="Times New Roman" w:cs="Times New Roman"/>
          <w:bCs/>
          <w:sz w:val="24"/>
          <w:szCs w:val="24"/>
          <w:lang w:eastAsia="lv-LV"/>
        </w:rPr>
        <w:t>9.1.1. izmantojot</w:t>
      </w:r>
      <w:r w:rsidRPr="0096771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EDB9D59"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SimSun" w:hAnsi="Times New Roman" w:cs="Times New Roman"/>
          <w:sz w:val="24"/>
          <w:szCs w:val="24"/>
          <w:lang w:eastAsia="lv-LV"/>
        </w:rPr>
        <w:t xml:space="preserve">9.2. </w:t>
      </w:r>
      <w:r w:rsidRPr="0096771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 xml:space="preserve">9.3. </w:t>
      </w:r>
      <w:r w:rsidRPr="0096771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96771B">
        <w:rPr>
          <w:rFonts w:ascii="Times New Roman" w:eastAsia="Calibri" w:hAnsi="Times New Roman" w:cs="Times New Roman"/>
          <w:sz w:val="24"/>
          <w:szCs w:val="24"/>
          <w:lang w:eastAsia="lv-LV"/>
        </w:rPr>
        <w:t xml:space="preserve"> </w:t>
      </w:r>
      <w:r w:rsidRPr="0096771B">
        <w:rPr>
          <w:rFonts w:ascii="Times New Roman" w:eastAsia="Calibri" w:hAnsi="Times New Roman" w:cs="Times New Roman"/>
          <w:i/>
          <w:sz w:val="24"/>
          <w:szCs w:val="24"/>
          <w:lang w:eastAsia="lv-LV"/>
        </w:rPr>
        <w:t>(sk. EIS sistēmā Iepirkuma sadaļā pievienotās datnes)</w:t>
      </w:r>
      <w:r w:rsidRPr="0096771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89CD14" w14:textId="77777777" w:rsidR="0096771B" w:rsidRPr="0096771B"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96771B">
        <w:rPr>
          <w:rFonts w:ascii="Times New Roman" w:eastAsia="SimSun" w:hAnsi="Times New Roman" w:cs="Times New Roman"/>
          <w:sz w:val="24"/>
          <w:szCs w:val="24"/>
          <w:lang w:eastAsia="lv-LV"/>
        </w:rPr>
        <w:t xml:space="preserve">9.5. Piedāvājums jāiesniedz latviešu valodā vai, ja </w:t>
      </w:r>
      <w:r w:rsidRPr="0096771B">
        <w:rPr>
          <w:rFonts w:ascii="Times New Roman" w:eastAsia="Times New Roman" w:hAnsi="Times New Roman" w:cs="Times New Roman"/>
          <w:bCs/>
          <w:iCs/>
          <w:sz w:val="24"/>
          <w:szCs w:val="24"/>
          <w:lang w:val="x-none" w:eastAsia="lv-LV"/>
        </w:rPr>
        <w:t>to oriģināli ir svešvalodā, attiecīgajam dokumentam jāpievieno tā tulkojums latviešu valodā</w:t>
      </w:r>
      <w:r w:rsidRPr="0096771B">
        <w:rPr>
          <w:rFonts w:ascii="Times New Roman" w:eastAsia="Times New Roman" w:hAnsi="Times New Roman" w:cs="Times New Roman"/>
          <w:bCs/>
          <w:iCs/>
          <w:sz w:val="24"/>
          <w:szCs w:val="24"/>
          <w:lang w:eastAsia="lv-LV"/>
        </w:rPr>
        <w:t>.</w:t>
      </w:r>
    </w:p>
    <w:p w14:paraId="1F8D692F"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Times New Roman" w:hAnsi="Times New Roman" w:cs="Times New Roman"/>
          <w:bCs/>
          <w:iCs/>
          <w:sz w:val="24"/>
          <w:szCs w:val="24"/>
          <w:lang w:eastAsia="lv-LV"/>
        </w:rPr>
        <w:t xml:space="preserve">9.6. </w:t>
      </w:r>
      <w:r w:rsidRPr="0096771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F08FFBA"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9.7. Piedāvājumā iekļautajiem dokumentiem ir jābūt skaidri salasāmiem bez labojumiem.</w:t>
      </w:r>
    </w:p>
    <w:p w14:paraId="67473944"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lastRenderedPageBreak/>
        <w:t xml:space="preserve">9.8. </w:t>
      </w:r>
      <w:r w:rsidRPr="0096771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26CD679" w14:textId="77777777"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9.9. Iesniedzot piedāvājumu, pretendents pilnībā atzīst visus Iepirkuma nolikumā (t.sk. tā pielikumos un veidnēs, kuras ir ievietotas EIS e-konkursu apakšsistēmas Iepirkuma sadaļā) ietvertos nosacījumus.</w:t>
      </w:r>
    </w:p>
    <w:p w14:paraId="146CA199" w14:textId="77777777" w:rsidR="0096771B" w:rsidRPr="0096771B" w:rsidRDefault="0096771B" w:rsidP="0096771B">
      <w:pPr>
        <w:tabs>
          <w:tab w:val="left" w:pos="426"/>
        </w:tabs>
        <w:rPr>
          <w:rFonts w:ascii="Times New Roman" w:eastAsia="Times New Roman" w:hAnsi="Times New Roman" w:cs="Times New Roman"/>
          <w:color w:val="FF0000"/>
        </w:rPr>
      </w:pPr>
      <w:r w:rsidRPr="0096771B">
        <w:rPr>
          <w:rFonts w:ascii="Times New Roman" w:eastAsia="Times New Roman" w:hAnsi="Times New Roman" w:cs="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6C002C"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6C002C">
        <w:rPr>
          <w:rFonts w:ascii="Times New Roman" w:eastAsia="Times New Roman" w:hAnsi="Times New Roman" w:cs="Times New Roman"/>
          <w:b/>
          <w:sz w:val="24"/>
          <w:szCs w:val="24"/>
          <w:lang w:eastAsia="lv-LV"/>
        </w:rPr>
        <w:t>10. Piedāvājumu atvēršana:</w:t>
      </w:r>
    </w:p>
    <w:p w14:paraId="38F10865" w14:textId="15FB69BB" w:rsidR="006C002C" w:rsidRPr="006C002C"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6C002C">
        <w:rPr>
          <w:rFonts w:ascii="Times New Roman" w:eastAsia="Times New Roman" w:hAnsi="Times New Roman" w:cs="Times New Roman"/>
          <w:sz w:val="24"/>
          <w:szCs w:val="24"/>
          <w:lang w:eastAsia="lv-LV"/>
        </w:rPr>
        <w:t xml:space="preserve">10.1. Iepirkuma komisija piedāvājumus atver </w:t>
      </w:r>
      <w:r w:rsidRPr="006C002C">
        <w:rPr>
          <w:rFonts w:ascii="Times New Roman" w:eastAsia="Times New Roman" w:hAnsi="Times New Roman" w:cs="Times New Roman"/>
          <w:b/>
          <w:sz w:val="24"/>
          <w:szCs w:val="24"/>
          <w:lang w:eastAsia="lv-LV"/>
        </w:rPr>
        <w:t xml:space="preserve">2020.gada </w:t>
      </w:r>
      <w:r w:rsidR="008812C3">
        <w:rPr>
          <w:rFonts w:ascii="Times New Roman" w:eastAsia="Times New Roman" w:hAnsi="Times New Roman" w:cs="Times New Roman"/>
          <w:b/>
          <w:sz w:val="24"/>
          <w:szCs w:val="24"/>
          <w:lang w:eastAsia="lv-LV"/>
        </w:rPr>
        <w:t>21.oktobrī</w:t>
      </w:r>
      <w:r w:rsidR="00923101">
        <w:rPr>
          <w:rFonts w:ascii="Times New Roman" w:eastAsia="Times New Roman" w:hAnsi="Times New Roman" w:cs="Times New Roman"/>
          <w:b/>
          <w:sz w:val="24"/>
          <w:szCs w:val="24"/>
          <w:lang w:eastAsia="lv-LV"/>
        </w:rPr>
        <w:t>,</w:t>
      </w:r>
      <w:r w:rsidRPr="006C002C">
        <w:rPr>
          <w:rFonts w:ascii="Times New Roman" w:eastAsia="Times New Roman" w:hAnsi="Times New Roman" w:cs="Times New Roman"/>
          <w:b/>
          <w:sz w:val="24"/>
          <w:szCs w:val="24"/>
          <w:lang w:eastAsia="lv-LV"/>
        </w:rPr>
        <w:t xml:space="preserve"> plkst.</w:t>
      </w:r>
      <w:r w:rsidR="00374AA8">
        <w:rPr>
          <w:rFonts w:ascii="Times New Roman" w:eastAsia="Times New Roman" w:hAnsi="Times New Roman" w:cs="Times New Roman"/>
          <w:b/>
          <w:sz w:val="24"/>
          <w:szCs w:val="24"/>
          <w:lang w:eastAsia="lv-LV"/>
        </w:rPr>
        <w:t>15</w:t>
      </w:r>
      <w:r w:rsidRPr="006C002C">
        <w:rPr>
          <w:rFonts w:ascii="Times New Roman" w:eastAsia="Times New Roman" w:hAnsi="Times New Roman" w:cs="Times New Roman"/>
          <w:b/>
          <w:sz w:val="24"/>
          <w:szCs w:val="24"/>
          <w:lang w:eastAsia="lv-LV"/>
        </w:rPr>
        <w:t>.00</w:t>
      </w:r>
      <w:r w:rsidRPr="006C002C">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10.2. Pēc visu piedāvājumu atvēršanas piedāvājumu atvēršanas sanāksme tiek slēgta.</w:t>
      </w:r>
    </w:p>
    <w:p w14:paraId="3D1738DA"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tīmekļvietnē </w:t>
      </w:r>
      <w:hyperlink r:id="rId18" w:history="1">
        <w:r w:rsidRPr="006C002C">
          <w:rPr>
            <w:rFonts w:ascii="Times New Roman" w:eastAsia="Calibri" w:hAnsi="Times New Roman" w:cs="Times New Roman"/>
            <w:sz w:val="24"/>
            <w:szCs w:val="24"/>
            <w:lang w:eastAsia="lv-LV"/>
          </w:rPr>
          <w:t>www.possessor.gov.lv</w:t>
        </w:r>
      </w:hyperlink>
      <w:r w:rsidRPr="006C002C">
        <w:rPr>
          <w:rFonts w:ascii="Times New Roman" w:eastAsia="Calibri" w:hAnsi="Times New Roman" w:cs="Times New Roman"/>
          <w:bCs/>
          <w:sz w:val="24"/>
          <w:szCs w:val="24"/>
          <w:lang w:eastAsia="lv-LV"/>
        </w:rPr>
        <w:t xml:space="preserve"> sadaļā “Iepirkumi” un EIS </w:t>
      </w:r>
      <w:hyperlink r:id="rId19" w:history="1">
        <w:r w:rsidRPr="006C002C">
          <w:rPr>
            <w:rFonts w:ascii="Times New Roman" w:eastAsia="Calibri" w:hAnsi="Times New Roman" w:cs="Times New Roman"/>
            <w:sz w:val="24"/>
            <w:szCs w:val="24"/>
            <w:u w:val="single"/>
            <w:lang w:eastAsia="lv-LV"/>
          </w:rPr>
          <w:t>www.eis.gov.lv</w:t>
        </w:r>
      </w:hyperlink>
      <w:r w:rsidRPr="006C002C">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6C002C"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6C002C">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C002C"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b/>
          <w:bCs/>
          <w:sz w:val="24"/>
          <w:szCs w:val="24"/>
          <w:lang w:eastAsia="lv-LV"/>
        </w:rPr>
        <w:t>11.</w:t>
      </w:r>
      <w:r w:rsidRPr="006C002C">
        <w:rPr>
          <w:rFonts w:ascii="Times New Roman" w:eastAsia="Times New Roman" w:hAnsi="Times New Roman" w:cs="Times New Roman"/>
          <w:sz w:val="24"/>
          <w:szCs w:val="24"/>
          <w:lang w:eastAsia="lv-LV"/>
        </w:rPr>
        <w:t xml:space="preserve"> </w:t>
      </w:r>
      <w:r w:rsidRPr="006C002C">
        <w:rPr>
          <w:rFonts w:ascii="Times New Roman" w:eastAsia="Times New Roman" w:hAnsi="Times New Roman" w:cs="Times New Roman"/>
          <w:b/>
          <w:sz w:val="24"/>
          <w:szCs w:val="24"/>
          <w:lang w:eastAsia="lv-LV"/>
        </w:rPr>
        <w:t>Pretendentu atlase:</w:t>
      </w:r>
    </w:p>
    <w:p w14:paraId="52FB9F7D" w14:textId="425658DA"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 xml:space="preserve">Pretendentu kvalifikācijas prasības un atlases nosacījumi ir obligātai visiem </w:t>
      </w:r>
      <w:r w:rsidR="00035953">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retendentiem, kas vēlas iegūt tiesības slēgt Iepirkuma līgumu.</w:t>
      </w:r>
    </w:p>
    <w:p w14:paraId="1A225734" w14:textId="77777777"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642D927" w14:textId="0D919074" w:rsidR="00767D69" w:rsidRDefault="00767D69" w:rsidP="006C002C">
      <w:pPr>
        <w:pStyle w:val="Pamatteksts"/>
        <w:widowControl w:val="0"/>
        <w:autoSpaceDE w:val="0"/>
        <w:adjustRightInd w:val="0"/>
        <w:spacing w:after="0"/>
        <w:rPr>
          <w:b/>
        </w:rPr>
      </w:pPr>
    </w:p>
    <w:p w14:paraId="12396BA6" w14:textId="4F1E5F8F" w:rsidR="006C002C" w:rsidRPr="003225AE" w:rsidRDefault="006C002C" w:rsidP="006C002C">
      <w:pPr>
        <w:pStyle w:val="Pamatteksts"/>
        <w:widowControl w:val="0"/>
        <w:autoSpaceDE w:val="0"/>
        <w:adjustRightInd w:val="0"/>
        <w:spacing w:after="0"/>
        <w:rPr>
          <w:b/>
        </w:rPr>
      </w:pPr>
      <w:r w:rsidRPr="003225AE">
        <w:rPr>
          <w:b/>
        </w:rPr>
        <w:t>12. Atlases prasības un iesniedzamie dokumenti:</w:t>
      </w:r>
    </w:p>
    <w:tbl>
      <w:tblPr>
        <w:tblStyle w:val="Reatabula1"/>
        <w:tblW w:w="0" w:type="auto"/>
        <w:tblInd w:w="-5" w:type="dxa"/>
        <w:tblLook w:val="04A0" w:firstRow="1" w:lastRow="0" w:firstColumn="1" w:lastColumn="0" w:noHBand="0" w:noVBand="1"/>
      </w:tblPr>
      <w:tblGrid>
        <w:gridCol w:w="816"/>
        <w:gridCol w:w="3720"/>
        <w:gridCol w:w="4716"/>
      </w:tblGrid>
      <w:tr w:rsidR="0023601A" w:rsidRPr="003225AE" w14:paraId="2369917F" w14:textId="77777777" w:rsidTr="00291BE9">
        <w:tc>
          <w:tcPr>
            <w:tcW w:w="816" w:type="dxa"/>
          </w:tcPr>
          <w:p w14:paraId="57244CB6" w14:textId="77777777" w:rsidR="006C002C" w:rsidRPr="003225AE" w:rsidRDefault="006C002C" w:rsidP="006C002C">
            <w:pPr>
              <w:tabs>
                <w:tab w:val="left" w:pos="426"/>
              </w:tabs>
            </w:pPr>
            <w:r w:rsidRPr="003225AE">
              <w:t>Nr.</w:t>
            </w:r>
          </w:p>
        </w:tc>
        <w:tc>
          <w:tcPr>
            <w:tcW w:w="3720" w:type="dxa"/>
          </w:tcPr>
          <w:p w14:paraId="269FC6BF" w14:textId="77777777" w:rsidR="006C002C" w:rsidRPr="003225AE" w:rsidRDefault="006C002C" w:rsidP="00435B93">
            <w:pPr>
              <w:tabs>
                <w:tab w:val="left" w:pos="426"/>
              </w:tabs>
              <w:jc w:val="both"/>
            </w:pPr>
            <w:r w:rsidRPr="003225AE">
              <w:t>Atlases prasība</w:t>
            </w:r>
          </w:p>
        </w:tc>
        <w:tc>
          <w:tcPr>
            <w:tcW w:w="4716" w:type="dxa"/>
          </w:tcPr>
          <w:p w14:paraId="5A98650D" w14:textId="77777777" w:rsidR="006C002C" w:rsidRPr="003225AE" w:rsidRDefault="006C002C" w:rsidP="00435B93">
            <w:pPr>
              <w:tabs>
                <w:tab w:val="left" w:pos="426"/>
              </w:tabs>
              <w:jc w:val="both"/>
            </w:pPr>
            <w:r w:rsidRPr="003225AE">
              <w:t>Iesniedzamie dokumenti</w:t>
            </w:r>
          </w:p>
        </w:tc>
      </w:tr>
      <w:tr w:rsidR="00915DEC" w:rsidRPr="003225AE" w14:paraId="39E84F33" w14:textId="77777777" w:rsidTr="00291BE9">
        <w:tc>
          <w:tcPr>
            <w:tcW w:w="816" w:type="dxa"/>
          </w:tcPr>
          <w:p w14:paraId="2C60DF16" w14:textId="6564670E" w:rsidR="00915DEC" w:rsidRPr="003225AE" w:rsidRDefault="00915DEC" w:rsidP="00915DEC">
            <w:pPr>
              <w:tabs>
                <w:tab w:val="left" w:pos="426"/>
              </w:tabs>
            </w:pPr>
            <w:r w:rsidRPr="003225AE">
              <w:t>12.1.</w:t>
            </w:r>
          </w:p>
        </w:tc>
        <w:tc>
          <w:tcPr>
            <w:tcW w:w="3720" w:type="dxa"/>
          </w:tcPr>
          <w:p w14:paraId="1B5B19B3" w14:textId="77777777" w:rsidR="00915DEC" w:rsidRPr="003225AE" w:rsidRDefault="00915DEC" w:rsidP="00915DEC">
            <w:pPr>
              <w:tabs>
                <w:tab w:val="left" w:pos="426"/>
              </w:tabs>
              <w:jc w:val="both"/>
            </w:pPr>
            <w:r w:rsidRPr="003225AE">
              <w:t>Pretendenta pieteikums dalībai Iepirkumā.</w:t>
            </w:r>
          </w:p>
        </w:tc>
        <w:tc>
          <w:tcPr>
            <w:tcW w:w="4716" w:type="dxa"/>
          </w:tcPr>
          <w:p w14:paraId="10F59F2E" w14:textId="77777777" w:rsidR="00915DEC" w:rsidRPr="003225AE" w:rsidRDefault="00915DEC" w:rsidP="00915DEC">
            <w:pPr>
              <w:tabs>
                <w:tab w:val="left" w:pos="426"/>
              </w:tabs>
              <w:jc w:val="both"/>
            </w:pPr>
            <w:r w:rsidRPr="003225AE">
              <w:t>Pretendenta pieteikums dalībai Iepirkumā (Iepirkuma nolikuma 2.pielikums).</w:t>
            </w:r>
          </w:p>
        </w:tc>
      </w:tr>
      <w:tr w:rsidR="0023601A" w:rsidRPr="003225AE" w14:paraId="58188969" w14:textId="77777777" w:rsidTr="00291BE9">
        <w:tc>
          <w:tcPr>
            <w:tcW w:w="816" w:type="dxa"/>
          </w:tcPr>
          <w:p w14:paraId="23FF6C96" w14:textId="3D3075D9" w:rsidR="006C002C" w:rsidRPr="003225AE" w:rsidRDefault="006C002C" w:rsidP="006C002C">
            <w:pPr>
              <w:tabs>
                <w:tab w:val="left" w:pos="426"/>
              </w:tabs>
            </w:pPr>
            <w:r w:rsidRPr="003225AE">
              <w:t>12.</w:t>
            </w:r>
            <w:r w:rsidR="00915DEC" w:rsidRPr="003225AE">
              <w:t>2</w:t>
            </w:r>
            <w:r w:rsidRPr="003225AE">
              <w:t>.</w:t>
            </w:r>
          </w:p>
        </w:tc>
        <w:tc>
          <w:tcPr>
            <w:tcW w:w="3720" w:type="dxa"/>
          </w:tcPr>
          <w:p w14:paraId="18F579DB" w14:textId="77777777" w:rsidR="006C002C" w:rsidRPr="003225AE" w:rsidRDefault="006C002C" w:rsidP="00435B93">
            <w:pPr>
              <w:tabs>
                <w:tab w:val="left" w:pos="426"/>
              </w:tabs>
              <w:jc w:val="both"/>
            </w:pPr>
            <w:r w:rsidRPr="003225AE">
              <w:t>Pretendents ir reģistrēts Latvijas Republikā spēkā esošos normatīvajos aktos noteiktajā kārtībā.</w:t>
            </w:r>
          </w:p>
        </w:tc>
        <w:tc>
          <w:tcPr>
            <w:tcW w:w="4716" w:type="dxa"/>
          </w:tcPr>
          <w:p w14:paraId="1C50855A" w14:textId="77777777" w:rsidR="006C002C" w:rsidRPr="003225AE" w:rsidRDefault="006C002C" w:rsidP="00435B93">
            <w:pPr>
              <w:tabs>
                <w:tab w:val="left" w:pos="426"/>
              </w:tabs>
              <w:jc w:val="both"/>
            </w:pPr>
            <w:r w:rsidRPr="003225AE">
              <w:rPr>
                <w:rFonts w:eastAsia="SimSun"/>
              </w:rPr>
              <w:t xml:space="preserve">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w:t>
            </w:r>
            <w:r w:rsidRPr="003225AE">
              <w:rPr>
                <w:rFonts w:eastAsia="SimSun"/>
              </w:rPr>
              <w:lastRenderedPageBreak/>
              <w:t>Pretendents ir reģistrēts atbilstoši tās valsts normatīvo aktu prasībām.</w:t>
            </w:r>
          </w:p>
        </w:tc>
      </w:tr>
      <w:tr w:rsidR="006C002C" w:rsidRPr="003225AE" w14:paraId="7967D61D" w14:textId="77777777" w:rsidTr="00291BE9">
        <w:tc>
          <w:tcPr>
            <w:tcW w:w="816" w:type="dxa"/>
          </w:tcPr>
          <w:p w14:paraId="52D28BAB" w14:textId="5092D738" w:rsidR="006C002C" w:rsidRPr="003225AE" w:rsidRDefault="00A876AE" w:rsidP="006C002C">
            <w:pPr>
              <w:tabs>
                <w:tab w:val="left" w:pos="426"/>
              </w:tabs>
            </w:pPr>
            <w:r w:rsidRPr="003225AE">
              <w:lastRenderedPageBreak/>
              <w:t>12.</w:t>
            </w:r>
            <w:r w:rsidR="00915DEC" w:rsidRPr="003225AE">
              <w:t>3</w:t>
            </w:r>
            <w:r w:rsidRPr="003225AE">
              <w:t>.</w:t>
            </w:r>
          </w:p>
        </w:tc>
        <w:tc>
          <w:tcPr>
            <w:tcW w:w="3720" w:type="dxa"/>
          </w:tcPr>
          <w:p w14:paraId="7244FE6D" w14:textId="54356285" w:rsidR="006C002C" w:rsidRPr="003225AE" w:rsidRDefault="006C002C" w:rsidP="00435B93">
            <w:pPr>
              <w:tabs>
                <w:tab w:val="left" w:pos="426"/>
              </w:tabs>
              <w:jc w:val="both"/>
              <w:rPr>
                <w:rFonts w:eastAsia="Times New Roman"/>
              </w:rPr>
            </w:pPr>
            <w:r w:rsidRPr="003225AE">
              <w:rPr>
                <w:rFonts w:eastAsia="Times New Roman"/>
              </w:rPr>
              <w:t xml:space="preserve">Uz Pretendentu neattiecas Publisko iepirkumu likuma 9.panta astotajā daļā </w:t>
            </w:r>
            <w:r w:rsidRPr="003225AE">
              <w:t>minētie gadījumi.</w:t>
            </w:r>
          </w:p>
        </w:tc>
        <w:tc>
          <w:tcPr>
            <w:tcW w:w="4716" w:type="dxa"/>
          </w:tcPr>
          <w:p w14:paraId="5BE19D99" w14:textId="79D27FFC" w:rsidR="006C002C" w:rsidRPr="003225AE" w:rsidRDefault="006C002C" w:rsidP="00435B93">
            <w:pPr>
              <w:tabs>
                <w:tab w:val="left" w:pos="426"/>
              </w:tabs>
              <w:jc w:val="both"/>
              <w:rPr>
                <w:rFonts w:eastAsia="SimSun"/>
              </w:rPr>
            </w:pPr>
            <w:r w:rsidRPr="003225AE">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15DEC" w:rsidRPr="003225AE" w14:paraId="1B518B78" w14:textId="77777777" w:rsidTr="00291BE9">
        <w:tc>
          <w:tcPr>
            <w:tcW w:w="816" w:type="dxa"/>
          </w:tcPr>
          <w:p w14:paraId="33A094FC" w14:textId="357A3893" w:rsidR="00915DEC" w:rsidRPr="003225AE" w:rsidRDefault="00B2463E" w:rsidP="00915DEC">
            <w:pPr>
              <w:tabs>
                <w:tab w:val="left" w:pos="426"/>
              </w:tabs>
            </w:pPr>
            <w:r w:rsidRPr="003225AE">
              <w:t>12.4.</w:t>
            </w:r>
          </w:p>
        </w:tc>
        <w:tc>
          <w:tcPr>
            <w:tcW w:w="3720" w:type="dxa"/>
          </w:tcPr>
          <w:p w14:paraId="7793E83A" w14:textId="34E737F1" w:rsidR="00491F15" w:rsidRDefault="00915DEC" w:rsidP="00915DEC">
            <w:pPr>
              <w:tabs>
                <w:tab w:val="left" w:pos="426"/>
              </w:tabs>
              <w:jc w:val="both"/>
            </w:pPr>
            <w:r w:rsidRPr="003225AE">
              <w:t xml:space="preserve">Pretendentam </w:t>
            </w:r>
            <w:r w:rsidR="00B2463E" w:rsidRPr="003225AE">
              <w:t xml:space="preserve">ir vismaz </w:t>
            </w:r>
            <w:r w:rsidR="00491F15" w:rsidRPr="003225AE">
              <w:t>3</w:t>
            </w:r>
            <w:r w:rsidRPr="003225AE">
              <w:t xml:space="preserve"> (</w:t>
            </w:r>
            <w:r w:rsidR="00491F15" w:rsidRPr="003225AE">
              <w:t>trīs</w:t>
            </w:r>
            <w:r w:rsidRPr="003225AE">
              <w:t>) gadu pieredze Tehnisk</w:t>
            </w:r>
            <w:r w:rsidR="00491F15" w:rsidRPr="003225AE">
              <w:t>ajā</w:t>
            </w:r>
            <w:r w:rsidR="001B6CB0" w:rsidRPr="003225AE">
              <w:t xml:space="preserve"> specifikācij</w:t>
            </w:r>
            <w:r w:rsidR="00491F15" w:rsidRPr="003225AE">
              <w:t xml:space="preserve">ā </w:t>
            </w:r>
            <w:r w:rsidR="00170D5D">
              <w:t>noteikto</w:t>
            </w:r>
            <w:r w:rsidRPr="003225AE">
              <w:t xml:space="preserve"> pakalpojumu sniegšanā līdzvērtīg</w:t>
            </w:r>
            <w:r w:rsidR="001B6CB0" w:rsidRPr="003225AE">
              <w:t xml:space="preserve">ā </w:t>
            </w:r>
            <w:r w:rsidR="00B2463E" w:rsidRPr="003225AE">
              <w:t>apjomā</w:t>
            </w:r>
            <w:r w:rsidR="00491F15" w:rsidRPr="003225AE">
              <w:t xml:space="preserve">. </w:t>
            </w:r>
          </w:p>
          <w:p w14:paraId="5B8BE92F" w14:textId="77777777" w:rsidR="007578FF" w:rsidRDefault="009E06EE" w:rsidP="00915DEC">
            <w:pPr>
              <w:tabs>
                <w:tab w:val="left" w:pos="426"/>
              </w:tabs>
              <w:jc w:val="both"/>
            </w:pPr>
            <w:r>
              <w:t xml:space="preserve">Par līdzvērtīgu apjomu šī </w:t>
            </w:r>
            <w:r w:rsidR="00406CBC">
              <w:t>Iepirkuma iet</w:t>
            </w:r>
            <w:r w:rsidR="008779BF">
              <w:t>va</w:t>
            </w:r>
            <w:r w:rsidR="00406CBC">
              <w:t>ros saprot</w:t>
            </w:r>
            <w:r>
              <w:t>:</w:t>
            </w:r>
            <w:r w:rsidR="008779BF">
              <w:t xml:space="preserve"> </w:t>
            </w:r>
          </w:p>
          <w:p w14:paraId="385EE90B" w14:textId="77777777" w:rsidR="007578FF" w:rsidRDefault="007578FF" w:rsidP="00915DEC">
            <w:pPr>
              <w:tabs>
                <w:tab w:val="left" w:pos="426"/>
              </w:tabs>
              <w:jc w:val="both"/>
            </w:pPr>
            <w:r>
              <w:t xml:space="preserve">1) </w:t>
            </w:r>
            <w:r w:rsidR="009E06EE">
              <w:t>vismaz 2 (divos) objektos, kur katra objekta kopējā platība ir ne mazāka kā 2</w:t>
            </w:r>
            <w:r>
              <w:t>0</w:t>
            </w:r>
            <w:r w:rsidR="009E06EE">
              <w:t>00 m</w:t>
            </w:r>
            <w:r w:rsidR="00BD2611" w:rsidRPr="00BD2611">
              <w:rPr>
                <w:vertAlign w:val="superscript"/>
              </w:rPr>
              <w:t>2</w:t>
            </w:r>
            <w:r w:rsidR="00BD2611">
              <w:t>,</w:t>
            </w:r>
            <w:r w:rsidR="009E06EE">
              <w:rPr>
                <w:vertAlign w:val="superscript"/>
              </w:rPr>
              <w:t xml:space="preserve"> </w:t>
            </w:r>
            <w:r>
              <w:t>veikta</w:t>
            </w:r>
            <w:r w:rsidR="009E06EE">
              <w:t xml:space="preserve"> </w:t>
            </w:r>
            <w:r>
              <w:t>regulāra telpu uzkopšana un higiēnas preču piegāde;</w:t>
            </w:r>
          </w:p>
          <w:p w14:paraId="17E73755" w14:textId="58C98CA4" w:rsidR="004D0F41" w:rsidRPr="003225AE" w:rsidRDefault="007578FF" w:rsidP="007578FF">
            <w:pPr>
              <w:tabs>
                <w:tab w:val="left" w:pos="426"/>
              </w:tabs>
              <w:jc w:val="both"/>
            </w:pPr>
            <w:r>
              <w:t>2) vismaz 1 (vienā) objektā veikta  ģenerālā telpu uzkopšana un logu, t.sk. stikla fasāžu, mazgāšana.</w:t>
            </w:r>
          </w:p>
          <w:p w14:paraId="12558102" w14:textId="77777777" w:rsidR="00491F15" w:rsidRPr="003225AE" w:rsidRDefault="00491F15" w:rsidP="00915DEC">
            <w:pPr>
              <w:tabs>
                <w:tab w:val="left" w:pos="426"/>
              </w:tabs>
              <w:jc w:val="both"/>
            </w:pPr>
          </w:p>
          <w:p w14:paraId="328064E9" w14:textId="2599A4D7" w:rsidR="004D0F41" w:rsidRPr="003225AE" w:rsidRDefault="004D0F41" w:rsidP="00915DEC">
            <w:pPr>
              <w:tabs>
                <w:tab w:val="left" w:pos="426"/>
              </w:tabs>
              <w:jc w:val="both"/>
            </w:pPr>
            <w:r w:rsidRPr="003225AE">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39A801A0" w14:textId="5D272348" w:rsidR="00F33B8F" w:rsidRPr="003225AE" w:rsidRDefault="00F33B8F" w:rsidP="004D0F41">
            <w:pPr>
              <w:autoSpaceDE w:val="0"/>
              <w:autoSpaceDN w:val="0"/>
              <w:adjustRightInd w:val="0"/>
              <w:jc w:val="both"/>
            </w:pPr>
            <w:r w:rsidRPr="003225AE">
              <w:rPr>
                <w:lang w:eastAsia="en-US"/>
              </w:rPr>
              <w:t xml:space="preserve">Pretendenta rakstisks apliecinājums par pieredzes atbilstību Iepirkuma nolikuma 12.4.punktā izvirzītajām prasībām, ar </w:t>
            </w:r>
            <w:r w:rsidRPr="003225AE">
              <w:t xml:space="preserve">informāciju par Pretendenta iepriekšējo pieredzi </w:t>
            </w:r>
            <w:r w:rsidR="007578FF">
              <w:t xml:space="preserve">visu </w:t>
            </w:r>
            <w:r w:rsidRPr="003225AE">
              <w:t>Tehnisk</w:t>
            </w:r>
            <w:r w:rsidR="00491F15" w:rsidRPr="003225AE">
              <w:t>ajā</w:t>
            </w:r>
            <w:r w:rsidRPr="003225AE">
              <w:t xml:space="preserve"> </w:t>
            </w:r>
            <w:r w:rsidR="00491F15" w:rsidRPr="003225AE">
              <w:t>specifikācijā</w:t>
            </w:r>
            <w:r w:rsidRPr="003225AE">
              <w:t xml:space="preserve"> </w:t>
            </w:r>
            <w:r w:rsidR="00170D5D">
              <w:t>noteikto</w:t>
            </w:r>
            <w:r w:rsidRPr="003225AE">
              <w:t xml:space="preserve"> pakalpojumu </w:t>
            </w:r>
            <w:r w:rsidR="007578FF">
              <w:t xml:space="preserve">(regulāra telpu uzkopšana, higiēnas preču piegāde,  ģenerālā uzkopšana un logu, t.sk. stikla fasāžu, mazgāšana) </w:t>
            </w:r>
            <w:r w:rsidRPr="003225AE">
              <w:t xml:space="preserve">sniegšanā (saraksts ar pakalpojumu saņēmējiem, apjomu un sadarbības ilgumu) (Iepirkuma nolikuma </w:t>
            </w:r>
            <w:r w:rsidR="00FC2EDB" w:rsidRPr="003225AE">
              <w:t>3</w:t>
            </w:r>
            <w:r w:rsidRPr="003225AE">
              <w:t>.pielikums)</w:t>
            </w:r>
            <w:r w:rsidR="008779BF">
              <w:t>.</w:t>
            </w:r>
          </w:p>
          <w:p w14:paraId="3FB71607" w14:textId="6DD4CF8D" w:rsidR="004D0F41" w:rsidRPr="003225AE" w:rsidRDefault="004D0F41" w:rsidP="004D0F41">
            <w:pPr>
              <w:autoSpaceDE w:val="0"/>
              <w:autoSpaceDN w:val="0"/>
              <w:adjustRightInd w:val="0"/>
              <w:jc w:val="both"/>
            </w:pPr>
          </w:p>
          <w:p w14:paraId="182B393B" w14:textId="4D3F3A37" w:rsidR="004D0F41" w:rsidRPr="003225AE" w:rsidRDefault="004D0F41" w:rsidP="004D0F41">
            <w:pPr>
              <w:autoSpaceDE w:val="0"/>
              <w:autoSpaceDN w:val="0"/>
              <w:adjustRightInd w:val="0"/>
              <w:jc w:val="both"/>
            </w:pPr>
          </w:p>
          <w:p w14:paraId="0DA92926" w14:textId="2D9C5020" w:rsidR="004D0F41" w:rsidRPr="003225AE" w:rsidRDefault="004D0F41" w:rsidP="004D0F41">
            <w:pPr>
              <w:autoSpaceDE w:val="0"/>
              <w:autoSpaceDN w:val="0"/>
              <w:adjustRightInd w:val="0"/>
              <w:jc w:val="both"/>
            </w:pPr>
          </w:p>
          <w:p w14:paraId="54278A2F" w14:textId="77777777" w:rsidR="009E06EE" w:rsidRDefault="009E06EE" w:rsidP="004D0F41">
            <w:pPr>
              <w:ind w:right="-58"/>
              <w:jc w:val="both"/>
              <w:rPr>
                <w:rFonts w:eastAsia="Calibri"/>
              </w:rPr>
            </w:pPr>
          </w:p>
          <w:p w14:paraId="380FFACD" w14:textId="5C3F023A" w:rsidR="004D0F41" w:rsidRPr="003225AE" w:rsidRDefault="004D0F41" w:rsidP="004D0F41">
            <w:pPr>
              <w:ind w:right="-58"/>
              <w:jc w:val="both"/>
              <w:rPr>
                <w:rFonts w:eastAsia="Calibri"/>
              </w:rPr>
            </w:pPr>
            <w:r w:rsidRPr="003225AE">
              <w:rPr>
                <w:rFonts w:eastAsia="Calibri"/>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4D0F41" w:rsidRPr="003225AE" w:rsidRDefault="004D0F41" w:rsidP="004D0F41">
            <w:pPr>
              <w:autoSpaceDE w:val="0"/>
              <w:autoSpaceDN w:val="0"/>
              <w:adjustRightInd w:val="0"/>
              <w:jc w:val="both"/>
            </w:pPr>
            <w:r w:rsidRPr="003225AE">
              <w:rPr>
                <w:rFonts w:eastAsia="Calibri"/>
                <w:lang w:eastAsia="en-US"/>
              </w:rPr>
              <w:t>Klāt jāpievieno dokuments, kas apliecina apliecinājumu parakstījušās personas tiesības pārstāvēt attiecīgo personu iepirkuma procedūras ietvaros.</w:t>
            </w:r>
          </w:p>
          <w:p w14:paraId="46CE7A36" w14:textId="3AE7AC81" w:rsidR="00915DEC" w:rsidRPr="003225AE" w:rsidRDefault="00915DEC" w:rsidP="004D0F41">
            <w:pPr>
              <w:tabs>
                <w:tab w:val="left" w:pos="426"/>
              </w:tabs>
              <w:jc w:val="both"/>
            </w:pPr>
          </w:p>
          <w:p w14:paraId="02ABFE90" w14:textId="72767E0C" w:rsidR="001B6CB0" w:rsidRPr="003225AE" w:rsidRDefault="001B6CB0" w:rsidP="004D0F41">
            <w:pPr>
              <w:tabs>
                <w:tab w:val="left" w:pos="426"/>
              </w:tabs>
              <w:jc w:val="both"/>
              <w:rPr>
                <w:rFonts w:eastAsia="SimSun"/>
              </w:rPr>
            </w:pPr>
          </w:p>
        </w:tc>
      </w:tr>
      <w:tr w:rsidR="001B6CB0" w:rsidRPr="003225AE" w14:paraId="790D5920" w14:textId="77777777" w:rsidTr="00291BE9">
        <w:tc>
          <w:tcPr>
            <w:tcW w:w="816" w:type="dxa"/>
          </w:tcPr>
          <w:p w14:paraId="3636AEC6" w14:textId="0BE9A00F" w:rsidR="001B6CB0" w:rsidRPr="003225AE" w:rsidRDefault="00F33B8F" w:rsidP="00915DEC">
            <w:pPr>
              <w:tabs>
                <w:tab w:val="left" w:pos="426"/>
              </w:tabs>
            </w:pPr>
            <w:r w:rsidRPr="003225AE">
              <w:t>12.5.</w:t>
            </w:r>
          </w:p>
        </w:tc>
        <w:tc>
          <w:tcPr>
            <w:tcW w:w="3720" w:type="dxa"/>
          </w:tcPr>
          <w:p w14:paraId="6ADBAD15" w14:textId="6E723E7D" w:rsidR="00F33B8F" w:rsidRPr="003225AE" w:rsidRDefault="00491F15" w:rsidP="00FC2EDB">
            <w:pPr>
              <w:tabs>
                <w:tab w:val="left" w:pos="426"/>
              </w:tabs>
              <w:jc w:val="both"/>
            </w:pPr>
            <w:r w:rsidRPr="003225AE">
              <w:t>Pretendentam ir nepieciešamie resursi (darbinieki, iekārtas, mehānismi, instrumenti un rīki) pakalpojuma sniegšanai</w:t>
            </w:r>
            <w:r w:rsidR="00B25A89">
              <w:t>.</w:t>
            </w:r>
          </w:p>
        </w:tc>
        <w:tc>
          <w:tcPr>
            <w:tcW w:w="4716" w:type="dxa"/>
          </w:tcPr>
          <w:p w14:paraId="088BDF97" w14:textId="06179AB9" w:rsidR="001B6CB0" w:rsidRPr="003225AE" w:rsidRDefault="00491F15" w:rsidP="006A6B4D">
            <w:pPr>
              <w:autoSpaceDE w:val="0"/>
              <w:autoSpaceDN w:val="0"/>
              <w:adjustRightInd w:val="0"/>
              <w:jc w:val="both"/>
            </w:pPr>
            <w:r w:rsidRPr="003225AE">
              <w:t>Pretendents atlases prasību apliecina pieteikumā.</w:t>
            </w:r>
          </w:p>
        </w:tc>
      </w:tr>
      <w:tr w:rsidR="00291BE9" w:rsidRPr="003225AE" w14:paraId="74515C01" w14:textId="77777777" w:rsidTr="00291BE9">
        <w:tc>
          <w:tcPr>
            <w:tcW w:w="816" w:type="dxa"/>
          </w:tcPr>
          <w:p w14:paraId="14707A45" w14:textId="03EB4A6E" w:rsidR="00291BE9" w:rsidRPr="003225AE" w:rsidRDefault="004D0F41" w:rsidP="00291BE9">
            <w:pPr>
              <w:tabs>
                <w:tab w:val="left" w:pos="426"/>
              </w:tabs>
            </w:pPr>
            <w:r w:rsidRPr="003225AE">
              <w:t>12.6.</w:t>
            </w:r>
          </w:p>
        </w:tc>
        <w:tc>
          <w:tcPr>
            <w:tcW w:w="3720" w:type="dxa"/>
          </w:tcPr>
          <w:p w14:paraId="3A0F57BF" w14:textId="2FD444D6" w:rsidR="00291BE9" w:rsidRPr="003225AE" w:rsidRDefault="00491F15" w:rsidP="00FC2EDB">
            <w:pPr>
              <w:jc w:val="both"/>
            </w:pPr>
            <w:r w:rsidRPr="003225AE">
              <w:t xml:space="preserve">Pretendentam </w:t>
            </w:r>
            <w:r w:rsidR="00A873BF" w:rsidRPr="003225AE">
              <w:t xml:space="preserve">ir </w:t>
            </w:r>
            <w:r w:rsidRPr="003225AE">
              <w:t>apdrošināta profesionālās darbības vispārējā civiltiesiskā atbildība ar kopējo atbildības limitu ne mazāku kā EUR 100 000.00</w:t>
            </w:r>
            <w:r w:rsidR="00B25A89">
              <w:t>.</w:t>
            </w:r>
          </w:p>
        </w:tc>
        <w:tc>
          <w:tcPr>
            <w:tcW w:w="4716" w:type="dxa"/>
          </w:tcPr>
          <w:p w14:paraId="79A61A71" w14:textId="37BF65C8" w:rsidR="00291BE9" w:rsidRPr="003225AE" w:rsidRDefault="009A69CE" w:rsidP="004D0F41">
            <w:pPr>
              <w:autoSpaceDE w:val="0"/>
              <w:autoSpaceDN w:val="0"/>
              <w:adjustRightInd w:val="0"/>
              <w:jc w:val="both"/>
              <w:rPr>
                <w:rFonts w:eastAsia="Times New Roman"/>
                <w:bCs/>
                <w:lang w:eastAsia="lv-LV"/>
              </w:rPr>
            </w:pPr>
            <w:r>
              <w:t>Pretendenta profesionālās darbības c</w:t>
            </w:r>
            <w:r w:rsidR="00491F15" w:rsidRPr="003225AE">
              <w:t>iviltiesiskās atbildības apdrošināšanas polises kopija.</w:t>
            </w:r>
          </w:p>
        </w:tc>
      </w:tr>
      <w:tr w:rsidR="00291BE9" w:rsidRPr="003225AE" w14:paraId="57037AB9" w14:textId="77777777" w:rsidTr="00291BE9">
        <w:tc>
          <w:tcPr>
            <w:tcW w:w="816" w:type="dxa"/>
          </w:tcPr>
          <w:p w14:paraId="03CA96D8" w14:textId="1F86133B" w:rsidR="00291BE9" w:rsidRPr="003225AE" w:rsidRDefault="004D0F41" w:rsidP="00291BE9">
            <w:pPr>
              <w:tabs>
                <w:tab w:val="left" w:pos="426"/>
              </w:tabs>
            </w:pPr>
            <w:r w:rsidRPr="003225AE">
              <w:t>12.7.</w:t>
            </w:r>
          </w:p>
        </w:tc>
        <w:tc>
          <w:tcPr>
            <w:tcW w:w="3720" w:type="dxa"/>
          </w:tcPr>
          <w:p w14:paraId="0E098E00" w14:textId="33CC9582" w:rsidR="00291BE9" w:rsidRPr="003225AE" w:rsidRDefault="00291BE9" w:rsidP="00291BE9">
            <w:pPr>
              <w:tabs>
                <w:tab w:val="left" w:pos="426"/>
              </w:tabs>
              <w:jc w:val="both"/>
              <w:rPr>
                <w:rFonts w:eastAsia="Times New Roman"/>
              </w:rPr>
            </w:pPr>
            <w:r w:rsidRPr="003225AE">
              <w:t>Pretendenta Tehniskais piedāvājums jāsagatavo un jāiesniedz saskaņā ar Iepirkuma nolikuma Tehniskās specifikācijas prasībām.</w:t>
            </w:r>
          </w:p>
        </w:tc>
        <w:tc>
          <w:tcPr>
            <w:tcW w:w="4716" w:type="dxa"/>
          </w:tcPr>
          <w:p w14:paraId="1F994BF3" w14:textId="0A2790FA" w:rsidR="00291BE9" w:rsidRPr="003225AE" w:rsidRDefault="00291BE9" w:rsidP="00291BE9">
            <w:pPr>
              <w:tabs>
                <w:tab w:val="left" w:pos="426"/>
              </w:tabs>
              <w:jc w:val="both"/>
              <w:rPr>
                <w:rFonts w:eastAsia="SimSun"/>
              </w:rPr>
            </w:pPr>
            <w:r w:rsidRPr="003225AE">
              <w:t xml:space="preserve">Pretendenta Tehniskais piedāvājums  (Iepirkuma nolikuma </w:t>
            </w:r>
            <w:r w:rsidR="00A873BF" w:rsidRPr="003225AE">
              <w:t>4</w:t>
            </w:r>
            <w:r w:rsidRPr="003225AE">
              <w:t>.pielikums).</w:t>
            </w:r>
          </w:p>
        </w:tc>
      </w:tr>
      <w:tr w:rsidR="00A873BF" w:rsidRPr="003225AE" w14:paraId="7138D7AC" w14:textId="77777777" w:rsidTr="00291BE9">
        <w:tc>
          <w:tcPr>
            <w:tcW w:w="816" w:type="dxa"/>
          </w:tcPr>
          <w:p w14:paraId="54647F58" w14:textId="0D6352B1" w:rsidR="00A873BF" w:rsidRPr="003225AE" w:rsidRDefault="00A873BF" w:rsidP="00A873BF">
            <w:pPr>
              <w:tabs>
                <w:tab w:val="left" w:pos="426"/>
              </w:tabs>
            </w:pPr>
            <w:r w:rsidRPr="003225AE">
              <w:lastRenderedPageBreak/>
              <w:t>12.8.</w:t>
            </w:r>
          </w:p>
        </w:tc>
        <w:tc>
          <w:tcPr>
            <w:tcW w:w="3720" w:type="dxa"/>
          </w:tcPr>
          <w:p w14:paraId="2E763846" w14:textId="4936FE33" w:rsidR="00A873BF" w:rsidRPr="003225AE" w:rsidRDefault="00A873BF" w:rsidP="00C76EC8">
            <w:pPr>
              <w:tabs>
                <w:tab w:val="left" w:pos="426"/>
              </w:tabs>
              <w:jc w:val="both"/>
            </w:pPr>
            <w:r w:rsidRPr="003225AE">
              <w:t xml:space="preserve">Pretendenta pārstāvis ir veicis ēku un teritorijas K.Valdemāra ielā 31, Rīgā (turpmāk – Objekts) apskati </w:t>
            </w:r>
            <w:r w:rsidR="00107A08" w:rsidRPr="00C76EC8">
              <w:t xml:space="preserve">2020.gada </w:t>
            </w:r>
            <w:r w:rsidR="00C76EC8">
              <w:t>12.oktobrī plkst.15.00 vai 2020.gada 16.oktobrī plkst.10.00.</w:t>
            </w:r>
          </w:p>
        </w:tc>
        <w:tc>
          <w:tcPr>
            <w:tcW w:w="4716" w:type="dxa"/>
          </w:tcPr>
          <w:p w14:paraId="08599F17" w14:textId="634354DC" w:rsidR="00A873BF" w:rsidRPr="003225AE" w:rsidRDefault="00A873BF" w:rsidP="00883EEC">
            <w:pPr>
              <w:tabs>
                <w:tab w:val="left" w:pos="426"/>
              </w:tabs>
              <w:jc w:val="both"/>
            </w:pPr>
            <w:r w:rsidRPr="003225AE">
              <w:rPr>
                <w:rFonts w:eastAsia="SimSun"/>
              </w:rPr>
              <w:t xml:space="preserve">Pasūtītāja </w:t>
            </w:r>
            <w:r w:rsidR="00107A08" w:rsidRPr="003225AE">
              <w:t>3.2.punktā norādīt</w:t>
            </w:r>
            <w:r w:rsidR="00883EEC">
              <w:t xml:space="preserve">ās </w:t>
            </w:r>
            <w:r w:rsidRPr="003225AE">
              <w:rPr>
                <w:rFonts w:eastAsia="SimSun"/>
              </w:rPr>
              <w:t>kontaktpersonas izsniegta izziņa, ka Pretendenta pārstāvis ir veicis</w:t>
            </w:r>
            <w:r w:rsidRPr="003225AE">
              <w:rPr>
                <w:lang w:eastAsia="en-US"/>
              </w:rPr>
              <w:t xml:space="preserve"> Objekta apskati dabā (</w:t>
            </w:r>
            <w:r w:rsidRPr="003225AE">
              <w:t>Iepirkuma nolikuma</w:t>
            </w:r>
            <w:r w:rsidRPr="003225AE">
              <w:rPr>
                <w:lang w:eastAsia="en-US"/>
              </w:rPr>
              <w:t xml:space="preserve"> 5.pielikums).</w:t>
            </w:r>
          </w:p>
        </w:tc>
      </w:tr>
      <w:tr w:rsidR="00291BE9" w:rsidRPr="003225AE" w14:paraId="524AB6E2" w14:textId="77777777" w:rsidTr="00291BE9">
        <w:tc>
          <w:tcPr>
            <w:tcW w:w="816" w:type="dxa"/>
          </w:tcPr>
          <w:p w14:paraId="5DA8F12A" w14:textId="0B9C44BF" w:rsidR="00291BE9" w:rsidRPr="003225AE" w:rsidRDefault="004D0F41" w:rsidP="00291BE9">
            <w:pPr>
              <w:tabs>
                <w:tab w:val="left" w:pos="426"/>
              </w:tabs>
            </w:pPr>
            <w:r w:rsidRPr="003225AE">
              <w:t>12.</w:t>
            </w:r>
            <w:r w:rsidR="00C76EC8">
              <w:t>9</w:t>
            </w:r>
            <w:r w:rsidRPr="003225AE">
              <w:t>.</w:t>
            </w:r>
          </w:p>
        </w:tc>
        <w:tc>
          <w:tcPr>
            <w:tcW w:w="3720" w:type="dxa"/>
          </w:tcPr>
          <w:p w14:paraId="3538BD7D" w14:textId="4F208ED7" w:rsidR="00291BE9" w:rsidRPr="003225AE" w:rsidRDefault="00291BE9" w:rsidP="00291BE9">
            <w:pPr>
              <w:tabs>
                <w:tab w:val="left" w:pos="426"/>
              </w:tabs>
              <w:jc w:val="both"/>
            </w:pPr>
            <w:r w:rsidRPr="003225AE">
              <w:t>Pretendenta finanšu piedāvājums jāsagatavo un jāiesniedz atbilstoši Iepirkuma nolikumā pretendentiem un Tehnisk</w:t>
            </w:r>
            <w:r w:rsidR="00B303AA" w:rsidRPr="003225AE">
              <w:t>ajā</w:t>
            </w:r>
            <w:r w:rsidRPr="003225AE">
              <w:t xml:space="preserve"> </w:t>
            </w:r>
            <w:r w:rsidR="00B303AA" w:rsidRPr="003225AE">
              <w:t>specifikācijā</w:t>
            </w:r>
            <w:r w:rsidRPr="003225AE">
              <w:t xml:space="preserve"> (Iepirkuma nolikuma 1.pielikums) norādītajām prasībām. Finanšu piedāvājumā cenas jānorāda </w:t>
            </w:r>
            <w:r w:rsidRPr="003225AE">
              <w:rPr>
                <w:i/>
                <w:iCs/>
              </w:rPr>
              <w:t>euro</w:t>
            </w:r>
            <w:r w:rsidRPr="003225AE">
              <w:t xml:space="preserve"> (EUR) bez pievienotās vērtības nodokļa (PVN)</w:t>
            </w:r>
            <w:r w:rsidR="00B25A89">
              <w:t xml:space="preserve">. </w:t>
            </w:r>
            <w:r w:rsidRPr="003225AE">
              <w:rPr>
                <w:rFonts w:eastAsia="SimSun"/>
              </w:rPr>
              <w:t xml:space="preserve">Līgumcena jānorāda līdz precizitātei ar divām zīmēm aiz komata. Finanšu piedāvājuma līgumcenā jābūt iekļautām visām izmaksām, kas Pretendentam rodas, </w:t>
            </w:r>
            <w:r w:rsidR="00D76AAC" w:rsidRPr="003225AE">
              <w:rPr>
                <w:rFonts w:eastAsia="SimSun"/>
              </w:rPr>
              <w:t>sniedzot</w:t>
            </w:r>
            <w:r w:rsidRPr="003225AE">
              <w:rPr>
                <w:rFonts w:eastAsia="SimSun"/>
              </w:rPr>
              <w:t xml:space="preserve"> </w:t>
            </w:r>
            <w:r w:rsidRPr="003225AE">
              <w:rPr>
                <w:rFonts w:eastAsia="Times New Roman"/>
                <w:lang w:eastAsia="lv-LV"/>
              </w:rPr>
              <w:t>Tehnisk</w:t>
            </w:r>
            <w:r w:rsidR="00B303AA" w:rsidRPr="003225AE">
              <w:rPr>
                <w:rFonts w:eastAsia="Times New Roman"/>
                <w:lang w:eastAsia="lv-LV"/>
              </w:rPr>
              <w:t>ajā</w:t>
            </w:r>
            <w:r w:rsidRPr="003225AE">
              <w:rPr>
                <w:rFonts w:eastAsia="Times New Roman"/>
                <w:lang w:eastAsia="lv-LV"/>
              </w:rPr>
              <w:t xml:space="preserve"> specifikācij</w:t>
            </w:r>
            <w:r w:rsidR="00B303AA" w:rsidRPr="003225AE">
              <w:rPr>
                <w:rFonts w:eastAsia="Times New Roman"/>
                <w:lang w:eastAsia="lv-LV"/>
              </w:rPr>
              <w:t>ā</w:t>
            </w:r>
            <w:r w:rsidR="00D76AAC" w:rsidRPr="003225AE">
              <w:rPr>
                <w:rFonts w:eastAsia="Times New Roman"/>
                <w:lang w:eastAsia="lv-LV"/>
              </w:rPr>
              <w:t xml:space="preserve"> </w:t>
            </w:r>
            <w:r w:rsidRPr="003225AE">
              <w:t xml:space="preserve">minētos </w:t>
            </w:r>
            <w:r w:rsidR="00D76AAC" w:rsidRPr="003225AE">
              <w:t>pakalpojumus</w:t>
            </w:r>
            <w:r w:rsidRPr="003225AE">
              <w:rPr>
                <w:rFonts w:eastAsia="SimSun"/>
              </w:rPr>
              <w:t>. Papildus izmaksas līguma darbības laikā netiks pieļautas.</w:t>
            </w:r>
          </w:p>
        </w:tc>
        <w:tc>
          <w:tcPr>
            <w:tcW w:w="4716" w:type="dxa"/>
          </w:tcPr>
          <w:p w14:paraId="5CCA2718" w14:textId="409F957C" w:rsidR="00291BE9" w:rsidRPr="003225AE" w:rsidRDefault="00291BE9" w:rsidP="00291BE9">
            <w:pPr>
              <w:tabs>
                <w:tab w:val="left" w:pos="426"/>
              </w:tabs>
              <w:jc w:val="both"/>
            </w:pPr>
            <w:r w:rsidRPr="003225AE">
              <w:t xml:space="preserve">Pretendenta finanšu piedāvājums (Iepirkuma nolikuma 2.pielikums). </w:t>
            </w:r>
          </w:p>
        </w:tc>
      </w:tr>
      <w:tr w:rsidR="00883EEC" w:rsidRPr="003225AE" w14:paraId="03DC9AEC" w14:textId="77777777" w:rsidTr="00291BE9">
        <w:tc>
          <w:tcPr>
            <w:tcW w:w="816" w:type="dxa"/>
          </w:tcPr>
          <w:p w14:paraId="0A8093DC" w14:textId="24CF6D34" w:rsidR="00883EEC" w:rsidRPr="003225AE" w:rsidRDefault="00883EEC" w:rsidP="00291BE9">
            <w:pPr>
              <w:tabs>
                <w:tab w:val="left" w:pos="426"/>
              </w:tabs>
            </w:pPr>
            <w:r>
              <w:t>12.</w:t>
            </w:r>
            <w:r w:rsidR="00C76EC8">
              <w:t>10</w:t>
            </w:r>
            <w:r>
              <w:t>.</w:t>
            </w:r>
          </w:p>
        </w:tc>
        <w:tc>
          <w:tcPr>
            <w:tcW w:w="3720" w:type="dxa"/>
          </w:tcPr>
          <w:p w14:paraId="01B5152D" w14:textId="532FBAB0" w:rsidR="00883EEC" w:rsidRPr="003225AE" w:rsidRDefault="00883EEC" w:rsidP="00BD2611">
            <w:pPr>
              <w:tabs>
                <w:tab w:val="left" w:pos="426"/>
              </w:tabs>
              <w:jc w:val="both"/>
            </w:pPr>
            <w:r>
              <w:t>Darbu izmaksu tāme.</w:t>
            </w:r>
          </w:p>
        </w:tc>
        <w:tc>
          <w:tcPr>
            <w:tcW w:w="4716" w:type="dxa"/>
          </w:tcPr>
          <w:p w14:paraId="1AF9FFF2" w14:textId="52AC5608" w:rsidR="00883EEC" w:rsidRPr="003225AE" w:rsidRDefault="00883EEC" w:rsidP="00BD2611">
            <w:pPr>
              <w:tabs>
                <w:tab w:val="left" w:pos="426"/>
              </w:tabs>
              <w:jc w:val="both"/>
            </w:pPr>
            <w:r>
              <w:t>Darbu izmaksu tāme</w:t>
            </w:r>
            <w:r w:rsidRPr="003225AE">
              <w:t xml:space="preserve"> (Iepirkuma nolikuma </w:t>
            </w:r>
            <w:r>
              <w:t>6</w:t>
            </w:r>
            <w:r w:rsidRPr="003225AE">
              <w:t>.pielikums).</w:t>
            </w:r>
          </w:p>
        </w:tc>
      </w:tr>
    </w:tbl>
    <w:bookmarkEnd w:id="5"/>
    <w:p w14:paraId="3107AED7" w14:textId="69883EAE" w:rsidR="006E67A5" w:rsidRPr="003225AE"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3225AE">
        <w:rPr>
          <w:rFonts w:ascii="Times New Roman" w:hAnsi="Times New Roman" w:cs="Times New Roman"/>
          <w:b/>
          <w:sz w:val="24"/>
          <w:szCs w:val="24"/>
        </w:rPr>
        <w:t>13</w:t>
      </w:r>
      <w:r w:rsidR="006E67A5" w:rsidRPr="003225AE">
        <w:rPr>
          <w:rFonts w:ascii="Times New Roman" w:hAnsi="Times New Roman" w:cs="Times New Roman"/>
          <w:b/>
          <w:sz w:val="24"/>
          <w:szCs w:val="24"/>
        </w:rPr>
        <w:t>.</w:t>
      </w:r>
      <w:r w:rsidR="006E67A5" w:rsidRPr="003225AE">
        <w:rPr>
          <w:rFonts w:ascii="Times New Roman" w:eastAsia="SimSun" w:hAnsi="Times New Roman" w:cs="Times New Roman"/>
          <w:b/>
          <w:bCs/>
          <w:sz w:val="24"/>
          <w:szCs w:val="24"/>
        </w:rPr>
        <w:t xml:space="preserve"> </w:t>
      </w:r>
      <w:r w:rsidR="00CD1D4B" w:rsidRPr="003225AE">
        <w:rPr>
          <w:rFonts w:ascii="Times New Roman" w:hAnsi="Times New Roman" w:cs="Times New Roman"/>
          <w:b/>
          <w:sz w:val="24"/>
          <w:szCs w:val="24"/>
        </w:rPr>
        <w:t>Piedāvājumu vērtēšana, izvēles kritērijs un lēmuma pieņemšana</w:t>
      </w:r>
    </w:p>
    <w:p w14:paraId="0ECB4759" w14:textId="4DB0F1C1" w:rsidR="00BF41B4" w:rsidRPr="003225AE" w:rsidRDefault="00767D69" w:rsidP="007E089F">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BF41B4" w:rsidRPr="003225AE">
        <w:rPr>
          <w:rFonts w:ascii="Times New Roman" w:eastAsia="SimSun" w:hAnsi="Times New Roman" w:cs="Times New Roman"/>
          <w:sz w:val="24"/>
          <w:szCs w:val="24"/>
        </w:rPr>
        <w:t>.1. Piedāvājuma vērtēšana noti</w:t>
      </w:r>
      <w:r w:rsidRPr="003225AE">
        <w:rPr>
          <w:rFonts w:ascii="Times New Roman" w:eastAsia="SimSun" w:hAnsi="Times New Roman" w:cs="Times New Roman"/>
          <w:sz w:val="24"/>
          <w:szCs w:val="24"/>
        </w:rPr>
        <w:t>ek</w:t>
      </w:r>
      <w:r w:rsidR="00BF41B4" w:rsidRPr="003225AE">
        <w:rPr>
          <w:rFonts w:ascii="Times New Roman" w:eastAsia="SimSun" w:hAnsi="Times New Roman" w:cs="Times New Roman"/>
          <w:sz w:val="24"/>
          <w:szCs w:val="24"/>
        </w:rPr>
        <w:t xml:space="preserve"> secīgi šādos posmos:</w:t>
      </w:r>
    </w:p>
    <w:p w14:paraId="277CE19F" w14:textId="5B47B09A" w:rsidR="00BF41B4" w:rsidRPr="003225AE" w:rsidRDefault="00767D69" w:rsidP="00035953">
      <w:pPr>
        <w:autoSpaceDE w:val="0"/>
        <w:autoSpaceDN w:val="0"/>
        <w:adjustRightInd w:val="0"/>
        <w:rPr>
          <w:rFonts w:ascii="Times New Roman" w:eastAsia="SimSun" w:hAnsi="Times New Roman" w:cs="Times New Roman"/>
          <w:sz w:val="24"/>
          <w:szCs w:val="24"/>
        </w:rPr>
      </w:pPr>
      <w:bookmarkStart w:id="7" w:name="_Hlk505514668"/>
      <w:r w:rsidRPr="003225AE">
        <w:rPr>
          <w:rFonts w:ascii="Times New Roman" w:eastAsia="SimSun" w:hAnsi="Times New Roman" w:cs="Times New Roman"/>
          <w:sz w:val="24"/>
          <w:szCs w:val="24"/>
        </w:rPr>
        <w:t>13</w:t>
      </w:r>
      <w:r w:rsidR="00BF41B4" w:rsidRPr="003225AE">
        <w:rPr>
          <w:rFonts w:ascii="Times New Roman" w:eastAsia="SimSun" w:hAnsi="Times New Roman" w:cs="Times New Roman"/>
          <w:sz w:val="24"/>
          <w:szCs w:val="24"/>
        </w:rPr>
        <w:t xml:space="preserve">.1.1. </w:t>
      </w:r>
      <w:r w:rsidRPr="003225AE">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3225AE">
        <w:rPr>
          <w:rFonts w:ascii="Times New Roman" w:eastAsia="SimSun" w:hAnsi="Times New Roman" w:cs="Times New Roman"/>
          <w:sz w:val="24"/>
          <w:szCs w:val="24"/>
        </w:rPr>
        <w:t>;</w:t>
      </w:r>
    </w:p>
    <w:p w14:paraId="7CE864C1" w14:textId="65EB2129" w:rsidR="00BF41B4" w:rsidRPr="003225AE" w:rsidRDefault="00035953" w:rsidP="00035953">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BF41B4" w:rsidRPr="003225AE">
        <w:rPr>
          <w:rFonts w:ascii="Times New Roman" w:eastAsia="SimSun" w:hAnsi="Times New Roman" w:cs="Times New Roman"/>
          <w:sz w:val="24"/>
          <w:szCs w:val="24"/>
        </w:rPr>
        <w:t xml:space="preserve">.1.2. </w:t>
      </w:r>
      <w:r w:rsidR="00767D69" w:rsidRPr="003225AE">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3225AE" w:rsidRDefault="00035953" w:rsidP="00035953">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BF41B4" w:rsidRPr="003225AE">
        <w:rPr>
          <w:rFonts w:ascii="Times New Roman" w:eastAsia="SimSun" w:hAnsi="Times New Roman" w:cs="Times New Roman"/>
          <w:sz w:val="24"/>
          <w:szCs w:val="24"/>
        </w:rPr>
        <w:t xml:space="preserve">.1.3. </w:t>
      </w:r>
      <w:r w:rsidR="00767D69" w:rsidRPr="003225AE">
        <w:rPr>
          <w:rFonts w:ascii="Times New Roman" w:eastAsia="SimSun" w:hAnsi="Times New Roman" w:cs="Times New Roman"/>
          <w:sz w:val="24"/>
          <w:szCs w:val="24"/>
        </w:rPr>
        <w:t>I</w:t>
      </w:r>
      <w:r w:rsidR="00767D69" w:rsidRPr="003225AE">
        <w:rPr>
          <w:rFonts w:ascii="Times New Roman" w:hAnsi="Times New Roman" w:cs="Times New Roman"/>
          <w:sz w:val="24"/>
          <w:szCs w:val="24"/>
        </w:rPr>
        <w:t>epirkumu komisija vērtēs Pretendenta Tehniskā piedāvājuma atbilstību Iepirkuma nolikuma Tehniskās specifikācijas</w:t>
      </w:r>
      <w:r w:rsidR="00A873BF" w:rsidRPr="003225AE">
        <w:rPr>
          <w:rFonts w:ascii="Times New Roman" w:hAnsi="Times New Roman" w:cs="Times New Roman"/>
          <w:sz w:val="24"/>
          <w:szCs w:val="24"/>
        </w:rPr>
        <w:t xml:space="preserve"> </w:t>
      </w:r>
      <w:r w:rsidR="00767D69" w:rsidRPr="003225AE">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2B45B0C5" w:rsidR="006E67A5" w:rsidRPr="003225AE" w:rsidRDefault="00035953" w:rsidP="00035953">
      <w:pPr>
        <w:tabs>
          <w:tab w:val="left" w:pos="5880"/>
        </w:tabs>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BF41B4" w:rsidRPr="003225AE">
        <w:rPr>
          <w:rFonts w:ascii="Times New Roman" w:eastAsia="SimSun" w:hAnsi="Times New Roman" w:cs="Times New Roman"/>
          <w:sz w:val="24"/>
          <w:szCs w:val="24"/>
        </w:rPr>
        <w:t xml:space="preserve">.1.4. </w:t>
      </w:r>
      <w:r w:rsidR="00767D69" w:rsidRPr="003225AE">
        <w:rPr>
          <w:rFonts w:ascii="Times New Roman" w:hAnsi="Times New Roman" w:cs="Times New Roman"/>
          <w:sz w:val="24"/>
          <w:szCs w:val="24"/>
        </w:rPr>
        <w:t>Iepirkuma komisija pārbaudīs</w:t>
      </w:r>
      <w:r w:rsidR="00767D69" w:rsidRPr="003225AE">
        <w:rPr>
          <w:rFonts w:ascii="Times New Roman" w:hAnsi="Times New Roman" w:cs="Times New Roman"/>
          <w:iCs/>
          <w:sz w:val="24"/>
          <w:szCs w:val="24"/>
        </w:rPr>
        <w:t xml:space="preserve"> vai Pretendenta iesniegtais Finanšu piedāvājums atbilst Iepirkuma nolikuma 12.</w:t>
      </w:r>
      <w:r w:rsidR="00253738" w:rsidRPr="003225AE">
        <w:rPr>
          <w:rFonts w:ascii="Times New Roman" w:hAnsi="Times New Roman" w:cs="Times New Roman"/>
          <w:iCs/>
          <w:sz w:val="24"/>
          <w:szCs w:val="24"/>
        </w:rPr>
        <w:t>8</w:t>
      </w:r>
      <w:r w:rsidR="00767D69" w:rsidRPr="003225AE">
        <w:rPr>
          <w:rFonts w:ascii="Times New Roman" w:hAnsi="Times New Roman" w:cs="Times New Roman"/>
          <w:iCs/>
          <w:sz w:val="24"/>
          <w:szCs w:val="24"/>
        </w:rPr>
        <w:t>.punkta prasībām,</w:t>
      </w:r>
      <w:r w:rsidR="00767D69" w:rsidRPr="003225AE">
        <w:rPr>
          <w:rFonts w:ascii="Times New Roman" w:hAnsi="Times New Roman" w:cs="Times New Roman"/>
          <w:sz w:val="24"/>
          <w:szCs w:val="24"/>
        </w:rPr>
        <w:t xml:space="preserve"> vai Finanšu piedāvājumā nav aritmētisku kļūdu. </w:t>
      </w:r>
      <w:r w:rsidR="00767D69" w:rsidRPr="003225AE">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3225AE">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3225AE">
        <w:rPr>
          <w:rFonts w:ascii="Times New Roman" w:eastAsia="SimSun" w:hAnsi="Times New Roman" w:cs="Times New Roman"/>
          <w:sz w:val="24"/>
          <w:szCs w:val="24"/>
        </w:rPr>
        <w:tab/>
      </w:r>
    </w:p>
    <w:p w14:paraId="6DAD30DD" w14:textId="39542B5E" w:rsidR="006E67A5" w:rsidRPr="003225AE" w:rsidRDefault="00035953" w:rsidP="00035953">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6E67A5" w:rsidRPr="003225AE">
        <w:rPr>
          <w:rFonts w:ascii="Times New Roman" w:eastAsia="SimSun" w:hAnsi="Times New Roman" w:cs="Times New Roman"/>
          <w:sz w:val="24"/>
          <w:szCs w:val="24"/>
        </w:rPr>
        <w:t xml:space="preserve">.1.5. </w:t>
      </w:r>
      <w:r w:rsidR="000923C5" w:rsidRPr="003225AE">
        <w:rPr>
          <w:rFonts w:ascii="Times New Roman" w:eastAsia="SimSun" w:hAnsi="Times New Roman" w:cs="Times New Roman"/>
          <w:sz w:val="24"/>
          <w:szCs w:val="24"/>
        </w:rPr>
        <w:t>saimnieciski izdevīgākā piedāvājuma</w:t>
      </w:r>
      <w:r w:rsidR="006E67A5" w:rsidRPr="003225AE">
        <w:rPr>
          <w:rFonts w:ascii="Times New Roman" w:eastAsia="SimSun" w:hAnsi="Times New Roman" w:cs="Times New Roman"/>
          <w:sz w:val="24"/>
          <w:szCs w:val="24"/>
        </w:rPr>
        <w:t xml:space="preserve"> izvēle</w:t>
      </w:r>
      <w:r w:rsidR="00767D69" w:rsidRPr="003225AE">
        <w:rPr>
          <w:rFonts w:ascii="Times New Roman" w:eastAsia="SimSun" w:hAnsi="Times New Roman" w:cs="Times New Roman"/>
          <w:sz w:val="24"/>
          <w:szCs w:val="24"/>
        </w:rPr>
        <w:t>.</w:t>
      </w:r>
    </w:p>
    <w:bookmarkEnd w:id="7"/>
    <w:p w14:paraId="1C9CA4B6" w14:textId="55D9C693" w:rsidR="006E67A5" w:rsidRPr="003225AE" w:rsidRDefault="00767D69" w:rsidP="007E089F">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6E67A5" w:rsidRPr="003225AE">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73C098E3" w:rsidR="00767D69" w:rsidRPr="003225AE" w:rsidRDefault="00767D69" w:rsidP="007E089F">
      <w:pPr>
        <w:autoSpaceDE w:val="0"/>
        <w:autoSpaceDN w:val="0"/>
        <w:adjustRightInd w:val="0"/>
        <w:rPr>
          <w:rFonts w:ascii="Times New Roman" w:hAnsi="Times New Roman" w:cs="Times New Roman"/>
          <w:sz w:val="24"/>
          <w:szCs w:val="24"/>
        </w:rPr>
      </w:pPr>
      <w:r w:rsidRPr="003225AE">
        <w:rPr>
          <w:rFonts w:ascii="Times New Roman" w:eastAsia="SimSun" w:hAnsi="Times New Roman" w:cs="Times New Roman"/>
          <w:sz w:val="24"/>
          <w:szCs w:val="24"/>
        </w:rPr>
        <w:t xml:space="preserve">13.3. </w:t>
      </w:r>
      <w:r w:rsidRPr="003225AE">
        <w:rPr>
          <w:rFonts w:ascii="Times New Roman" w:hAnsi="Times New Roman" w:cs="Times New Roman"/>
          <w:sz w:val="24"/>
          <w:szCs w:val="24"/>
        </w:rPr>
        <w:t xml:space="preserve">Ja Pasūtītājam radīsies šaubas, ka Pretendenta piedāvājums ir uzskatāms par nepamatoti lētu piedāvājumu, Pasūtītājs pieprasīs Pretendentam paskaidrojumus par piedāvāto līgumcenu. Pirms piedāvājuma iespējamās noraidīšanas Pasūtītājs rakstveidā pieprasīs detalizētu paskaidrojumu par būtiskajiem piedāvājuma nosacījumiem un, konsultējoties ar Pretendentu, izvērtē visus tā sniegtos skaidrojumus saskaņā ar Publisko iepirkumu likuma 53.pantā noteikto. Ja Pretendenta </w:t>
      </w:r>
      <w:r w:rsidRPr="003225AE">
        <w:rPr>
          <w:rFonts w:ascii="Times New Roman" w:hAnsi="Times New Roman" w:cs="Times New Roman"/>
          <w:sz w:val="24"/>
          <w:szCs w:val="24"/>
        </w:rPr>
        <w:lastRenderedPageBreak/>
        <w:t>piedāvājums tiks atzīts par nepamatoti lētu piedāvājumu, Pretendents no turpmākas dalības Iepirkumā tiks izslēgts.</w:t>
      </w:r>
    </w:p>
    <w:p w14:paraId="3EB6377F" w14:textId="69032A18" w:rsidR="002A2FEE" w:rsidRPr="003225AE" w:rsidRDefault="002A2FEE" w:rsidP="007E089F">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 xml:space="preserve">13.4. </w:t>
      </w:r>
      <w:r w:rsidR="000710E5" w:rsidRPr="003225AE">
        <w:rPr>
          <w:rFonts w:ascii="Times New Roman" w:eastAsia="SimSun" w:hAnsi="Times New Roman" w:cs="Times New Roman"/>
          <w:sz w:val="24"/>
          <w:szCs w:val="24"/>
        </w:rPr>
        <w:t>J</w:t>
      </w:r>
      <w:r w:rsidRPr="003225AE">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3225AE">
        <w:rPr>
          <w:rFonts w:ascii="Times New Roman" w:eastAsia="SimSun" w:hAnsi="Times New Roman" w:cs="Times New Roman"/>
          <w:iCs/>
          <w:sz w:val="24"/>
          <w:szCs w:val="24"/>
        </w:rPr>
        <w:t>EUR</w:t>
      </w:r>
      <w:r w:rsidR="00162363" w:rsidRPr="003225AE">
        <w:rPr>
          <w:rFonts w:ascii="Times New Roman" w:eastAsia="SimSun" w:hAnsi="Times New Roman" w:cs="Times New Roman"/>
          <w:sz w:val="24"/>
          <w:szCs w:val="24"/>
        </w:rPr>
        <w:t xml:space="preserve"> </w:t>
      </w:r>
      <w:r w:rsidRPr="003225AE">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3225AE">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13.5.1.</w:t>
      </w:r>
      <w:r w:rsidRPr="003225AE">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13.5.2.</w:t>
      </w:r>
      <w:r w:rsidRPr="003225AE">
        <w:rPr>
          <w:rFonts w:ascii="Times New Roman" w:eastAsia="SimSun" w:hAnsi="Times New Roman" w:cs="Times New Roman"/>
          <w:sz w:val="24"/>
          <w:szCs w:val="24"/>
          <w:lang w:eastAsia="lv-LV"/>
        </w:rPr>
        <w:tab/>
        <w:t>norādījis nepatiesas ziņas;</w:t>
      </w:r>
    </w:p>
    <w:p w14:paraId="73A07389" w14:textId="47B17B4C"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13.5.3.</w:t>
      </w:r>
      <w:r w:rsidRPr="003225AE">
        <w:rPr>
          <w:rFonts w:ascii="Times New Roman" w:eastAsia="SimSun" w:hAnsi="Times New Roman" w:cs="Times New Roman"/>
          <w:sz w:val="24"/>
          <w:szCs w:val="24"/>
          <w:lang w:eastAsia="lv-LV"/>
        </w:rPr>
        <w:tab/>
        <w:t xml:space="preserve">nav sniedzis ziņas par atbilstību minētajiem kritērijiem (nav iesniedzis visus </w:t>
      </w:r>
      <w:r w:rsidR="00435B93" w:rsidRPr="003225AE">
        <w:rPr>
          <w:rFonts w:ascii="Times New Roman" w:eastAsia="SimSun" w:hAnsi="Times New Roman" w:cs="Times New Roman"/>
          <w:sz w:val="24"/>
          <w:szCs w:val="24"/>
          <w:lang w:eastAsia="lv-LV"/>
        </w:rPr>
        <w:t xml:space="preserve">Iepirkuma nolikuma </w:t>
      </w:r>
      <w:r w:rsidRPr="003225AE">
        <w:rPr>
          <w:rFonts w:ascii="Times New Roman" w:eastAsia="SimSun" w:hAnsi="Times New Roman" w:cs="Times New Roman"/>
          <w:sz w:val="24"/>
          <w:szCs w:val="24"/>
          <w:lang w:eastAsia="lv-LV"/>
        </w:rPr>
        <w:t>12.punktā norādītos dokumentus vai prasīto informāciju);</w:t>
      </w:r>
    </w:p>
    <w:p w14:paraId="6D7D49A6" w14:textId="72467891"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13.5.4.</w:t>
      </w:r>
      <w:r w:rsidRPr="003225AE">
        <w:rPr>
          <w:rFonts w:ascii="Times New Roman" w:eastAsia="SimSun" w:hAnsi="Times New Roman" w:cs="Times New Roman"/>
          <w:sz w:val="24"/>
          <w:szCs w:val="24"/>
          <w:lang w:eastAsia="lv-LV"/>
        </w:rPr>
        <w:tab/>
        <w:t>nav norādījis visas izmaksas;</w:t>
      </w:r>
    </w:p>
    <w:p w14:paraId="7A7F614F" w14:textId="4942C4B4"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13.5.5.</w:t>
      </w:r>
      <w:r w:rsidRPr="003225AE">
        <w:rPr>
          <w:rFonts w:ascii="Times New Roman" w:eastAsia="SimSun" w:hAnsi="Times New Roman" w:cs="Times New Roman"/>
          <w:sz w:val="24"/>
          <w:szCs w:val="24"/>
          <w:lang w:eastAsia="lv-LV"/>
        </w:rPr>
        <w:tab/>
        <w:t xml:space="preserve">piedāvājums neatbilst </w:t>
      </w:r>
      <w:r w:rsidRPr="003225AE">
        <w:rPr>
          <w:rFonts w:ascii="Times New Roman" w:eastAsia="Times New Roman" w:hAnsi="Times New Roman" w:cs="Times New Roman"/>
          <w:sz w:val="24"/>
          <w:szCs w:val="24"/>
          <w:lang w:eastAsia="lv-LV"/>
        </w:rPr>
        <w:t xml:space="preserve">Latvijas Republikā spēkā esošajos </w:t>
      </w:r>
      <w:r w:rsidRPr="003225AE">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3225AE" w:rsidRDefault="002A2FEE" w:rsidP="002A2FEE">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lang w:eastAsia="lv-LV"/>
        </w:rPr>
        <w:t>13.5.6.</w:t>
      </w:r>
      <w:r w:rsidRPr="003225AE">
        <w:rPr>
          <w:rFonts w:ascii="Times New Roman" w:eastAsia="SimSun" w:hAnsi="Times New Roman" w:cs="Times New Roman"/>
          <w:sz w:val="24"/>
          <w:szCs w:val="24"/>
          <w:lang w:eastAsia="lv-LV"/>
        </w:rPr>
        <w:tab/>
        <w:t>Pretendenta piedāvājums ir ar nepamatoti zemu cenu.</w:t>
      </w:r>
      <w:r w:rsidR="00767D69" w:rsidRPr="003225AE">
        <w:rPr>
          <w:rFonts w:ascii="Times New Roman" w:hAnsi="Times New Roman" w:cs="Times New Roman"/>
          <w:sz w:val="24"/>
          <w:szCs w:val="24"/>
        </w:rPr>
        <w:t xml:space="preserve"> </w:t>
      </w:r>
    </w:p>
    <w:p w14:paraId="44FFC063" w14:textId="1490D975" w:rsidR="00BF41B4" w:rsidRPr="003225AE" w:rsidRDefault="00BF41B4" w:rsidP="007E089F">
      <w:pPr>
        <w:autoSpaceDE w:val="0"/>
        <w:autoSpaceDN w:val="0"/>
        <w:adjustRightInd w:val="0"/>
        <w:ind w:left="426"/>
        <w:rPr>
          <w:rFonts w:ascii="Times New Roman" w:eastAsia="SimSun" w:hAnsi="Times New Roman" w:cs="Times New Roman"/>
          <w:sz w:val="24"/>
          <w:szCs w:val="24"/>
        </w:rPr>
      </w:pPr>
    </w:p>
    <w:p w14:paraId="22846FCE" w14:textId="011EC56C" w:rsidR="006E67A5" w:rsidRPr="003225AE" w:rsidRDefault="002A2FEE" w:rsidP="007E089F">
      <w:pPr>
        <w:autoSpaceDE w:val="0"/>
        <w:autoSpaceDN w:val="0"/>
        <w:adjustRightInd w:val="0"/>
        <w:rPr>
          <w:rFonts w:ascii="Times New Roman" w:eastAsia="SimSun" w:hAnsi="Times New Roman" w:cs="Times New Roman"/>
          <w:b/>
          <w:bCs/>
          <w:sz w:val="24"/>
          <w:szCs w:val="24"/>
        </w:rPr>
      </w:pPr>
      <w:r w:rsidRPr="003225AE">
        <w:rPr>
          <w:rFonts w:ascii="Times New Roman" w:eastAsia="SimSun" w:hAnsi="Times New Roman" w:cs="Times New Roman"/>
          <w:b/>
          <w:bCs/>
          <w:sz w:val="24"/>
          <w:szCs w:val="24"/>
        </w:rPr>
        <w:t>14</w:t>
      </w:r>
      <w:r w:rsidR="00EB1027" w:rsidRPr="003225AE">
        <w:rPr>
          <w:rFonts w:ascii="Times New Roman" w:eastAsia="SimSun" w:hAnsi="Times New Roman" w:cs="Times New Roman"/>
          <w:b/>
          <w:bCs/>
          <w:sz w:val="24"/>
          <w:szCs w:val="24"/>
        </w:rPr>
        <w:t>. Piedāvājuma izvēles kritērijs</w:t>
      </w:r>
      <w:r w:rsidR="007E089F" w:rsidRPr="003225AE">
        <w:rPr>
          <w:rFonts w:ascii="Times New Roman" w:eastAsia="SimSun" w:hAnsi="Times New Roman" w:cs="Times New Roman"/>
          <w:b/>
          <w:bCs/>
          <w:sz w:val="24"/>
          <w:szCs w:val="24"/>
        </w:rPr>
        <w:t>:</w:t>
      </w:r>
    </w:p>
    <w:p w14:paraId="3769EB91" w14:textId="50A289F4" w:rsidR="00091B85" w:rsidRPr="003225AE" w:rsidRDefault="002A2FEE" w:rsidP="002A2FEE">
      <w:pPr>
        <w:autoSpaceDE w:val="0"/>
        <w:autoSpaceDN w:val="0"/>
        <w:adjustRightInd w:val="0"/>
        <w:rPr>
          <w:rFonts w:ascii="Times New Roman" w:hAnsi="Times New Roman" w:cs="Times New Roman"/>
          <w:sz w:val="24"/>
          <w:szCs w:val="24"/>
        </w:rPr>
      </w:pPr>
      <w:r w:rsidRPr="003225AE">
        <w:rPr>
          <w:rFonts w:ascii="Times New Roman" w:eastAsia="SimSun" w:hAnsi="Times New Roman" w:cs="Times New Roman"/>
          <w:sz w:val="24"/>
          <w:szCs w:val="24"/>
        </w:rPr>
        <w:t>14</w:t>
      </w:r>
      <w:r w:rsidR="006E67A5" w:rsidRPr="003225AE">
        <w:rPr>
          <w:rFonts w:ascii="Times New Roman" w:eastAsia="SimSun" w:hAnsi="Times New Roman" w:cs="Times New Roman"/>
          <w:sz w:val="24"/>
          <w:szCs w:val="24"/>
        </w:rPr>
        <w:t xml:space="preserve">.1. </w:t>
      </w:r>
      <w:r w:rsidR="00A60280" w:rsidRPr="003225AE">
        <w:rPr>
          <w:rFonts w:ascii="Times New Roman" w:hAnsi="Times New Roman" w:cs="Times New Roman"/>
          <w:sz w:val="24"/>
          <w:szCs w:val="24"/>
        </w:rPr>
        <w:t>No Iepirkuma nolikuma prasībām atbilstošajiem piedāvājumiem par uzvarētāju tiks atzīts Pretendents, kura piedāvājums atbildīs visām Iepirkuma nolikumā un Tehniskajā specifikācijā noteiktajām prasībām un būs saimnieciski visizdevīgākais piedāvājums.</w:t>
      </w:r>
    </w:p>
    <w:p w14:paraId="06932644" w14:textId="7FDD36BA" w:rsidR="00A60280" w:rsidRPr="003225AE" w:rsidRDefault="00A60280" w:rsidP="007342E8">
      <w:pPr>
        <w:autoSpaceDE w:val="0"/>
        <w:autoSpaceDN w:val="0"/>
        <w:adjustRightInd w:val="0"/>
        <w:rPr>
          <w:rFonts w:ascii="Times New Roman" w:hAnsi="Times New Roman" w:cs="Times New Roman"/>
          <w:sz w:val="24"/>
          <w:szCs w:val="24"/>
        </w:rPr>
      </w:pPr>
      <w:r w:rsidRPr="003225AE">
        <w:rPr>
          <w:rFonts w:ascii="Times New Roman" w:hAnsi="Times New Roman" w:cs="Times New Roman"/>
          <w:sz w:val="24"/>
          <w:szCs w:val="24"/>
        </w:rPr>
        <w:t>14.2. Par saimnieciski visizdevīgāko tiek atzīts piedāvājums, kurš saņēmis vislielāko punktu skaitu saskaņā ar šādiem kritērijiem:</w:t>
      </w: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3870"/>
        <w:gridCol w:w="1523"/>
        <w:gridCol w:w="3048"/>
      </w:tblGrid>
      <w:tr w:rsidR="00A60280" w:rsidRPr="003225AE" w14:paraId="00714172" w14:textId="77777777" w:rsidTr="00B25A89">
        <w:tc>
          <w:tcPr>
            <w:tcW w:w="880" w:type="dxa"/>
            <w:shd w:val="clear" w:color="auto" w:fill="D9D9D9"/>
          </w:tcPr>
          <w:p w14:paraId="4A901B10" w14:textId="77777777" w:rsidR="00A60280" w:rsidRPr="003225AE" w:rsidRDefault="00A60280" w:rsidP="00A60280">
            <w:pPr>
              <w:rPr>
                <w:rFonts w:ascii="Times New Roman" w:eastAsia="Times New Roman" w:hAnsi="Times New Roman" w:cs="Times New Roman"/>
                <w:b/>
                <w:sz w:val="24"/>
                <w:szCs w:val="24"/>
                <w:lang w:eastAsia="lv-LV"/>
              </w:rPr>
            </w:pPr>
            <w:r w:rsidRPr="003225AE">
              <w:rPr>
                <w:rFonts w:ascii="Times New Roman" w:eastAsia="Times New Roman" w:hAnsi="Times New Roman" w:cs="Times New Roman"/>
                <w:b/>
                <w:sz w:val="24"/>
                <w:szCs w:val="24"/>
                <w:lang w:eastAsia="lv-LV"/>
              </w:rPr>
              <w:t>Nr.</w:t>
            </w:r>
          </w:p>
          <w:p w14:paraId="156B1300" w14:textId="77777777" w:rsidR="00A60280" w:rsidRPr="003225AE" w:rsidRDefault="00A60280" w:rsidP="00A60280">
            <w:pPr>
              <w:rPr>
                <w:rFonts w:ascii="Times New Roman" w:eastAsia="Times New Roman" w:hAnsi="Times New Roman" w:cs="Times New Roman"/>
                <w:b/>
                <w:bCs/>
                <w:iCs/>
                <w:sz w:val="24"/>
                <w:szCs w:val="24"/>
                <w:lang w:eastAsia="lv-LV"/>
              </w:rPr>
            </w:pPr>
            <w:r w:rsidRPr="003225AE">
              <w:rPr>
                <w:rFonts w:ascii="Times New Roman" w:eastAsia="Times New Roman" w:hAnsi="Times New Roman" w:cs="Times New Roman"/>
                <w:b/>
                <w:sz w:val="24"/>
                <w:szCs w:val="24"/>
                <w:lang w:eastAsia="lv-LV"/>
              </w:rPr>
              <w:t>p.k.</w:t>
            </w:r>
          </w:p>
        </w:tc>
        <w:tc>
          <w:tcPr>
            <w:tcW w:w="3870" w:type="dxa"/>
            <w:shd w:val="clear" w:color="auto" w:fill="D9D9D9"/>
          </w:tcPr>
          <w:p w14:paraId="47C4A6D7" w14:textId="77777777" w:rsidR="00A60280" w:rsidRPr="003225AE" w:rsidRDefault="00A60280" w:rsidP="00A60280">
            <w:pPr>
              <w:jc w:val="center"/>
              <w:rPr>
                <w:rFonts w:ascii="Times New Roman" w:eastAsia="Times New Roman" w:hAnsi="Times New Roman" w:cs="Times New Roman"/>
                <w:b/>
                <w:bCs/>
                <w:iCs/>
                <w:sz w:val="24"/>
                <w:szCs w:val="24"/>
                <w:lang w:eastAsia="lv-LV"/>
              </w:rPr>
            </w:pPr>
            <w:r w:rsidRPr="003225AE">
              <w:rPr>
                <w:rFonts w:ascii="Times New Roman" w:eastAsia="Times New Roman" w:hAnsi="Times New Roman" w:cs="Times New Roman"/>
                <w:b/>
                <w:bCs/>
                <w:sz w:val="24"/>
                <w:szCs w:val="24"/>
                <w:lang w:eastAsia="lv-LV"/>
              </w:rPr>
              <w:t>Vērtēšanas kritērijs</w:t>
            </w:r>
          </w:p>
        </w:tc>
        <w:tc>
          <w:tcPr>
            <w:tcW w:w="1523" w:type="dxa"/>
            <w:shd w:val="clear" w:color="auto" w:fill="D9D9D9"/>
          </w:tcPr>
          <w:p w14:paraId="5E4156A7" w14:textId="77777777" w:rsidR="00A60280" w:rsidRPr="003225AE" w:rsidRDefault="00A60280" w:rsidP="00A60280">
            <w:pPr>
              <w:jc w:val="center"/>
              <w:rPr>
                <w:rFonts w:ascii="Times New Roman" w:eastAsia="Times New Roman" w:hAnsi="Times New Roman" w:cs="Times New Roman"/>
                <w:b/>
                <w:bCs/>
                <w:color w:val="000000"/>
                <w:sz w:val="24"/>
                <w:szCs w:val="24"/>
                <w:lang w:eastAsia="lv-LV"/>
              </w:rPr>
            </w:pPr>
            <w:r w:rsidRPr="003225AE">
              <w:rPr>
                <w:rFonts w:ascii="Times New Roman" w:eastAsia="Times New Roman" w:hAnsi="Times New Roman" w:cs="Times New Roman"/>
                <w:b/>
                <w:bCs/>
                <w:color w:val="000000"/>
                <w:sz w:val="24"/>
                <w:szCs w:val="24"/>
                <w:lang w:eastAsia="lv-LV"/>
              </w:rPr>
              <w:t>Maksimālais punktu skaits</w:t>
            </w:r>
          </w:p>
        </w:tc>
        <w:tc>
          <w:tcPr>
            <w:tcW w:w="3048" w:type="dxa"/>
            <w:shd w:val="clear" w:color="auto" w:fill="D9D9D9"/>
          </w:tcPr>
          <w:p w14:paraId="0BA628A0" w14:textId="77777777" w:rsidR="00A60280" w:rsidRPr="003225AE" w:rsidRDefault="00A60280" w:rsidP="00A60280">
            <w:pPr>
              <w:jc w:val="center"/>
              <w:rPr>
                <w:rFonts w:ascii="Times New Roman" w:eastAsia="Times New Roman" w:hAnsi="Times New Roman" w:cs="Times New Roman"/>
                <w:b/>
                <w:sz w:val="24"/>
                <w:szCs w:val="24"/>
                <w:lang w:eastAsia="zh-CN"/>
              </w:rPr>
            </w:pPr>
            <w:r w:rsidRPr="003225AE">
              <w:rPr>
                <w:rFonts w:ascii="Times New Roman" w:eastAsia="Times New Roman" w:hAnsi="Times New Roman" w:cs="Times New Roman"/>
                <w:b/>
                <w:sz w:val="24"/>
                <w:szCs w:val="24"/>
                <w:lang w:eastAsia="zh-CN"/>
              </w:rPr>
              <w:t>Punktu aprēķināšanas formula</w:t>
            </w:r>
          </w:p>
        </w:tc>
      </w:tr>
      <w:tr w:rsidR="00A60280" w:rsidRPr="003225AE" w14:paraId="32BD3A3E" w14:textId="77777777" w:rsidTr="00B25A89">
        <w:tc>
          <w:tcPr>
            <w:tcW w:w="880" w:type="dxa"/>
            <w:shd w:val="clear" w:color="auto" w:fill="auto"/>
          </w:tcPr>
          <w:p w14:paraId="13E85230" w14:textId="77777777" w:rsidR="00A60280" w:rsidRPr="003225AE" w:rsidRDefault="00A60280" w:rsidP="00A60280">
            <w:pPr>
              <w:rPr>
                <w:rFonts w:ascii="Times New Roman" w:eastAsia="Times New Roman" w:hAnsi="Times New Roman" w:cs="Times New Roman"/>
                <w:b/>
                <w:sz w:val="24"/>
                <w:szCs w:val="24"/>
                <w:lang w:eastAsia="lv-LV"/>
              </w:rPr>
            </w:pPr>
            <w:r w:rsidRPr="003225AE">
              <w:rPr>
                <w:rFonts w:ascii="Times New Roman" w:eastAsia="Times New Roman" w:hAnsi="Times New Roman" w:cs="Times New Roman"/>
                <w:b/>
                <w:sz w:val="24"/>
                <w:szCs w:val="24"/>
                <w:lang w:eastAsia="lv-LV"/>
              </w:rPr>
              <w:t>1.</w:t>
            </w:r>
          </w:p>
        </w:tc>
        <w:tc>
          <w:tcPr>
            <w:tcW w:w="3870" w:type="dxa"/>
            <w:shd w:val="clear" w:color="auto" w:fill="auto"/>
          </w:tcPr>
          <w:p w14:paraId="5C03111B" w14:textId="77777777" w:rsidR="00A60280" w:rsidRPr="00B25A89" w:rsidRDefault="00A60280" w:rsidP="00A60280">
            <w:pPr>
              <w:jc w:val="center"/>
              <w:rPr>
                <w:rFonts w:ascii="Times New Roman" w:eastAsia="SimSun" w:hAnsi="Times New Roman" w:cs="Times New Roman"/>
                <w:b/>
                <w:bCs/>
                <w:sz w:val="24"/>
                <w:szCs w:val="24"/>
              </w:rPr>
            </w:pPr>
            <w:r w:rsidRPr="00B25A89">
              <w:rPr>
                <w:rFonts w:ascii="Times New Roman" w:eastAsia="SimSun" w:hAnsi="Times New Roman" w:cs="Times New Roman"/>
                <w:b/>
                <w:bCs/>
                <w:sz w:val="24"/>
                <w:szCs w:val="24"/>
              </w:rPr>
              <w:t xml:space="preserve">Regulārās uzkopšanas līgumcena </w:t>
            </w:r>
          </w:p>
          <w:p w14:paraId="52A5AF83" w14:textId="43F2FDE5" w:rsidR="00A60280" w:rsidRPr="003225AE" w:rsidRDefault="00A60280" w:rsidP="00A60280">
            <w:pPr>
              <w:jc w:val="center"/>
              <w:rPr>
                <w:rFonts w:ascii="Times New Roman" w:eastAsia="Times New Roman" w:hAnsi="Times New Roman" w:cs="Times New Roman"/>
                <w:b/>
                <w:bCs/>
                <w:sz w:val="24"/>
                <w:szCs w:val="24"/>
                <w:lang w:eastAsia="lv-LV"/>
              </w:rPr>
            </w:pPr>
            <w:r w:rsidRPr="00B25A89">
              <w:rPr>
                <w:rFonts w:ascii="Times New Roman" w:eastAsia="SimSun" w:hAnsi="Times New Roman" w:cs="Times New Roman"/>
                <w:b/>
                <w:bCs/>
                <w:sz w:val="24"/>
                <w:szCs w:val="24"/>
              </w:rPr>
              <w:t>1 (vienam) mēnesim</w:t>
            </w:r>
            <w:r w:rsidRPr="00B25A89">
              <w:rPr>
                <w:rFonts w:ascii="Times New Roman" w:eastAsia="Times New Roman" w:hAnsi="Times New Roman" w:cs="Times New Roman"/>
                <w:b/>
                <w:bCs/>
                <w:sz w:val="24"/>
                <w:szCs w:val="24"/>
                <w:lang w:eastAsia="lv-LV"/>
              </w:rPr>
              <w:t xml:space="preserve"> (U)</w:t>
            </w:r>
          </w:p>
        </w:tc>
        <w:tc>
          <w:tcPr>
            <w:tcW w:w="1523" w:type="dxa"/>
            <w:shd w:val="clear" w:color="auto" w:fill="auto"/>
          </w:tcPr>
          <w:p w14:paraId="394B2326" w14:textId="3AD75B75" w:rsidR="00A60280" w:rsidRPr="003225AE" w:rsidRDefault="00A60280" w:rsidP="00A60280">
            <w:pPr>
              <w:jc w:val="center"/>
              <w:rPr>
                <w:rFonts w:ascii="Times New Roman" w:eastAsia="Times New Roman" w:hAnsi="Times New Roman" w:cs="Times New Roman"/>
                <w:b/>
                <w:bCs/>
                <w:color w:val="000000"/>
                <w:sz w:val="24"/>
                <w:szCs w:val="24"/>
                <w:lang w:eastAsia="lv-LV"/>
              </w:rPr>
            </w:pPr>
            <w:r w:rsidRPr="003225AE">
              <w:rPr>
                <w:rFonts w:ascii="Times New Roman" w:eastAsia="Times New Roman" w:hAnsi="Times New Roman" w:cs="Times New Roman"/>
                <w:sz w:val="24"/>
                <w:szCs w:val="24"/>
                <w:lang w:eastAsia="zh-CN"/>
              </w:rPr>
              <w:t>60</w:t>
            </w:r>
          </w:p>
        </w:tc>
        <w:tc>
          <w:tcPr>
            <w:tcW w:w="3048" w:type="dxa"/>
            <w:shd w:val="clear" w:color="auto" w:fill="auto"/>
          </w:tcPr>
          <w:p w14:paraId="12902FD7" w14:textId="12DD957D" w:rsidR="00A60280" w:rsidRPr="003225AE" w:rsidRDefault="00A60280" w:rsidP="00A60280">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U = 60 x (B/A) , kur</w:t>
            </w:r>
          </w:p>
          <w:p w14:paraId="40880613" w14:textId="357DBFE2" w:rsidR="00A60280" w:rsidRPr="003225AE" w:rsidRDefault="00A60280" w:rsidP="00A60280">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60 – maksimāli iespējamais punktu skaits;</w:t>
            </w:r>
          </w:p>
          <w:p w14:paraId="3D5DDEDE" w14:textId="35D81D29" w:rsidR="00A60280" w:rsidRPr="003225AE" w:rsidRDefault="00A60280" w:rsidP="00A60280">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A-</w:t>
            </w:r>
            <w:r w:rsidRPr="003225AE">
              <w:rPr>
                <w:rFonts w:ascii="Times New Roman" w:eastAsia="SimSun" w:hAnsi="Times New Roman" w:cs="Times New Roman"/>
                <w:sz w:val="24"/>
                <w:szCs w:val="24"/>
              </w:rPr>
              <w:t xml:space="preserve"> pretendenta piedāvātā līgumcena 1 (vienam) mēnesim</w:t>
            </w:r>
            <w:r w:rsidRPr="003225AE">
              <w:rPr>
                <w:rFonts w:ascii="Times New Roman" w:eastAsia="Times New Roman" w:hAnsi="Times New Roman" w:cs="Times New Roman"/>
                <w:sz w:val="24"/>
                <w:szCs w:val="24"/>
                <w:lang w:eastAsia="zh-CN"/>
              </w:rPr>
              <w:t>;</w:t>
            </w:r>
          </w:p>
          <w:p w14:paraId="553BCDED" w14:textId="1565B8AC" w:rsidR="00A60280" w:rsidRPr="003225AE" w:rsidRDefault="00A60280" w:rsidP="00A60280">
            <w:pPr>
              <w:tabs>
                <w:tab w:val="left" w:pos="4395"/>
              </w:tabs>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 xml:space="preserve">B-viszemākā </w:t>
            </w:r>
            <w:r w:rsidRPr="003225AE">
              <w:rPr>
                <w:rFonts w:ascii="Times New Roman" w:eastAsia="SimSun" w:hAnsi="Times New Roman" w:cs="Times New Roman"/>
                <w:sz w:val="24"/>
                <w:szCs w:val="24"/>
              </w:rPr>
              <w:t>piedāvātā līgumcena 1 (vienam) mēnesim</w:t>
            </w:r>
            <w:r w:rsidRPr="003225AE">
              <w:rPr>
                <w:rFonts w:ascii="Times New Roman" w:eastAsia="Times New Roman" w:hAnsi="Times New Roman" w:cs="Times New Roman"/>
                <w:sz w:val="24"/>
                <w:szCs w:val="24"/>
                <w:lang w:eastAsia="zh-CN"/>
              </w:rPr>
              <w:t>;</w:t>
            </w:r>
          </w:p>
          <w:p w14:paraId="7257F0C9" w14:textId="706AC232" w:rsidR="00A60280" w:rsidRPr="003225AE" w:rsidRDefault="00A60280" w:rsidP="00A60280">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U- attiecīgā piedāvājuma iegūtie punkti.</w:t>
            </w:r>
          </w:p>
        </w:tc>
      </w:tr>
      <w:tr w:rsidR="00A60280" w:rsidRPr="003225AE" w14:paraId="109575BE" w14:textId="77777777" w:rsidTr="00B25A89">
        <w:tc>
          <w:tcPr>
            <w:tcW w:w="880" w:type="dxa"/>
            <w:shd w:val="clear" w:color="auto" w:fill="auto"/>
          </w:tcPr>
          <w:p w14:paraId="6342056B" w14:textId="405376C5" w:rsidR="00A60280" w:rsidRPr="003225AE" w:rsidRDefault="00A60280" w:rsidP="00A60280">
            <w:pPr>
              <w:rPr>
                <w:rFonts w:ascii="Times New Roman" w:eastAsia="Times New Roman" w:hAnsi="Times New Roman" w:cs="Times New Roman"/>
                <w:b/>
                <w:sz w:val="24"/>
                <w:szCs w:val="24"/>
                <w:lang w:eastAsia="lv-LV"/>
              </w:rPr>
            </w:pPr>
            <w:r w:rsidRPr="003225AE">
              <w:rPr>
                <w:rFonts w:ascii="Times New Roman" w:eastAsia="Times New Roman" w:hAnsi="Times New Roman" w:cs="Times New Roman"/>
                <w:b/>
                <w:sz w:val="24"/>
                <w:szCs w:val="24"/>
                <w:lang w:eastAsia="lv-LV"/>
              </w:rPr>
              <w:t>2.</w:t>
            </w:r>
          </w:p>
        </w:tc>
        <w:tc>
          <w:tcPr>
            <w:tcW w:w="3870" w:type="dxa"/>
            <w:shd w:val="clear" w:color="auto" w:fill="auto"/>
          </w:tcPr>
          <w:p w14:paraId="76D6C9AA" w14:textId="7DE50076" w:rsidR="00A60280" w:rsidRPr="00B25A89" w:rsidRDefault="007342E8" w:rsidP="00A60280">
            <w:pPr>
              <w:jc w:val="center"/>
              <w:rPr>
                <w:rFonts w:ascii="Times New Roman" w:eastAsia="SimSun" w:hAnsi="Times New Roman" w:cs="Times New Roman"/>
                <w:b/>
                <w:bCs/>
                <w:sz w:val="24"/>
                <w:szCs w:val="24"/>
              </w:rPr>
            </w:pPr>
            <w:r w:rsidRPr="00B25A89">
              <w:rPr>
                <w:rFonts w:ascii="Times New Roman" w:eastAsia="SimSun" w:hAnsi="Times New Roman" w:cs="Times New Roman"/>
                <w:b/>
                <w:bCs/>
                <w:sz w:val="24"/>
                <w:szCs w:val="24"/>
              </w:rPr>
              <w:t>Izmantojamo higiēnas preču līgumcena 1 (vienam) mēnesim</w:t>
            </w:r>
            <w:r w:rsidRPr="00B25A89">
              <w:rPr>
                <w:rFonts w:ascii="Times New Roman" w:eastAsia="Times New Roman" w:hAnsi="Times New Roman" w:cs="Times New Roman"/>
                <w:b/>
                <w:bCs/>
                <w:sz w:val="24"/>
                <w:szCs w:val="24"/>
                <w:lang w:eastAsia="lv-LV"/>
              </w:rPr>
              <w:t xml:space="preserve"> (M)</w:t>
            </w:r>
          </w:p>
        </w:tc>
        <w:tc>
          <w:tcPr>
            <w:tcW w:w="1523" w:type="dxa"/>
            <w:shd w:val="clear" w:color="auto" w:fill="auto"/>
          </w:tcPr>
          <w:p w14:paraId="29036FE7" w14:textId="1D8F17A7" w:rsidR="00A60280" w:rsidRPr="003225AE" w:rsidRDefault="007578FF" w:rsidP="00A60280">
            <w:pPr>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7342E8" w:rsidRPr="003225AE">
              <w:rPr>
                <w:rFonts w:ascii="Times New Roman" w:eastAsia="Times New Roman" w:hAnsi="Times New Roman" w:cs="Times New Roman"/>
                <w:sz w:val="24"/>
                <w:szCs w:val="24"/>
                <w:lang w:eastAsia="zh-CN"/>
              </w:rPr>
              <w:t>0</w:t>
            </w:r>
          </w:p>
        </w:tc>
        <w:tc>
          <w:tcPr>
            <w:tcW w:w="3048" w:type="dxa"/>
            <w:shd w:val="clear" w:color="auto" w:fill="auto"/>
          </w:tcPr>
          <w:p w14:paraId="0F58B821" w14:textId="14DC30ED" w:rsidR="007342E8" w:rsidRPr="003225AE" w:rsidRDefault="007342E8" w:rsidP="007342E8">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 xml:space="preserve">M = </w:t>
            </w:r>
            <w:r w:rsidR="007578FF">
              <w:rPr>
                <w:rFonts w:ascii="Times New Roman" w:eastAsia="Times New Roman" w:hAnsi="Times New Roman" w:cs="Times New Roman"/>
                <w:sz w:val="24"/>
                <w:szCs w:val="24"/>
                <w:lang w:eastAsia="zh-CN"/>
              </w:rPr>
              <w:t>1</w:t>
            </w:r>
            <w:r w:rsidRPr="003225AE">
              <w:rPr>
                <w:rFonts w:ascii="Times New Roman" w:eastAsia="Times New Roman" w:hAnsi="Times New Roman" w:cs="Times New Roman"/>
                <w:sz w:val="24"/>
                <w:szCs w:val="24"/>
                <w:lang w:eastAsia="zh-CN"/>
              </w:rPr>
              <w:t>0 x (B/A) , kur</w:t>
            </w:r>
          </w:p>
          <w:p w14:paraId="599C7CD3" w14:textId="64508201" w:rsidR="007342E8" w:rsidRPr="003225AE" w:rsidRDefault="007578FF" w:rsidP="007342E8">
            <w:pPr>
              <w:ind w:left="33"/>
              <w:jc w:val="lef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7342E8" w:rsidRPr="003225AE">
              <w:rPr>
                <w:rFonts w:ascii="Times New Roman" w:eastAsia="Times New Roman" w:hAnsi="Times New Roman" w:cs="Times New Roman"/>
                <w:sz w:val="24"/>
                <w:szCs w:val="24"/>
                <w:lang w:eastAsia="zh-CN"/>
              </w:rPr>
              <w:t>0 – maksimāli iespējamais punktu skaits;</w:t>
            </w:r>
          </w:p>
          <w:p w14:paraId="636DA100" w14:textId="6F4DF5BC" w:rsidR="007342E8" w:rsidRPr="003225AE" w:rsidRDefault="007342E8" w:rsidP="007342E8">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A-</w:t>
            </w:r>
            <w:r w:rsidRPr="003225AE">
              <w:rPr>
                <w:rFonts w:ascii="Times New Roman" w:eastAsia="SimSun" w:hAnsi="Times New Roman" w:cs="Times New Roman"/>
                <w:sz w:val="24"/>
                <w:szCs w:val="24"/>
              </w:rPr>
              <w:t xml:space="preserve"> pretendenta piedāvātā izmantojamo higiēnas preču līgumcena 1 (vienam) mēnesim</w:t>
            </w:r>
            <w:r w:rsidRPr="003225AE">
              <w:rPr>
                <w:rFonts w:ascii="Times New Roman" w:eastAsia="Times New Roman" w:hAnsi="Times New Roman" w:cs="Times New Roman"/>
                <w:sz w:val="24"/>
                <w:szCs w:val="24"/>
                <w:lang w:eastAsia="zh-CN"/>
              </w:rPr>
              <w:t>;</w:t>
            </w:r>
          </w:p>
          <w:p w14:paraId="7FC66632" w14:textId="3B4F31B4" w:rsidR="007342E8" w:rsidRPr="003225AE" w:rsidRDefault="007342E8" w:rsidP="007342E8">
            <w:pPr>
              <w:tabs>
                <w:tab w:val="left" w:pos="4395"/>
              </w:tabs>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lastRenderedPageBreak/>
              <w:t xml:space="preserve">B-viszemākā </w:t>
            </w:r>
            <w:r w:rsidRPr="003225AE">
              <w:rPr>
                <w:rFonts w:ascii="Times New Roman" w:eastAsia="SimSun" w:hAnsi="Times New Roman" w:cs="Times New Roman"/>
                <w:sz w:val="24"/>
                <w:szCs w:val="24"/>
              </w:rPr>
              <w:t>piedāvātā izmantojamo higiēnas preču līgumcena 1 (vienam) mēnesim</w:t>
            </w:r>
            <w:r w:rsidRPr="003225AE">
              <w:rPr>
                <w:rFonts w:ascii="Times New Roman" w:eastAsia="Times New Roman" w:hAnsi="Times New Roman" w:cs="Times New Roman"/>
                <w:sz w:val="24"/>
                <w:szCs w:val="24"/>
                <w:lang w:eastAsia="zh-CN"/>
              </w:rPr>
              <w:t>;</w:t>
            </w:r>
          </w:p>
          <w:p w14:paraId="03E8AF30" w14:textId="633506AB" w:rsidR="00A60280" w:rsidRPr="003225AE" w:rsidRDefault="007342E8" w:rsidP="007342E8">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M- attiecīgā piedāvājuma iegūtie punkti.</w:t>
            </w:r>
          </w:p>
        </w:tc>
      </w:tr>
      <w:tr w:rsidR="007342E8" w:rsidRPr="003225AE" w14:paraId="37ED5FEB" w14:textId="77777777" w:rsidTr="00B25A89">
        <w:tc>
          <w:tcPr>
            <w:tcW w:w="880" w:type="dxa"/>
            <w:shd w:val="clear" w:color="auto" w:fill="auto"/>
          </w:tcPr>
          <w:p w14:paraId="2EEB92A6" w14:textId="2599C40D" w:rsidR="007342E8" w:rsidRPr="003225AE" w:rsidRDefault="007342E8" w:rsidP="007342E8">
            <w:pPr>
              <w:rPr>
                <w:rFonts w:ascii="Times New Roman" w:eastAsia="Times New Roman" w:hAnsi="Times New Roman" w:cs="Times New Roman"/>
                <w:b/>
                <w:sz w:val="24"/>
                <w:szCs w:val="24"/>
                <w:lang w:eastAsia="lv-LV"/>
              </w:rPr>
            </w:pPr>
            <w:r w:rsidRPr="003225AE">
              <w:rPr>
                <w:rFonts w:ascii="Times New Roman" w:eastAsia="Times New Roman" w:hAnsi="Times New Roman" w:cs="Times New Roman"/>
                <w:b/>
                <w:sz w:val="24"/>
                <w:szCs w:val="24"/>
                <w:lang w:eastAsia="lv-LV"/>
              </w:rPr>
              <w:lastRenderedPageBreak/>
              <w:t>3.</w:t>
            </w:r>
          </w:p>
        </w:tc>
        <w:tc>
          <w:tcPr>
            <w:tcW w:w="3870" w:type="dxa"/>
            <w:shd w:val="clear" w:color="auto" w:fill="auto"/>
          </w:tcPr>
          <w:p w14:paraId="1E65A37A" w14:textId="10F3B02B" w:rsidR="007342E8" w:rsidRPr="00B25A89" w:rsidRDefault="007342E8" w:rsidP="007342E8">
            <w:pPr>
              <w:jc w:val="center"/>
              <w:rPr>
                <w:rFonts w:ascii="Times New Roman" w:eastAsia="SimSun" w:hAnsi="Times New Roman" w:cs="Times New Roman"/>
                <w:b/>
                <w:bCs/>
                <w:sz w:val="24"/>
                <w:szCs w:val="24"/>
              </w:rPr>
            </w:pPr>
            <w:r w:rsidRPr="00B25A89">
              <w:rPr>
                <w:rFonts w:ascii="Times New Roman" w:eastAsia="SimSun" w:hAnsi="Times New Roman" w:cs="Times New Roman"/>
                <w:b/>
                <w:bCs/>
                <w:sz w:val="24"/>
                <w:szCs w:val="24"/>
              </w:rPr>
              <w:t xml:space="preserve">Fasādes un logu mazgāšanas līgumcena </w:t>
            </w:r>
            <w:r w:rsidR="00B25A89" w:rsidRPr="00B25A89">
              <w:rPr>
                <w:rFonts w:ascii="Times New Roman" w:eastAsia="SimSun" w:hAnsi="Times New Roman" w:cs="Times New Roman"/>
                <w:b/>
                <w:bCs/>
                <w:sz w:val="24"/>
                <w:szCs w:val="24"/>
              </w:rPr>
              <w:t xml:space="preserve">1 (viena) reize </w:t>
            </w:r>
            <w:r w:rsidRPr="00B25A89">
              <w:rPr>
                <w:rFonts w:ascii="Times New Roman" w:eastAsia="SimSun" w:hAnsi="Times New Roman" w:cs="Times New Roman"/>
                <w:b/>
                <w:bCs/>
                <w:sz w:val="24"/>
                <w:szCs w:val="24"/>
              </w:rPr>
              <w:t>(L)</w:t>
            </w:r>
          </w:p>
        </w:tc>
        <w:tc>
          <w:tcPr>
            <w:tcW w:w="1523" w:type="dxa"/>
            <w:shd w:val="clear" w:color="auto" w:fill="auto"/>
          </w:tcPr>
          <w:p w14:paraId="3C3D4980" w14:textId="039F4381" w:rsidR="007342E8" w:rsidRPr="003225AE" w:rsidRDefault="007342E8" w:rsidP="007342E8">
            <w:pPr>
              <w:jc w:val="center"/>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10</w:t>
            </w:r>
          </w:p>
        </w:tc>
        <w:tc>
          <w:tcPr>
            <w:tcW w:w="3048" w:type="dxa"/>
            <w:shd w:val="clear" w:color="auto" w:fill="auto"/>
          </w:tcPr>
          <w:p w14:paraId="299F1A59" w14:textId="555C3C24" w:rsidR="007342E8" w:rsidRPr="003225AE" w:rsidRDefault="007342E8" w:rsidP="007342E8">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L = 10 x (B/A) , kur</w:t>
            </w:r>
          </w:p>
          <w:p w14:paraId="57C27FDA" w14:textId="0696783D" w:rsidR="007342E8" w:rsidRPr="003225AE" w:rsidRDefault="007342E8" w:rsidP="007342E8">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10 – maksimāli iespējamais punktu skaits;</w:t>
            </w:r>
          </w:p>
          <w:p w14:paraId="5BAFBEE3" w14:textId="4B729C13" w:rsidR="007342E8" w:rsidRPr="003225AE" w:rsidRDefault="007342E8" w:rsidP="007342E8">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A-</w:t>
            </w:r>
            <w:r w:rsidRPr="003225AE">
              <w:rPr>
                <w:rFonts w:ascii="Times New Roman" w:eastAsia="SimSun" w:hAnsi="Times New Roman" w:cs="Times New Roman"/>
                <w:sz w:val="24"/>
                <w:szCs w:val="24"/>
              </w:rPr>
              <w:t xml:space="preserve"> pretendenta piedāvātā fasādes un logu mazgāšanas līgumcena 1 (viena) reize</w:t>
            </w:r>
            <w:r w:rsidRPr="003225AE">
              <w:rPr>
                <w:rFonts w:ascii="Times New Roman" w:eastAsia="Times New Roman" w:hAnsi="Times New Roman" w:cs="Times New Roman"/>
                <w:sz w:val="24"/>
                <w:szCs w:val="24"/>
                <w:lang w:eastAsia="zh-CN"/>
              </w:rPr>
              <w:t>;</w:t>
            </w:r>
          </w:p>
          <w:p w14:paraId="003AEB80" w14:textId="7002DC78" w:rsidR="007342E8" w:rsidRPr="003225AE" w:rsidRDefault="007342E8" w:rsidP="007342E8">
            <w:pPr>
              <w:tabs>
                <w:tab w:val="left" w:pos="4395"/>
              </w:tabs>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 xml:space="preserve">B-viszemākā </w:t>
            </w:r>
            <w:r w:rsidRPr="003225AE">
              <w:rPr>
                <w:rFonts w:ascii="Times New Roman" w:eastAsia="SimSun" w:hAnsi="Times New Roman" w:cs="Times New Roman"/>
                <w:sz w:val="24"/>
                <w:szCs w:val="24"/>
              </w:rPr>
              <w:t>piedāvātā fasādes un logu mazgāšanas līgumcena 1 (viena) reize</w:t>
            </w:r>
            <w:r w:rsidRPr="003225AE">
              <w:rPr>
                <w:rFonts w:ascii="Times New Roman" w:eastAsia="Times New Roman" w:hAnsi="Times New Roman" w:cs="Times New Roman"/>
                <w:sz w:val="24"/>
                <w:szCs w:val="24"/>
                <w:lang w:eastAsia="zh-CN"/>
              </w:rPr>
              <w:t>;</w:t>
            </w:r>
          </w:p>
          <w:p w14:paraId="16398699" w14:textId="4092F7DB" w:rsidR="007342E8" w:rsidRPr="003225AE" w:rsidRDefault="007342E8" w:rsidP="007342E8">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L- attiecīgā piedāvājuma iegūtie punkti.</w:t>
            </w:r>
          </w:p>
        </w:tc>
      </w:tr>
      <w:tr w:rsidR="007342E8" w:rsidRPr="003225AE" w14:paraId="22599D0A" w14:textId="77777777" w:rsidTr="00B25A89">
        <w:tc>
          <w:tcPr>
            <w:tcW w:w="880" w:type="dxa"/>
            <w:shd w:val="clear" w:color="auto" w:fill="auto"/>
          </w:tcPr>
          <w:p w14:paraId="55C02652" w14:textId="4F7E0AEE" w:rsidR="007342E8" w:rsidRPr="003225AE" w:rsidRDefault="007342E8" w:rsidP="007342E8">
            <w:pPr>
              <w:rPr>
                <w:rFonts w:ascii="Times New Roman" w:eastAsia="Times New Roman" w:hAnsi="Times New Roman" w:cs="Times New Roman"/>
                <w:b/>
                <w:sz w:val="24"/>
                <w:szCs w:val="24"/>
                <w:lang w:eastAsia="lv-LV"/>
              </w:rPr>
            </w:pPr>
            <w:r w:rsidRPr="003225AE">
              <w:rPr>
                <w:rFonts w:ascii="Times New Roman" w:eastAsia="Times New Roman" w:hAnsi="Times New Roman" w:cs="Times New Roman"/>
                <w:b/>
                <w:sz w:val="24"/>
                <w:szCs w:val="24"/>
                <w:lang w:eastAsia="lv-LV"/>
              </w:rPr>
              <w:t>4.</w:t>
            </w:r>
          </w:p>
        </w:tc>
        <w:tc>
          <w:tcPr>
            <w:tcW w:w="3870" w:type="dxa"/>
            <w:shd w:val="clear" w:color="auto" w:fill="auto"/>
          </w:tcPr>
          <w:p w14:paraId="478B09C1" w14:textId="50C551E2" w:rsidR="007342E8" w:rsidRPr="00B25A89" w:rsidRDefault="007342E8" w:rsidP="007342E8">
            <w:pPr>
              <w:jc w:val="center"/>
              <w:rPr>
                <w:rFonts w:ascii="Times New Roman" w:eastAsia="SimSun" w:hAnsi="Times New Roman" w:cs="Times New Roman"/>
                <w:b/>
                <w:bCs/>
                <w:sz w:val="24"/>
                <w:szCs w:val="24"/>
              </w:rPr>
            </w:pPr>
            <w:r w:rsidRPr="00B25A89">
              <w:rPr>
                <w:rFonts w:ascii="Times New Roman" w:eastAsia="SimSun" w:hAnsi="Times New Roman" w:cs="Times New Roman"/>
                <w:b/>
                <w:bCs/>
                <w:sz w:val="24"/>
                <w:szCs w:val="24"/>
              </w:rPr>
              <w:t>Grīdas segumu ģenerālās uzkopšanas līgumcena</w:t>
            </w:r>
            <w:r w:rsidR="00B25A89" w:rsidRPr="00B25A89">
              <w:rPr>
                <w:rFonts w:ascii="Times New Roman" w:eastAsia="SimSun" w:hAnsi="Times New Roman" w:cs="Times New Roman"/>
                <w:b/>
                <w:bCs/>
                <w:sz w:val="24"/>
                <w:szCs w:val="24"/>
              </w:rPr>
              <w:t xml:space="preserve"> 1 (viena) reize</w:t>
            </w:r>
            <w:r w:rsidRPr="00B25A89">
              <w:rPr>
                <w:rFonts w:ascii="Times New Roman" w:eastAsia="SimSun" w:hAnsi="Times New Roman" w:cs="Times New Roman"/>
                <w:b/>
                <w:bCs/>
                <w:sz w:val="24"/>
                <w:szCs w:val="24"/>
              </w:rPr>
              <w:t xml:space="preserve"> (G)</w:t>
            </w:r>
          </w:p>
        </w:tc>
        <w:tc>
          <w:tcPr>
            <w:tcW w:w="1523" w:type="dxa"/>
            <w:shd w:val="clear" w:color="auto" w:fill="auto"/>
          </w:tcPr>
          <w:p w14:paraId="3C021585" w14:textId="0F8A5CB8" w:rsidR="007342E8" w:rsidRPr="003225AE" w:rsidRDefault="007578FF" w:rsidP="007342E8">
            <w:pPr>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7342E8" w:rsidRPr="003225AE">
              <w:rPr>
                <w:rFonts w:ascii="Times New Roman" w:eastAsia="Times New Roman" w:hAnsi="Times New Roman" w:cs="Times New Roman"/>
                <w:sz w:val="24"/>
                <w:szCs w:val="24"/>
                <w:lang w:eastAsia="zh-CN"/>
              </w:rPr>
              <w:t>0</w:t>
            </w:r>
          </w:p>
        </w:tc>
        <w:tc>
          <w:tcPr>
            <w:tcW w:w="3048" w:type="dxa"/>
            <w:shd w:val="clear" w:color="auto" w:fill="auto"/>
          </w:tcPr>
          <w:p w14:paraId="543E0117" w14:textId="719E3A98" w:rsidR="007342E8" w:rsidRPr="003225AE" w:rsidRDefault="007342E8" w:rsidP="007342E8">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 xml:space="preserve">G = </w:t>
            </w:r>
            <w:r w:rsidR="007578FF">
              <w:rPr>
                <w:rFonts w:ascii="Times New Roman" w:eastAsia="Times New Roman" w:hAnsi="Times New Roman" w:cs="Times New Roman"/>
                <w:sz w:val="24"/>
                <w:szCs w:val="24"/>
                <w:lang w:eastAsia="zh-CN"/>
              </w:rPr>
              <w:t>2</w:t>
            </w:r>
            <w:r w:rsidRPr="003225AE">
              <w:rPr>
                <w:rFonts w:ascii="Times New Roman" w:eastAsia="Times New Roman" w:hAnsi="Times New Roman" w:cs="Times New Roman"/>
                <w:sz w:val="24"/>
                <w:szCs w:val="24"/>
                <w:lang w:eastAsia="zh-CN"/>
              </w:rPr>
              <w:t>0 x (B/A) , kur</w:t>
            </w:r>
          </w:p>
          <w:p w14:paraId="69BCBF72" w14:textId="12801850" w:rsidR="007342E8" w:rsidRPr="003225AE" w:rsidRDefault="007578FF" w:rsidP="007342E8">
            <w:pPr>
              <w:ind w:left="33"/>
              <w:jc w:val="lef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7342E8" w:rsidRPr="003225AE">
              <w:rPr>
                <w:rFonts w:ascii="Times New Roman" w:eastAsia="Times New Roman" w:hAnsi="Times New Roman" w:cs="Times New Roman"/>
                <w:sz w:val="24"/>
                <w:szCs w:val="24"/>
                <w:lang w:eastAsia="zh-CN"/>
              </w:rPr>
              <w:t>0 – maksimāli iespējamais punktu skaits;</w:t>
            </w:r>
          </w:p>
          <w:p w14:paraId="09096E6E" w14:textId="3093098D" w:rsidR="007342E8" w:rsidRPr="003225AE" w:rsidRDefault="007342E8" w:rsidP="007342E8">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A-</w:t>
            </w:r>
            <w:r w:rsidRPr="003225AE">
              <w:rPr>
                <w:rFonts w:ascii="Times New Roman" w:eastAsia="SimSun" w:hAnsi="Times New Roman" w:cs="Times New Roman"/>
                <w:sz w:val="24"/>
                <w:szCs w:val="24"/>
              </w:rPr>
              <w:t xml:space="preserve"> pretendenta piedāvātā grīdas segumu ģenerālās uzkopšanas līgumcena 1 (viena) reize</w:t>
            </w:r>
            <w:r w:rsidRPr="003225AE">
              <w:rPr>
                <w:rFonts w:ascii="Times New Roman" w:eastAsia="Times New Roman" w:hAnsi="Times New Roman" w:cs="Times New Roman"/>
                <w:sz w:val="24"/>
                <w:szCs w:val="24"/>
                <w:lang w:eastAsia="zh-CN"/>
              </w:rPr>
              <w:t>;</w:t>
            </w:r>
          </w:p>
          <w:p w14:paraId="49DE28A9" w14:textId="2B108DC2" w:rsidR="007342E8" w:rsidRPr="003225AE" w:rsidRDefault="007342E8" w:rsidP="007342E8">
            <w:pPr>
              <w:tabs>
                <w:tab w:val="left" w:pos="4395"/>
              </w:tabs>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 xml:space="preserve">B-viszemākā </w:t>
            </w:r>
            <w:r w:rsidRPr="003225AE">
              <w:rPr>
                <w:rFonts w:ascii="Times New Roman" w:eastAsia="SimSun" w:hAnsi="Times New Roman" w:cs="Times New Roman"/>
                <w:sz w:val="24"/>
                <w:szCs w:val="24"/>
              </w:rPr>
              <w:t>piedāvātā grīdas segumu ģenerālās uzkopšanas līgumcena 1 (viena) reize</w:t>
            </w:r>
            <w:r w:rsidRPr="003225AE">
              <w:rPr>
                <w:rFonts w:ascii="Times New Roman" w:eastAsia="Times New Roman" w:hAnsi="Times New Roman" w:cs="Times New Roman"/>
                <w:sz w:val="24"/>
                <w:szCs w:val="24"/>
                <w:lang w:eastAsia="zh-CN"/>
              </w:rPr>
              <w:t>;</w:t>
            </w:r>
          </w:p>
          <w:p w14:paraId="37005214" w14:textId="6AE40395" w:rsidR="007342E8" w:rsidRPr="003225AE" w:rsidRDefault="007342E8" w:rsidP="007342E8">
            <w:pPr>
              <w:ind w:left="33"/>
              <w:jc w:val="left"/>
              <w:rPr>
                <w:rFonts w:ascii="Times New Roman" w:eastAsia="Times New Roman" w:hAnsi="Times New Roman" w:cs="Times New Roman"/>
                <w:sz w:val="24"/>
                <w:szCs w:val="24"/>
                <w:lang w:eastAsia="zh-CN"/>
              </w:rPr>
            </w:pPr>
            <w:r w:rsidRPr="003225AE">
              <w:rPr>
                <w:rFonts w:ascii="Times New Roman" w:eastAsia="Times New Roman" w:hAnsi="Times New Roman" w:cs="Times New Roman"/>
                <w:sz w:val="24"/>
                <w:szCs w:val="24"/>
                <w:lang w:eastAsia="zh-CN"/>
              </w:rPr>
              <w:t>G- attiecīgā piedāvājuma iegūtie punkti.</w:t>
            </w:r>
          </w:p>
        </w:tc>
      </w:tr>
    </w:tbl>
    <w:p w14:paraId="296586E2" w14:textId="6142B344" w:rsidR="00A60280" w:rsidRPr="003225AE" w:rsidRDefault="00A60280" w:rsidP="002A2FEE">
      <w:pPr>
        <w:autoSpaceDE w:val="0"/>
        <w:autoSpaceDN w:val="0"/>
        <w:adjustRightInd w:val="0"/>
        <w:rPr>
          <w:rFonts w:ascii="Times New Roman" w:eastAsia="SimSun" w:hAnsi="Times New Roman" w:cs="Times New Roman"/>
          <w:sz w:val="24"/>
          <w:szCs w:val="24"/>
        </w:rPr>
      </w:pPr>
    </w:p>
    <w:p w14:paraId="56E43342" w14:textId="155514D0" w:rsidR="007342E8" w:rsidRPr="00B25A89" w:rsidRDefault="007342E8" w:rsidP="007342E8">
      <w:pPr>
        <w:autoSpaceDE w:val="0"/>
        <w:autoSpaceDN w:val="0"/>
        <w:adjustRightInd w:val="0"/>
        <w:jc w:val="center"/>
        <w:rPr>
          <w:rFonts w:ascii="Times New Roman" w:eastAsia="SimSun" w:hAnsi="Times New Roman" w:cs="Times New Roman"/>
          <w:b/>
          <w:bCs/>
          <w:sz w:val="24"/>
          <w:szCs w:val="24"/>
          <w:lang w:eastAsia="lv-LV"/>
        </w:rPr>
      </w:pPr>
      <w:r w:rsidRPr="00B25A89">
        <w:rPr>
          <w:rFonts w:ascii="Times New Roman" w:eastAsia="SimSun" w:hAnsi="Times New Roman" w:cs="Times New Roman"/>
          <w:b/>
          <w:bCs/>
          <w:sz w:val="24"/>
          <w:szCs w:val="24"/>
          <w:lang w:eastAsia="lv-LV"/>
        </w:rPr>
        <w:t>P = U+M+L+G</w:t>
      </w:r>
    </w:p>
    <w:p w14:paraId="534937ED" w14:textId="77777777" w:rsidR="007342E8" w:rsidRPr="003225AE" w:rsidRDefault="007342E8" w:rsidP="007342E8">
      <w:pPr>
        <w:autoSpaceDE w:val="0"/>
        <w:autoSpaceDN w:val="0"/>
        <w:adjustRightInd w:val="0"/>
        <w:rPr>
          <w:rFonts w:ascii="Times New Roman" w:eastAsia="SimSun" w:hAnsi="Times New Roman" w:cs="Times New Roman"/>
          <w:sz w:val="24"/>
          <w:szCs w:val="24"/>
        </w:rPr>
      </w:pPr>
    </w:p>
    <w:p w14:paraId="7C0C268E" w14:textId="6D02B978" w:rsidR="007342E8" w:rsidRPr="003225AE" w:rsidRDefault="007342E8" w:rsidP="007342E8">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14.3.</w:t>
      </w:r>
      <w:r w:rsidRPr="003225AE">
        <w:rPr>
          <w:rFonts w:ascii="Times New Roman" w:eastAsia="SimSun" w:hAnsi="Times New Roman" w:cs="Times New Roman"/>
          <w:sz w:val="24"/>
          <w:szCs w:val="24"/>
        </w:rPr>
        <w:tab/>
      </w:r>
      <w:r w:rsidRPr="003225AE">
        <w:rPr>
          <w:rFonts w:ascii="Times New Roman" w:hAnsi="Times New Roman" w:cs="Times New Roman"/>
          <w:sz w:val="24"/>
          <w:szCs w:val="24"/>
          <w:lang w:eastAsia="zh-CN"/>
        </w:rPr>
        <w:t>Kritēriju punkti tiek summēti (P) un par saimnieciski visizdevīgāko piedāvājumu iesniegušo tiks atzīts Pretendents, kura piedāvājums saņēmis lielāko punktu skaitu.</w:t>
      </w:r>
      <w:r w:rsidRPr="003225AE">
        <w:rPr>
          <w:rFonts w:ascii="Times New Roman" w:eastAsia="SimSun" w:hAnsi="Times New Roman" w:cs="Times New Roman"/>
          <w:sz w:val="24"/>
          <w:szCs w:val="24"/>
        </w:rPr>
        <w:t xml:space="preserve"> Gadījumā, ja vairākiem Pretendentiem būs vienāds punktu skaits, </w:t>
      </w:r>
      <w:r w:rsidR="000134B8" w:rsidRPr="003225AE">
        <w:rPr>
          <w:rFonts w:ascii="Times New Roman" w:eastAsia="SimSun" w:hAnsi="Times New Roman" w:cs="Times New Roman"/>
          <w:sz w:val="24"/>
          <w:szCs w:val="24"/>
        </w:rPr>
        <w:t>I</w:t>
      </w:r>
      <w:r w:rsidRPr="003225AE">
        <w:rPr>
          <w:rFonts w:ascii="Times New Roman" w:eastAsia="SimSun" w:hAnsi="Times New Roman" w:cs="Times New Roman"/>
          <w:sz w:val="24"/>
          <w:szCs w:val="24"/>
        </w:rPr>
        <w:t xml:space="preserve">epirkuma komisija līguma slēgšanas tiesības piešķirs tam </w:t>
      </w:r>
      <w:r w:rsidR="000134B8" w:rsidRPr="003225AE">
        <w:rPr>
          <w:rFonts w:ascii="Times New Roman" w:eastAsia="SimSun" w:hAnsi="Times New Roman" w:cs="Times New Roman"/>
          <w:sz w:val="24"/>
          <w:szCs w:val="24"/>
        </w:rPr>
        <w:t>P</w:t>
      </w:r>
      <w:r w:rsidRPr="003225AE">
        <w:rPr>
          <w:rFonts w:ascii="Times New Roman" w:eastAsia="SimSun" w:hAnsi="Times New Roman" w:cs="Times New Roman"/>
          <w:sz w:val="24"/>
          <w:szCs w:val="24"/>
        </w:rPr>
        <w:t xml:space="preserve">retendentam, kurš būs ieguvis lielāko punktu skaitu kritērijā - Pretendenta piedāvātā </w:t>
      </w:r>
      <w:r w:rsidR="000134B8" w:rsidRPr="003225AE">
        <w:rPr>
          <w:rFonts w:ascii="Times New Roman" w:eastAsia="SimSun" w:hAnsi="Times New Roman" w:cs="Times New Roman"/>
          <w:sz w:val="24"/>
          <w:szCs w:val="24"/>
        </w:rPr>
        <w:t xml:space="preserve">regulārās uzkopšanas </w:t>
      </w:r>
      <w:r w:rsidRPr="003225AE">
        <w:rPr>
          <w:rFonts w:ascii="Times New Roman" w:eastAsia="SimSun" w:hAnsi="Times New Roman" w:cs="Times New Roman"/>
          <w:sz w:val="24"/>
          <w:szCs w:val="24"/>
        </w:rPr>
        <w:t>līgumcena 1 (vienam) mēnesim (U).</w:t>
      </w:r>
    </w:p>
    <w:p w14:paraId="007BFA90" w14:textId="2E1A9940" w:rsidR="006E67A5" w:rsidRPr="003225AE" w:rsidRDefault="002A2FEE" w:rsidP="004E2FD1">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14</w:t>
      </w:r>
      <w:r w:rsidR="00897C86" w:rsidRPr="003225AE">
        <w:rPr>
          <w:rFonts w:ascii="Times New Roman" w:eastAsia="SimSun" w:hAnsi="Times New Roman" w:cs="Times New Roman"/>
          <w:sz w:val="24"/>
          <w:szCs w:val="24"/>
        </w:rPr>
        <w:t>.</w:t>
      </w:r>
      <w:r w:rsidR="003225AE" w:rsidRPr="003225AE">
        <w:rPr>
          <w:rFonts w:ascii="Times New Roman" w:eastAsia="SimSun" w:hAnsi="Times New Roman" w:cs="Times New Roman"/>
          <w:sz w:val="24"/>
          <w:szCs w:val="24"/>
        </w:rPr>
        <w:t>4</w:t>
      </w:r>
      <w:r w:rsidR="006E67A5" w:rsidRPr="003225AE">
        <w:rPr>
          <w:rFonts w:ascii="Times New Roman" w:eastAsia="SimSun" w:hAnsi="Times New Roman" w:cs="Times New Roman"/>
          <w:sz w:val="24"/>
          <w:szCs w:val="24"/>
        </w:rPr>
        <w:t>.</w:t>
      </w:r>
      <w:r w:rsidR="006E67A5" w:rsidRPr="003225AE">
        <w:rPr>
          <w:rFonts w:ascii="Times New Roman" w:hAnsi="Times New Roman" w:cs="Times New Roman"/>
          <w:sz w:val="24"/>
          <w:szCs w:val="24"/>
        </w:rPr>
        <w:t xml:space="preserve"> </w:t>
      </w:r>
      <w:bookmarkStart w:id="8" w:name="_Hlk505514981"/>
      <w:r w:rsidR="00035953" w:rsidRPr="003225AE">
        <w:rPr>
          <w:rFonts w:ascii="Times New Roman" w:eastAsia="SimSun" w:hAnsi="Times New Roman" w:cs="Times New Roman"/>
          <w:sz w:val="24"/>
          <w:szCs w:val="24"/>
        </w:rPr>
        <w:t>J</w:t>
      </w:r>
      <w:r w:rsidR="006E67A5" w:rsidRPr="003225AE">
        <w:rPr>
          <w:rFonts w:ascii="Times New Roman" w:eastAsia="SimSun" w:hAnsi="Times New Roman" w:cs="Times New Roman"/>
          <w:sz w:val="24"/>
          <w:szCs w:val="24"/>
        </w:rPr>
        <w:t xml:space="preserve">a izraudzītais Pretendents atsakās slēgt </w:t>
      </w:r>
      <w:r w:rsidRPr="003225AE">
        <w:rPr>
          <w:rFonts w:ascii="Times New Roman" w:eastAsia="SimSun" w:hAnsi="Times New Roman" w:cs="Times New Roman"/>
          <w:sz w:val="24"/>
          <w:szCs w:val="24"/>
        </w:rPr>
        <w:t>I</w:t>
      </w:r>
      <w:r w:rsidR="006E67A5" w:rsidRPr="003225AE">
        <w:rPr>
          <w:rFonts w:ascii="Times New Roman" w:eastAsia="SimSun" w:hAnsi="Times New Roman" w:cs="Times New Roman"/>
          <w:sz w:val="24"/>
          <w:szCs w:val="24"/>
        </w:rPr>
        <w:t xml:space="preserve">epirkuma līgumu </w:t>
      </w:r>
      <w:r w:rsidR="00626DA3" w:rsidRPr="003225AE">
        <w:rPr>
          <w:rFonts w:ascii="Times New Roman" w:eastAsia="SimSun" w:hAnsi="Times New Roman" w:cs="Times New Roman"/>
          <w:sz w:val="24"/>
          <w:szCs w:val="24"/>
        </w:rPr>
        <w:t>vai 10 (</w:t>
      </w:r>
      <w:r w:rsidR="006E67A5" w:rsidRPr="003225AE">
        <w:rPr>
          <w:rFonts w:ascii="Times New Roman" w:eastAsia="SimSun" w:hAnsi="Times New Roman" w:cs="Times New Roman"/>
          <w:sz w:val="24"/>
          <w:szCs w:val="24"/>
        </w:rPr>
        <w:t>desmit</w:t>
      </w:r>
      <w:r w:rsidR="00626DA3" w:rsidRPr="003225AE">
        <w:rPr>
          <w:rFonts w:ascii="Times New Roman" w:eastAsia="SimSun" w:hAnsi="Times New Roman" w:cs="Times New Roman"/>
          <w:sz w:val="24"/>
          <w:szCs w:val="24"/>
        </w:rPr>
        <w:t xml:space="preserve">) </w:t>
      </w:r>
      <w:r w:rsidR="006E67A5" w:rsidRPr="003225AE">
        <w:rPr>
          <w:rFonts w:ascii="Times New Roman" w:eastAsia="SimSun" w:hAnsi="Times New Roman" w:cs="Times New Roman"/>
          <w:sz w:val="24"/>
          <w:szCs w:val="24"/>
        </w:rPr>
        <w:t>darbdienu laikā no lēmuma par iepirkuma rezultātu saņemšanas brīža nav parakstījis līgum</w:t>
      </w:r>
      <w:r w:rsidRPr="003225AE">
        <w:rPr>
          <w:rFonts w:ascii="Times New Roman" w:eastAsia="SimSun" w:hAnsi="Times New Roman" w:cs="Times New Roman"/>
          <w:sz w:val="24"/>
          <w:szCs w:val="24"/>
        </w:rPr>
        <w:t>u</w:t>
      </w:r>
      <w:r w:rsidR="00626DA3" w:rsidRPr="003225AE">
        <w:rPr>
          <w:rFonts w:ascii="Times New Roman" w:eastAsia="SimSun" w:hAnsi="Times New Roman" w:cs="Times New Roman"/>
          <w:sz w:val="24"/>
          <w:szCs w:val="24"/>
        </w:rPr>
        <w:t xml:space="preserve">, </w:t>
      </w:r>
      <w:r w:rsidR="00BF41B4" w:rsidRPr="003225AE">
        <w:rPr>
          <w:rFonts w:ascii="Times New Roman" w:hAnsi="Times New Roman" w:cs="Times New Roman"/>
          <w:sz w:val="24"/>
          <w:szCs w:val="24"/>
        </w:rPr>
        <w:t xml:space="preserve">vai būs izslēdzams no dalības </w:t>
      </w:r>
      <w:r w:rsidRPr="003225AE">
        <w:rPr>
          <w:rFonts w:ascii="Times New Roman" w:hAnsi="Times New Roman" w:cs="Times New Roman"/>
          <w:sz w:val="24"/>
          <w:szCs w:val="24"/>
        </w:rPr>
        <w:t>I</w:t>
      </w:r>
      <w:r w:rsidR="00BF41B4" w:rsidRPr="003225AE">
        <w:rPr>
          <w:rFonts w:ascii="Times New Roman" w:hAnsi="Times New Roman" w:cs="Times New Roman"/>
          <w:sz w:val="24"/>
          <w:szCs w:val="24"/>
        </w:rPr>
        <w:t xml:space="preserve">epirkumā sakarā ar </w:t>
      </w:r>
      <w:r w:rsidR="00BF41B4" w:rsidRPr="003225AE">
        <w:rPr>
          <w:rFonts w:ascii="Times New Roman" w:eastAsia="SimSun" w:hAnsi="Times New Roman" w:cs="Times New Roman"/>
          <w:sz w:val="24"/>
          <w:szCs w:val="24"/>
        </w:rPr>
        <w:t>Publisko iepirkumu likuma 9.panta astotajā daļā minēto gadījumu esamību</w:t>
      </w:r>
      <w:r w:rsidR="00BF41B4" w:rsidRPr="003225AE">
        <w:rPr>
          <w:rFonts w:ascii="Times New Roman" w:hAnsi="Times New Roman" w:cs="Times New Roman"/>
          <w:sz w:val="24"/>
          <w:szCs w:val="24"/>
        </w:rPr>
        <w:t xml:space="preserve">, Iepirkuma komisija ir tiesīga izvēlēties nākamo </w:t>
      </w:r>
      <w:r w:rsidR="00626DA3" w:rsidRPr="003225AE">
        <w:rPr>
          <w:rFonts w:ascii="Times New Roman" w:hAnsi="Times New Roman" w:cs="Times New Roman"/>
          <w:sz w:val="24"/>
          <w:szCs w:val="24"/>
        </w:rPr>
        <w:t xml:space="preserve">saimnieciski izdevīgāko </w:t>
      </w:r>
      <w:r w:rsidR="00BF41B4" w:rsidRPr="003225AE">
        <w:rPr>
          <w:rFonts w:ascii="Times New Roman" w:hAnsi="Times New Roman" w:cs="Times New Roman"/>
          <w:sz w:val="24"/>
          <w:szCs w:val="24"/>
        </w:rPr>
        <w:t>piedāvājumu. Ja arī nākamais izraudzītais Pretendents atsakās slēgt iepirkuma līgumu, Iepirkuma komisija pieņem lēmumu izbeigt iepirkuma procedūru, neizvēloties nevienu piedāvājumu</w:t>
      </w:r>
      <w:bookmarkEnd w:id="8"/>
      <w:r w:rsidR="00035953" w:rsidRPr="003225AE">
        <w:rPr>
          <w:rFonts w:ascii="Times New Roman" w:hAnsi="Times New Roman" w:cs="Times New Roman"/>
          <w:sz w:val="24"/>
          <w:szCs w:val="24"/>
        </w:rPr>
        <w:t>.</w:t>
      </w:r>
      <w:r w:rsidR="006E67A5" w:rsidRPr="003225AE">
        <w:rPr>
          <w:rFonts w:ascii="Times New Roman" w:eastAsia="SimSun" w:hAnsi="Times New Roman" w:cs="Times New Roman"/>
          <w:sz w:val="24"/>
          <w:szCs w:val="24"/>
        </w:rPr>
        <w:t xml:space="preserve"> </w:t>
      </w:r>
    </w:p>
    <w:p w14:paraId="50F2D9C5" w14:textId="427E6CEB" w:rsidR="002A2FEE" w:rsidRPr="003225AE" w:rsidRDefault="002A2FEE" w:rsidP="002A2FEE">
      <w:pPr>
        <w:pStyle w:val="Pamatteksts3"/>
        <w:rPr>
          <w:rFonts w:ascii="Times New Roman" w:eastAsia="Times New Roman" w:hAnsi="Times New Roman" w:cs="Times New Roman"/>
          <w:sz w:val="24"/>
          <w:szCs w:val="24"/>
          <w:lang w:eastAsia="lv-LV"/>
        </w:rPr>
      </w:pPr>
      <w:r w:rsidRPr="003225AE">
        <w:rPr>
          <w:rFonts w:ascii="Times New Roman" w:eastAsia="SimSun" w:hAnsi="Times New Roman" w:cs="Times New Roman"/>
          <w:sz w:val="24"/>
          <w:szCs w:val="24"/>
        </w:rPr>
        <w:t>14.</w:t>
      </w:r>
      <w:r w:rsidR="003225AE" w:rsidRPr="003225AE">
        <w:rPr>
          <w:rFonts w:ascii="Times New Roman" w:eastAsia="SimSun" w:hAnsi="Times New Roman" w:cs="Times New Roman"/>
          <w:sz w:val="24"/>
          <w:szCs w:val="24"/>
        </w:rPr>
        <w:t>5</w:t>
      </w:r>
      <w:r w:rsidRPr="003225AE">
        <w:rPr>
          <w:rFonts w:ascii="Times New Roman" w:eastAsia="SimSun" w:hAnsi="Times New Roman" w:cs="Times New Roman"/>
          <w:sz w:val="24"/>
          <w:szCs w:val="24"/>
        </w:rPr>
        <w:t xml:space="preserve">. </w:t>
      </w:r>
      <w:r w:rsidR="00035953" w:rsidRPr="003225AE">
        <w:rPr>
          <w:rFonts w:ascii="Times New Roman" w:eastAsia="Times New Roman" w:hAnsi="Times New Roman" w:cs="Times New Roman"/>
          <w:sz w:val="24"/>
          <w:szCs w:val="24"/>
          <w:lang w:eastAsia="lv-LV"/>
        </w:rPr>
        <w:t>P</w:t>
      </w:r>
      <w:r w:rsidRPr="003225AE">
        <w:rPr>
          <w:rFonts w:ascii="Times New Roman" w:eastAsia="Times New Roman" w:hAnsi="Times New Roman" w:cs="Times New Roman"/>
          <w:sz w:val="24"/>
          <w:szCs w:val="24"/>
          <w:lang w:eastAsia="lv-LV"/>
        </w:rPr>
        <w:t>ar pieņemto lēmumu Iepirkuma komisija informēs Pretendentus 3 (trīs) darbdienu laikā pēc lēmuma pieņemšanas.</w:t>
      </w:r>
    </w:p>
    <w:p w14:paraId="5EBD9891" w14:textId="43FD879E" w:rsidR="002A2FEE" w:rsidRPr="003225AE"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3225AE">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15.1.</w:t>
      </w:r>
      <w:r w:rsidRPr="003225AE">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15.2.</w:t>
      </w:r>
      <w:r w:rsidRPr="003225AE">
        <w:rPr>
          <w:rFonts w:ascii="Times New Roman" w:eastAsia="SimSun" w:hAnsi="Times New Roman" w:cs="Times New Roman"/>
          <w:sz w:val="24"/>
          <w:szCs w:val="24"/>
          <w:lang w:eastAsia="lv-LV"/>
        </w:rPr>
        <w:tab/>
        <w:t>Pasūtītājs var pieņemt lēmumu par Iepirkuma procedūras pārtraukšanu, ja tam ir objektīvs pamatojums.</w:t>
      </w:r>
    </w:p>
    <w:p w14:paraId="02F78312" w14:textId="77777777" w:rsidR="00EE7717" w:rsidRPr="003225AE" w:rsidRDefault="00EE7717" w:rsidP="002A2FEE">
      <w:pPr>
        <w:autoSpaceDE w:val="0"/>
        <w:autoSpaceDN w:val="0"/>
        <w:adjustRightInd w:val="0"/>
        <w:rPr>
          <w:rFonts w:ascii="Times New Roman" w:eastAsia="SimSun" w:hAnsi="Times New Roman" w:cs="Times New Roman"/>
          <w:sz w:val="24"/>
          <w:szCs w:val="24"/>
          <w:lang w:eastAsia="lv-LV"/>
        </w:rPr>
      </w:pPr>
    </w:p>
    <w:p w14:paraId="366CA61D" w14:textId="7ADAD8C9" w:rsidR="002A2FEE" w:rsidRPr="003225AE" w:rsidRDefault="002A2FEE" w:rsidP="002A2FEE">
      <w:pPr>
        <w:spacing w:before="240"/>
        <w:rPr>
          <w:rFonts w:ascii="Times New Roman" w:eastAsia="Times New Roman" w:hAnsi="Times New Roman" w:cs="Times New Roman"/>
          <w:b/>
          <w:sz w:val="24"/>
          <w:szCs w:val="24"/>
        </w:rPr>
      </w:pPr>
      <w:bookmarkStart w:id="9" w:name="_Hlk505515143"/>
      <w:r w:rsidRPr="003225AE">
        <w:rPr>
          <w:rFonts w:ascii="Times New Roman" w:eastAsia="Times New Roman" w:hAnsi="Times New Roman" w:cs="Times New Roman"/>
          <w:b/>
          <w:sz w:val="24"/>
          <w:szCs w:val="24"/>
        </w:rPr>
        <w:t>16. Iepirkuma komisijas tiesības:</w:t>
      </w:r>
    </w:p>
    <w:p w14:paraId="012D66D4" w14:textId="4A2DF299"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16.1.</w:t>
      </w:r>
      <w:r w:rsidRPr="003225AE">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6E574021"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16.2.</w:t>
      </w:r>
      <w:r w:rsidRPr="003225AE">
        <w:rPr>
          <w:rFonts w:ascii="Times New Roman" w:eastAsia="Times New Roman" w:hAnsi="Times New Roman" w:cs="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1E2A2B89" w14:textId="53D24D10" w:rsidR="002A2FEE" w:rsidRPr="003225AE" w:rsidRDefault="002A2FEE" w:rsidP="002A2FEE">
      <w:pPr>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16.3.</w:t>
      </w:r>
      <w:r w:rsidRPr="003225AE">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16.4.</w:t>
      </w:r>
      <w:r w:rsidRPr="003225AE">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16.5.</w:t>
      </w:r>
      <w:r w:rsidRPr="003225AE">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16.6.</w:t>
      </w:r>
      <w:r w:rsidRPr="003225AE">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16.7.</w:t>
      </w:r>
      <w:r w:rsidRPr="003225AE">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3225AE" w:rsidRDefault="002A2FEE" w:rsidP="002A2FEE">
      <w:pPr>
        <w:rPr>
          <w:rFonts w:ascii="Times New Roman" w:eastAsia="Times New Roman" w:hAnsi="Times New Roman" w:cs="Times New Roman"/>
          <w:b/>
          <w:sz w:val="24"/>
          <w:szCs w:val="24"/>
          <w:lang w:eastAsia="lv-LV"/>
        </w:rPr>
      </w:pPr>
    </w:p>
    <w:p w14:paraId="22BC445F" w14:textId="4C1B17D3" w:rsidR="002A2FEE" w:rsidRPr="003225AE" w:rsidRDefault="002A2FEE" w:rsidP="002A2FEE">
      <w:pPr>
        <w:rPr>
          <w:rFonts w:ascii="Times New Roman" w:eastAsia="Times New Roman" w:hAnsi="Times New Roman" w:cs="Times New Roman"/>
          <w:b/>
          <w:sz w:val="24"/>
          <w:szCs w:val="24"/>
          <w:lang w:eastAsia="lv-LV"/>
        </w:rPr>
      </w:pPr>
      <w:r w:rsidRPr="003225AE">
        <w:rPr>
          <w:rFonts w:ascii="Times New Roman" w:eastAsia="Times New Roman" w:hAnsi="Times New Roman" w:cs="Times New Roman"/>
          <w:b/>
          <w:sz w:val="24"/>
          <w:szCs w:val="24"/>
          <w:lang w:eastAsia="lv-LV"/>
        </w:rPr>
        <w:t>17.  Pretendenta tiesības:</w:t>
      </w:r>
    </w:p>
    <w:p w14:paraId="2B97C6D5" w14:textId="36432BE7"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17.1.</w:t>
      </w:r>
      <w:r w:rsidRPr="003225AE">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17.2.</w:t>
      </w:r>
      <w:r w:rsidRPr="003225AE">
        <w:rPr>
          <w:rFonts w:ascii="Times New Roman" w:eastAsia="SimSun" w:hAnsi="Times New Roman" w:cs="Times New Roman"/>
          <w:sz w:val="24"/>
          <w:szCs w:val="24"/>
          <w:lang w:eastAsia="lv-LV"/>
        </w:rPr>
        <w:tab/>
        <w:t>pirms piedāvājuma iesniegšanas termiņa beigām grozīt vai atsaukt iesniegto piedāvājumu;</w:t>
      </w:r>
    </w:p>
    <w:p w14:paraId="1C9F6EAE" w14:textId="76DCB1EE" w:rsidR="002A2FEE" w:rsidRPr="003225AE" w:rsidRDefault="002A2FEE" w:rsidP="002A2FEE">
      <w:pPr>
        <w:autoSpaceDE w:val="0"/>
        <w:autoSpaceDN w:val="0"/>
        <w:adjustRightInd w:val="0"/>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17.3.</w:t>
      </w:r>
      <w:r w:rsidRPr="003225AE">
        <w:rPr>
          <w:rFonts w:ascii="Times New Roman" w:eastAsia="Times New Roman" w:hAnsi="Times New Roman" w:cs="Times New Roman"/>
          <w:sz w:val="24"/>
          <w:szCs w:val="24"/>
          <w:lang w:eastAsia="lv-LV"/>
        </w:rPr>
        <w:tab/>
        <w:t>piedalīties piedāvājumu atvēršanas sanāksmē;</w:t>
      </w:r>
    </w:p>
    <w:p w14:paraId="63ABF731" w14:textId="712278FB"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17.4.</w:t>
      </w:r>
      <w:r w:rsidRPr="003225AE">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Pr="003225AE" w:rsidRDefault="000710E5" w:rsidP="002A2FEE">
      <w:pPr>
        <w:rPr>
          <w:rFonts w:ascii="Times New Roman" w:eastAsia="Times New Roman" w:hAnsi="Times New Roman" w:cs="Times New Roman"/>
          <w:sz w:val="24"/>
          <w:szCs w:val="24"/>
          <w:lang w:eastAsia="lv-LV"/>
        </w:rPr>
      </w:pPr>
    </w:p>
    <w:p w14:paraId="3488920F" w14:textId="1F4D5B76" w:rsidR="00BF41B4" w:rsidRPr="003225AE" w:rsidRDefault="00BF41B4" w:rsidP="002A2FEE">
      <w:pPr>
        <w:spacing w:before="240"/>
        <w:rPr>
          <w:rFonts w:ascii="Times New Roman" w:eastAsia="Times New Roman" w:hAnsi="Times New Roman" w:cs="Times New Roman"/>
          <w:b/>
          <w:sz w:val="24"/>
          <w:szCs w:val="24"/>
          <w:lang w:eastAsia="lv-LV"/>
        </w:rPr>
      </w:pPr>
      <w:r w:rsidRPr="003225AE">
        <w:rPr>
          <w:rFonts w:ascii="Times New Roman" w:eastAsia="Times New Roman" w:hAnsi="Times New Roman" w:cs="Times New Roman"/>
          <w:b/>
          <w:sz w:val="24"/>
          <w:szCs w:val="24"/>
          <w:lang w:eastAsia="lv-LV"/>
        </w:rPr>
        <w:t>1</w:t>
      </w:r>
      <w:r w:rsidR="002A2FEE" w:rsidRPr="003225AE">
        <w:rPr>
          <w:rFonts w:ascii="Times New Roman" w:eastAsia="Times New Roman" w:hAnsi="Times New Roman" w:cs="Times New Roman"/>
          <w:b/>
          <w:sz w:val="24"/>
          <w:szCs w:val="24"/>
          <w:lang w:eastAsia="lv-LV"/>
        </w:rPr>
        <w:t>8.</w:t>
      </w:r>
      <w:r w:rsidRPr="003225AE">
        <w:rPr>
          <w:rFonts w:ascii="Times New Roman" w:eastAsia="Times New Roman" w:hAnsi="Times New Roman" w:cs="Times New Roman"/>
          <w:b/>
          <w:sz w:val="24"/>
          <w:szCs w:val="24"/>
          <w:lang w:eastAsia="lv-LV"/>
        </w:rPr>
        <w:t xml:space="preserve"> </w:t>
      </w:r>
      <w:r w:rsidRPr="003225AE">
        <w:rPr>
          <w:rFonts w:ascii="Times New Roman" w:eastAsia="SimSun" w:hAnsi="Times New Roman" w:cs="Times New Roman"/>
          <w:b/>
          <w:bCs/>
          <w:sz w:val="24"/>
          <w:szCs w:val="24"/>
          <w:lang w:eastAsia="lv-LV"/>
        </w:rPr>
        <w:t>Iepirkuma līguma slēgšana</w:t>
      </w:r>
    </w:p>
    <w:p w14:paraId="76580996" w14:textId="1D749A03" w:rsidR="00BF41B4" w:rsidRPr="003225AE" w:rsidRDefault="00BF41B4" w:rsidP="004E2FD1">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 xml:space="preserve">Pasūtītājs </w:t>
      </w:r>
      <w:r w:rsidR="00B930E9" w:rsidRPr="003225AE">
        <w:rPr>
          <w:rFonts w:ascii="Times New Roman" w:hAnsi="Times New Roman" w:cs="Times New Roman"/>
          <w:sz w:val="24"/>
          <w:szCs w:val="24"/>
        </w:rPr>
        <w:t>iepirkuma līgumu (</w:t>
      </w:r>
      <w:r w:rsidR="002A2FEE" w:rsidRPr="003225AE">
        <w:rPr>
          <w:rFonts w:ascii="Times New Roman" w:hAnsi="Times New Roman" w:cs="Times New Roman"/>
          <w:bCs/>
          <w:sz w:val="24"/>
          <w:szCs w:val="24"/>
        </w:rPr>
        <w:t xml:space="preserve">Iepirkuma nolikuma </w:t>
      </w:r>
      <w:r w:rsidR="00883EEC">
        <w:rPr>
          <w:rFonts w:ascii="Times New Roman" w:hAnsi="Times New Roman" w:cs="Times New Roman"/>
          <w:bCs/>
          <w:sz w:val="24"/>
          <w:szCs w:val="24"/>
        </w:rPr>
        <w:t>7</w:t>
      </w:r>
      <w:r w:rsidR="002A2FEE" w:rsidRPr="003225AE">
        <w:rPr>
          <w:rFonts w:ascii="Times New Roman" w:hAnsi="Times New Roman" w:cs="Times New Roman"/>
          <w:bCs/>
          <w:sz w:val="24"/>
          <w:szCs w:val="24"/>
        </w:rPr>
        <w:t>.pielikums</w:t>
      </w:r>
      <w:r w:rsidR="00B930E9" w:rsidRPr="003225AE">
        <w:rPr>
          <w:rFonts w:ascii="Times New Roman" w:hAnsi="Times New Roman" w:cs="Times New Roman"/>
          <w:sz w:val="24"/>
          <w:szCs w:val="24"/>
        </w:rPr>
        <w:t xml:space="preserve">) ar iepirkuma uzvarētāju slēdz, pamatojoties uz </w:t>
      </w:r>
      <w:r w:rsidR="005D2A0E" w:rsidRPr="003225AE">
        <w:rPr>
          <w:rFonts w:ascii="Times New Roman" w:hAnsi="Times New Roman" w:cs="Times New Roman"/>
          <w:sz w:val="24"/>
          <w:szCs w:val="24"/>
        </w:rPr>
        <w:t>Iepirkuma n</w:t>
      </w:r>
      <w:r w:rsidR="00B930E9" w:rsidRPr="003225AE">
        <w:rPr>
          <w:rFonts w:ascii="Times New Roman" w:hAnsi="Times New Roman" w:cs="Times New Roman"/>
          <w:sz w:val="24"/>
          <w:szCs w:val="24"/>
        </w:rPr>
        <w:t>olikumu</w:t>
      </w:r>
      <w:r w:rsidR="00EB1938" w:rsidRPr="003225AE">
        <w:rPr>
          <w:rFonts w:ascii="Times New Roman" w:hAnsi="Times New Roman" w:cs="Times New Roman"/>
          <w:sz w:val="24"/>
          <w:szCs w:val="24"/>
        </w:rPr>
        <w:t xml:space="preserve"> pretendentiem</w:t>
      </w:r>
      <w:r w:rsidR="00B930E9" w:rsidRPr="003225AE">
        <w:rPr>
          <w:rFonts w:ascii="Times New Roman" w:hAnsi="Times New Roman" w:cs="Times New Roman"/>
          <w:sz w:val="24"/>
          <w:szCs w:val="24"/>
        </w:rPr>
        <w:t>, tā</w:t>
      </w:r>
      <w:r w:rsidR="00EB1938" w:rsidRPr="003225AE">
        <w:rPr>
          <w:rFonts w:ascii="Times New Roman" w:hAnsi="Times New Roman" w:cs="Times New Roman"/>
          <w:sz w:val="24"/>
          <w:szCs w:val="24"/>
        </w:rPr>
        <w:t xml:space="preserve"> </w:t>
      </w:r>
      <w:r w:rsidR="00B930E9" w:rsidRPr="003225AE">
        <w:rPr>
          <w:rFonts w:ascii="Times New Roman" w:hAnsi="Times New Roman" w:cs="Times New Roman"/>
          <w:sz w:val="24"/>
          <w:szCs w:val="24"/>
        </w:rPr>
        <w:t>pielikumiem un iepirkuma uzvarētāja piedāvājumu.</w:t>
      </w:r>
    </w:p>
    <w:p w14:paraId="2A74ABEA" w14:textId="77777777" w:rsidR="00B930E9" w:rsidRPr="003225AE" w:rsidRDefault="00B930E9" w:rsidP="00BF41B4">
      <w:pPr>
        <w:rPr>
          <w:rFonts w:ascii="Times New Roman" w:hAnsi="Times New Roman" w:cs="Times New Roman"/>
          <w:color w:val="FF0000"/>
          <w:sz w:val="24"/>
          <w:szCs w:val="24"/>
        </w:rPr>
      </w:pPr>
    </w:p>
    <w:bookmarkEnd w:id="9"/>
    <w:p w14:paraId="2EF94046" w14:textId="77777777" w:rsidR="002A2FEE" w:rsidRPr="003225AE" w:rsidRDefault="002A2FEE" w:rsidP="002A2FEE">
      <w:pPr>
        <w:jc w:val="left"/>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3225AE" w:rsidRDefault="002A2FEE" w:rsidP="002A2FEE">
      <w:pPr>
        <w:jc w:val="left"/>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1.pielikums – Tehniskā specifikācija;</w:t>
      </w:r>
    </w:p>
    <w:p w14:paraId="0D135EE6" w14:textId="58128128" w:rsidR="002A2FEE" w:rsidRPr="003225AE" w:rsidRDefault="002A2FEE" w:rsidP="002A2FEE">
      <w:pPr>
        <w:jc w:val="left"/>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2.pielikums – Pieteikuma forma</w:t>
      </w:r>
      <w:r w:rsidR="0023601A" w:rsidRPr="003225AE">
        <w:rPr>
          <w:rFonts w:ascii="Times New Roman" w:eastAsia="Times New Roman" w:hAnsi="Times New Roman" w:cs="Times New Roman"/>
          <w:sz w:val="24"/>
          <w:szCs w:val="24"/>
          <w:lang w:eastAsia="lv-LV"/>
        </w:rPr>
        <w:t xml:space="preserve"> un</w:t>
      </w:r>
      <w:r w:rsidRPr="003225AE">
        <w:rPr>
          <w:rFonts w:ascii="Times New Roman" w:eastAsia="Times New Roman" w:hAnsi="Times New Roman" w:cs="Times New Roman"/>
          <w:sz w:val="24"/>
          <w:szCs w:val="24"/>
          <w:lang w:eastAsia="lv-LV"/>
        </w:rPr>
        <w:t xml:space="preserve"> </w:t>
      </w:r>
      <w:r w:rsidR="00113527" w:rsidRPr="003225AE">
        <w:rPr>
          <w:rFonts w:ascii="Times New Roman" w:eastAsia="Times New Roman" w:hAnsi="Times New Roman" w:cs="Times New Roman"/>
          <w:sz w:val="24"/>
          <w:szCs w:val="24"/>
          <w:lang w:eastAsia="lv-LV"/>
        </w:rPr>
        <w:t>f</w:t>
      </w:r>
      <w:r w:rsidR="0023601A" w:rsidRPr="003225AE">
        <w:rPr>
          <w:rFonts w:ascii="Times New Roman" w:eastAsia="Times New Roman" w:hAnsi="Times New Roman" w:cs="Times New Roman"/>
          <w:sz w:val="24"/>
          <w:szCs w:val="24"/>
          <w:lang w:eastAsia="lv-LV"/>
        </w:rPr>
        <w:t xml:space="preserve">inanšu piedāvājuma forma </w:t>
      </w:r>
      <w:r w:rsidRPr="003225AE">
        <w:rPr>
          <w:rFonts w:ascii="Times New Roman" w:eastAsia="Times New Roman" w:hAnsi="Times New Roman" w:cs="Times New Roman"/>
          <w:sz w:val="24"/>
          <w:szCs w:val="24"/>
          <w:lang w:eastAsia="lv-LV"/>
        </w:rPr>
        <w:t>(forma);</w:t>
      </w:r>
    </w:p>
    <w:p w14:paraId="1012B908" w14:textId="0D942B70" w:rsidR="001B6CB0" w:rsidRPr="003225AE" w:rsidRDefault="001B6CB0" w:rsidP="001B6CB0">
      <w:pPr>
        <w:jc w:val="left"/>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3</w:t>
      </w:r>
      <w:r w:rsidR="002A2FEE" w:rsidRPr="003225AE">
        <w:rPr>
          <w:rFonts w:ascii="Times New Roman" w:eastAsia="Times New Roman" w:hAnsi="Times New Roman" w:cs="Times New Roman"/>
          <w:sz w:val="24"/>
          <w:szCs w:val="24"/>
          <w:lang w:eastAsia="lv-LV"/>
        </w:rPr>
        <w:t xml:space="preserve">.pielikums – </w:t>
      </w:r>
      <w:r w:rsidR="000710E5" w:rsidRPr="003225AE">
        <w:rPr>
          <w:rFonts w:ascii="Times New Roman" w:eastAsia="Times New Roman" w:hAnsi="Times New Roman" w:cs="Times New Roman"/>
          <w:sz w:val="24"/>
          <w:szCs w:val="24"/>
          <w:lang w:eastAsia="lv-LV"/>
        </w:rPr>
        <w:t>Apliecinājums par pieredzi (forma);</w:t>
      </w:r>
    </w:p>
    <w:p w14:paraId="2EDCE9B4" w14:textId="1991F4E6" w:rsidR="001B6CB0" w:rsidRPr="003225AE" w:rsidRDefault="000134B8" w:rsidP="001B6CB0">
      <w:pPr>
        <w:jc w:val="left"/>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4</w:t>
      </w:r>
      <w:r w:rsidR="001B6CB0" w:rsidRPr="003225AE">
        <w:rPr>
          <w:rFonts w:ascii="Times New Roman" w:eastAsia="Times New Roman" w:hAnsi="Times New Roman" w:cs="Times New Roman"/>
          <w:sz w:val="24"/>
          <w:szCs w:val="24"/>
          <w:lang w:eastAsia="lv-LV"/>
        </w:rPr>
        <w:t>.pielikums – Tehnisk</w:t>
      </w:r>
      <w:r w:rsidRPr="003225AE">
        <w:rPr>
          <w:rFonts w:ascii="Times New Roman" w:eastAsia="Times New Roman" w:hAnsi="Times New Roman" w:cs="Times New Roman"/>
          <w:sz w:val="24"/>
          <w:szCs w:val="24"/>
          <w:lang w:eastAsia="lv-LV"/>
        </w:rPr>
        <w:t>ais</w:t>
      </w:r>
      <w:r w:rsidR="001B6CB0" w:rsidRPr="003225AE">
        <w:rPr>
          <w:rFonts w:ascii="Times New Roman" w:eastAsia="Times New Roman" w:hAnsi="Times New Roman" w:cs="Times New Roman"/>
          <w:sz w:val="24"/>
          <w:szCs w:val="24"/>
          <w:lang w:eastAsia="lv-LV"/>
        </w:rPr>
        <w:t xml:space="preserve"> piedāvājum</w:t>
      </w:r>
      <w:r w:rsidRPr="003225AE">
        <w:rPr>
          <w:rFonts w:ascii="Times New Roman" w:eastAsia="Times New Roman" w:hAnsi="Times New Roman" w:cs="Times New Roman"/>
          <w:sz w:val="24"/>
          <w:szCs w:val="24"/>
          <w:lang w:eastAsia="lv-LV"/>
        </w:rPr>
        <w:t>s</w:t>
      </w:r>
      <w:r w:rsidR="001B6CB0" w:rsidRPr="003225AE">
        <w:rPr>
          <w:rFonts w:ascii="Times New Roman" w:eastAsia="Times New Roman" w:hAnsi="Times New Roman" w:cs="Times New Roman"/>
          <w:sz w:val="24"/>
          <w:szCs w:val="24"/>
          <w:lang w:eastAsia="lv-LV"/>
        </w:rPr>
        <w:t>(forma);</w:t>
      </w:r>
    </w:p>
    <w:p w14:paraId="7821FA99" w14:textId="2DF84F17" w:rsidR="00B303AA" w:rsidRDefault="000134B8" w:rsidP="00B303AA">
      <w:pPr>
        <w:jc w:val="left"/>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5</w:t>
      </w:r>
      <w:r w:rsidR="00B303AA" w:rsidRPr="003225AE">
        <w:rPr>
          <w:rFonts w:ascii="Times New Roman" w:eastAsia="Times New Roman" w:hAnsi="Times New Roman" w:cs="Times New Roman"/>
          <w:sz w:val="24"/>
          <w:szCs w:val="24"/>
          <w:lang w:eastAsia="lv-LV"/>
        </w:rPr>
        <w:t xml:space="preserve">.pielikums – </w:t>
      </w:r>
      <w:r w:rsidRPr="003225AE">
        <w:rPr>
          <w:rFonts w:ascii="Times New Roman" w:hAnsi="Times New Roman" w:cs="Times New Roman"/>
          <w:sz w:val="24"/>
          <w:szCs w:val="24"/>
        </w:rPr>
        <w:t>Nekustamā īpašuma apsekošanas akts</w:t>
      </w:r>
      <w:r w:rsidRPr="003225AE">
        <w:rPr>
          <w:rFonts w:ascii="Times New Roman" w:eastAsia="Times New Roman" w:hAnsi="Times New Roman" w:cs="Times New Roman"/>
          <w:sz w:val="24"/>
          <w:szCs w:val="24"/>
          <w:lang w:eastAsia="lv-LV"/>
        </w:rPr>
        <w:t xml:space="preserve"> </w:t>
      </w:r>
      <w:r w:rsidR="00B303AA" w:rsidRPr="003225AE">
        <w:rPr>
          <w:rFonts w:ascii="Times New Roman" w:eastAsia="Times New Roman" w:hAnsi="Times New Roman" w:cs="Times New Roman"/>
          <w:sz w:val="24"/>
          <w:szCs w:val="24"/>
          <w:lang w:eastAsia="lv-LV"/>
        </w:rPr>
        <w:t>(forma);</w:t>
      </w:r>
    </w:p>
    <w:p w14:paraId="584C9A4C" w14:textId="7AAF0058" w:rsidR="00883EEC" w:rsidRDefault="00883EEC" w:rsidP="00883EEC">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3225AE">
        <w:rPr>
          <w:rFonts w:ascii="Times New Roman" w:eastAsia="Times New Roman" w:hAnsi="Times New Roman" w:cs="Times New Roman"/>
          <w:sz w:val="24"/>
          <w:szCs w:val="24"/>
          <w:lang w:eastAsia="lv-LV"/>
        </w:rPr>
        <w:t xml:space="preserve">.pielikums – </w:t>
      </w:r>
      <w:r>
        <w:rPr>
          <w:rFonts w:ascii="Times New Roman" w:hAnsi="Times New Roman" w:cs="Times New Roman"/>
          <w:sz w:val="24"/>
          <w:szCs w:val="24"/>
        </w:rPr>
        <w:t>Darbu izmaksu tāme</w:t>
      </w:r>
      <w:r w:rsidRPr="003225AE">
        <w:rPr>
          <w:rFonts w:ascii="Times New Roman" w:eastAsia="Times New Roman" w:hAnsi="Times New Roman" w:cs="Times New Roman"/>
          <w:sz w:val="24"/>
          <w:szCs w:val="24"/>
          <w:lang w:eastAsia="lv-LV"/>
        </w:rPr>
        <w:t xml:space="preserve"> (forma);</w:t>
      </w:r>
    </w:p>
    <w:p w14:paraId="7C2E0736" w14:textId="7EC96479" w:rsidR="002A2FEE" w:rsidRPr="003225AE" w:rsidRDefault="00883EEC" w:rsidP="002A2FE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2A2FEE" w:rsidRPr="003225AE">
        <w:rPr>
          <w:rFonts w:ascii="Times New Roman" w:eastAsia="Times New Roman" w:hAnsi="Times New Roman" w:cs="Times New Roman"/>
          <w:sz w:val="24"/>
          <w:szCs w:val="24"/>
          <w:lang w:eastAsia="lv-LV"/>
        </w:rPr>
        <w:t>.pielikums – Līguma un nodošanas un pieņemšanas akta projekts.</w:t>
      </w:r>
    </w:p>
    <w:p w14:paraId="24C739B9" w14:textId="77777777" w:rsidR="002A2FEE" w:rsidRPr="002A2FEE" w:rsidRDefault="002A2FEE" w:rsidP="00BF41B4">
      <w:pPr>
        <w:rPr>
          <w:rFonts w:ascii="Times New Roman" w:hAnsi="Times New Roman" w:cs="Times New Roman"/>
          <w:color w:val="FF0000"/>
          <w:sz w:val="24"/>
          <w:szCs w:val="24"/>
        </w:rPr>
      </w:pPr>
    </w:p>
    <w:p w14:paraId="4A992155" w14:textId="10D34A9F" w:rsidR="00774FF8" w:rsidRPr="00302CAE" w:rsidRDefault="006E67A5" w:rsidP="00897C86">
      <w:pPr>
        <w:jc w:val="right"/>
        <w:rPr>
          <w:rFonts w:ascii="Times New Roman" w:hAnsi="Times New Roman" w:cs="Times New Roman"/>
          <w:b/>
          <w:sz w:val="24"/>
          <w:szCs w:val="24"/>
        </w:rPr>
      </w:pPr>
      <w:r w:rsidRPr="003A7017">
        <w:rPr>
          <w:rFonts w:ascii="Times New Roman" w:hAnsi="Times New Roman" w:cs="Times New Roman"/>
        </w:rPr>
        <w:br w:type="page"/>
      </w:r>
      <w:r w:rsidR="00774FF8" w:rsidRPr="00302CAE">
        <w:rPr>
          <w:rFonts w:ascii="Times New Roman" w:hAnsi="Times New Roman" w:cs="Times New Roman"/>
          <w:b/>
          <w:sz w:val="24"/>
          <w:szCs w:val="24"/>
        </w:rPr>
        <w:lastRenderedPageBreak/>
        <w:t xml:space="preserve">1.pielikums </w:t>
      </w:r>
      <w:r w:rsidR="00774FF8" w:rsidRPr="00302CAE">
        <w:rPr>
          <w:rFonts w:ascii="Times New Roman" w:hAnsi="Times New Roman" w:cs="Times New Roman"/>
          <w:b/>
          <w:sz w:val="24"/>
          <w:szCs w:val="24"/>
        </w:rPr>
        <w:br/>
        <w:t xml:space="preserve">Nr. </w:t>
      </w:r>
      <w:r w:rsidR="00341EB6">
        <w:rPr>
          <w:rFonts w:ascii="Times New Roman" w:hAnsi="Times New Roman" w:cs="Times New Roman"/>
          <w:b/>
          <w:sz w:val="24"/>
          <w:szCs w:val="24"/>
        </w:rPr>
        <w:t>POSSESSOR/2020/</w:t>
      </w:r>
      <w:r w:rsidR="008812C3">
        <w:rPr>
          <w:rFonts w:ascii="Times New Roman" w:hAnsi="Times New Roman" w:cs="Times New Roman"/>
          <w:b/>
          <w:sz w:val="24"/>
          <w:szCs w:val="24"/>
        </w:rPr>
        <w:t>69</w:t>
      </w:r>
    </w:p>
    <w:p w14:paraId="6FA09FB4" w14:textId="77777777" w:rsidR="002B43CE" w:rsidRDefault="002B43CE" w:rsidP="0036475F">
      <w:pPr>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t>TEHNISKĀ SPECIFIKĀCIJA</w:t>
      </w:r>
    </w:p>
    <w:p w14:paraId="3D4DEC9B" w14:textId="79843E37" w:rsidR="00D76AAC" w:rsidRPr="00B303AA" w:rsidRDefault="00D15179" w:rsidP="00B303AA">
      <w:pPr>
        <w:jc w:val="center"/>
        <w:rPr>
          <w:rFonts w:ascii="Times New Roman" w:hAnsi="Times New Roman" w:cs="Times New Roman"/>
          <w:b/>
          <w:sz w:val="24"/>
          <w:szCs w:val="24"/>
        </w:rPr>
      </w:pPr>
      <w:r w:rsidRPr="00B303AA">
        <w:rPr>
          <w:rFonts w:ascii="Times New Roman" w:hAnsi="Times New Roman" w:cs="Times New Roman"/>
          <w:b/>
          <w:sz w:val="24"/>
          <w:szCs w:val="24"/>
        </w:rPr>
        <w:t>“</w:t>
      </w:r>
      <w:r w:rsidR="00B303AA" w:rsidRPr="00B303AA">
        <w:rPr>
          <w:rFonts w:ascii="Times New Roman" w:hAnsi="Times New Roman" w:cs="Times New Roman"/>
          <w:b/>
          <w:sz w:val="24"/>
          <w:szCs w:val="24"/>
        </w:rPr>
        <w:t>AS “Publisko aktīvu pārvaldītājs Possessor</w:t>
      </w:r>
      <w:r w:rsidR="00923101">
        <w:rPr>
          <w:rFonts w:ascii="Times New Roman" w:hAnsi="Times New Roman" w:cs="Times New Roman"/>
          <w:b/>
          <w:sz w:val="24"/>
          <w:szCs w:val="24"/>
        </w:rPr>
        <w:t>”</w:t>
      </w:r>
      <w:r w:rsidR="00B303AA" w:rsidRPr="00B303AA">
        <w:rPr>
          <w:rFonts w:ascii="Times New Roman" w:hAnsi="Times New Roman" w:cs="Times New Roman"/>
          <w:b/>
          <w:sz w:val="24"/>
        </w:rPr>
        <w:t xml:space="preserve"> ēkas K.Valdemāra ielā 31, Rīgā, telpu un teritorijas uzkopšana</w:t>
      </w:r>
      <w:r w:rsidR="00D76AAC" w:rsidRPr="00B303AA">
        <w:rPr>
          <w:rFonts w:ascii="Times New Roman" w:hAnsi="Times New Roman" w:cs="Times New Roman"/>
          <w:b/>
          <w:sz w:val="24"/>
          <w:szCs w:val="24"/>
        </w:rPr>
        <w:t>”</w:t>
      </w:r>
    </w:p>
    <w:p w14:paraId="1CA64515" w14:textId="7E8F157A" w:rsidR="00162363" w:rsidRDefault="00D15179" w:rsidP="00D76AAC">
      <w:pPr>
        <w:keepNext/>
        <w:keepLines/>
        <w:contextualSpacing/>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8812C3">
        <w:rPr>
          <w:rFonts w:ascii="Times New Roman" w:eastAsia="Times New Roman" w:hAnsi="Times New Roman" w:cs="Times New Roman"/>
          <w:sz w:val="24"/>
          <w:szCs w:val="24"/>
          <w:lang w:eastAsia="lv-LV"/>
        </w:rPr>
        <w:t>69</w:t>
      </w:r>
    </w:p>
    <w:p w14:paraId="3C20DDDD" w14:textId="53EC4DF0" w:rsidR="00D15179" w:rsidRDefault="00D15179" w:rsidP="000134B8">
      <w:pPr>
        <w:rPr>
          <w:rFonts w:ascii="Times New Roman" w:eastAsia="Times New Roman" w:hAnsi="Times New Roman" w:cs="Times New Roman"/>
          <w:sz w:val="24"/>
          <w:szCs w:val="24"/>
          <w:lang w:eastAsia="lv-LV"/>
        </w:rPr>
      </w:pPr>
    </w:p>
    <w:p w14:paraId="2378451F" w14:textId="7B42CF32" w:rsidR="00B303AA" w:rsidRPr="00B303AA" w:rsidRDefault="00B303AA" w:rsidP="00170D5D">
      <w:pPr>
        <w:keepNext/>
        <w:numPr>
          <w:ilvl w:val="0"/>
          <w:numId w:val="52"/>
        </w:numPr>
        <w:outlineLvl w:val="2"/>
        <w:rPr>
          <w:rFonts w:ascii="Times New Roman" w:eastAsia="Times New Roman" w:hAnsi="Times New Roman" w:cs="Times New Roman"/>
          <w:b/>
          <w:sz w:val="24"/>
          <w:szCs w:val="20"/>
          <w:lang w:eastAsia="lv-LV"/>
        </w:rPr>
      </w:pPr>
      <w:r w:rsidRPr="00B303AA">
        <w:rPr>
          <w:rFonts w:ascii="Times New Roman" w:eastAsia="Times New Roman" w:hAnsi="Times New Roman" w:cs="Times New Roman"/>
          <w:b/>
          <w:bCs/>
          <w:sz w:val="24"/>
          <w:szCs w:val="24"/>
          <w:lang w:eastAsia="lv-LV"/>
        </w:rPr>
        <w:t xml:space="preserve">Pretendentam ir jāveic </w:t>
      </w:r>
      <w:r w:rsidRPr="00B303AA">
        <w:rPr>
          <w:rFonts w:ascii="Times New Roman" w:eastAsia="Times New Roman" w:hAnsi="Times New Roman" w:cs="Times New Roman"/>
          <w:b/>
          <w:sz w:val="24"/>
          <w:szCs w:val="24"/>
          <w:lang w:eastAsia="lv-LV"/>
        </w:rPr>
        <w:t>AS “Publisko aktīvu pārvaldītājs Possessor</w:t>
      </w:r>
      <w:r w:rsidR="00923101">
        <w:rPr>
          <w:rFonts w:ascii="Times New Roman" w:eastAsia="Times New Roman" w:hAnsi="Times New Roman" w:cs="Times New Roman"/>
          <w:b/>
          <w:sz w:val="24"/>
          <w:szCs w:val="24"/>
          <w:lang w:eastAsia="lv-LV"/>
        </w:rPr>
        <w:t>”</w:t>
      </w:r>
      <w:r w:rsidRPr="00B303AA">
        <w:rPr>
          <w:rFonts w:ascii="Times New Roman" w:eastAsia="Times New Roman" w:hAnsi="Times New Roman" w:cs="Times New Roman"/>
          <w:b/>
          <w:bCs/>
          <w:sz w:val="24"/>
          <w:szCs w:val="24"/>
          <w:lang w:eastAsia="lv-LV"/>
        </w:rPr>
        <w:t xml:space="preserve"> ēkas K.Valdemāra ielā 31, Rīgā telpu un teritorijas ikdienas uzkopšanas darbi, izmantojot </w:t>
      </w:r>
      <w:r w:rsidRPr="00B303AA">
        <w:rPr>
          <w:rFonts w:ascii="Times New Roman" w:eastAsia="Times New Roman" w:hAnsi="Times New Roman" w:cs="Times New Roman"/>
          <w:b/>
          <w:sz w:val="24"/>
          <w:szCs w:val="24"/>
          <w:lang w:eastAsia="lv-LV"/>
        </w:rPr>
        <w:t>savus kvalificētus darbiniekus, profesionālo inventāru, profesionālos apkopes materiālus un ķīmiskos līdzekļus:</w:t>
      </w:r>
    </w:p>
    <w:p w14:paraId="580076B3" w14:textId="77777777" w:rsidR="00B303AA" w:rsidRPr="00B303AA" w:rsidRDefault="00B303AA" w:rsidP="00170D5D">
      <w:pPr>
        <w:keepNext/>
        <w:numPr>
          <w:ilvl w:val="1"/>
          <w:numId w:val="52"/>
        </w:numPr>
        <w:ind w:hanging="502"/>
        <w:outlineLvl w:val="2"/>
        <w:rPr>
          <w:rFonts w:ascii="Times New Roman" w:eastAsia="Times New Roman" w:hAnsi="Times New Roman" w:cs="Times New Roman"/>
          <w:b/>
          <w:sz w:val="24"/>
          <w:szCs w:val="20"/>
          <w:lang w:eastAsia="lv-LV"/>
        </w:rPr>
      </w:pPr>
      <w:r w:rsidRPr="00B303AA">
        <w:rPr>
          <w:rFonts w:ascii="Times New Roman" w:eastAsia="Times New Roman" w:hAnsi="Times New Roman" w:cs="Times New Roman"/>
          <w:b/>
          <w:sz w:val="24"/>
          <w:szCs w:val="20"/>
          <w:lang w:eastAsia="lv-LV"/>
        </w:rPr>
        <w:t xml:space="preserve"> Aptuvenā kopējā grīdu platība - 1987 m², tajā skaitā:</w:t>
      </w:r>
    </w:p>
    <w:p w14:paraId="24D692F6" w14:textId="77777777" w:rsidR="00B303AA" w:rsidRPr="00B303AA" w:rsidRDefault="00B303AA" w:rsidP="00170D5D">
      <w:pPr>
        <w:keepNext/>
        <w:numPr>
          <w:ilvl w:val="2"/>
          <w:numId w:val="52"/>
        </w:numPr>
        <w:ind w:hanging="153"/>
        <w:outlineLvl w:val="2"/>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sz w:val="24"/>
          <w:szCs w:val="24"/>
          <w:lang w:eastAsia="zh-CN"/>
        </w:rPr>
        <w:t>mīkstie grīdas segumi – 616 m</w:t>
      </w:r>
      <w:r w:rsidRPr="00B303AA">
        <w:rPr>
          <w:rFonts w:ascii="Times New Roman" w:eastAsia="Times New Roman" w:hAnsi="Times New Roman" w:cs="Times New Roman"/>
          <w:sz w:val="24"/>
          <w:szCs w:val="24"/>
          <w:vertAlign w:val="superscript"/>
          <w:lang w:eastAsia="zh-CN"/>
        </w:rPr>
        <w:t>2’</w:t>
      </w:r>
      <w:r w:rsidRPr="007578FF">
        <w:rPr>
          <w:rFonts w:ascii="Times New Roman" w:eastAsia="Times New Roman" w:hAnsi="Times New Roman" w:cs="Times New Roman"/>
          <w:sz w:val="24"/>
          <w:szCs w:val="24"/>
          <w:lang w:eastAsia="zh-CN"/>
        </w:rPr>
        <w:t>;</w:t>
      </w:r>
    </w:p>
    <w:p w14:paraId="56D0AA5A" w14:textId="3ACC5F1E" w:rsidR="00B303AA" w:rsidRPr="00B303AA" w:rsidRDefault="00B303AA" w:rsidP="00170D5D">
      <w:pPr>
        <w:keepNext/>
        <w:numPr>
          <w:ilvl w:val="2"/>
          <w:numId w:val="52"/>
        </w:numPr>
        <w:ind w:hanging="153"/>
        <w:outlineLvl w:val="2"/>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sz w:val="24"/>
          <w:szCs w:val="24"/>
          <w:lang w:eastAsia="zh-CN"/>
        </w:rPr>
        <w:t>linoleja grīdas segumi – 5</w:t>
      </w:r>
      <w:r w:rsidR="00401C44">
        <w:rPr>
          <w:rFonts w:ascii="Times New Roman" w:eastAsia="Times New Roman" w:hAnsi="Times New Roman" w:cs="Times New Roman"/>
          <w:sz w:val="24"/>
          <w:szCs w:val="24"/>
          <w:lang w:eastAsia="zh-CN"/>
        </w:rPr>
        <w:t>5</w:t>
      </w:r>
      <w:r w:rsidRPr="00B303AA">
        <w:rPr>
          <w:rFonts w:ascii="Times New Roman" w:eastAsia="Times New Roman" w:hAnsi="Times New Roman" w:cs="Times New Roman"/>
          <w:sz w:val="24"/>
          <w:szCs w:val="24"/>
          <w:lang w:eastAsia="zh-CN"/>
        </w:rPr>
        <w:t>1 m</w:t>
      </w:r>
      <w:r w:rsidRPr="00B303AA">
        <w:rPr>
          <w:rFonts w:ascii="Times New Roman" w:eastAsia="Times New Roman" w:hAnsi="Times New Roman" w:cs="Times New Roman"/>
          <w:sz w:val="24"/>
          <w:szCs w:val="24"/>
          <w:vertAlign w:val="superscript"/>
          <w:lang w:eastAsia="zh-CN"/>
        </w:rPr>
        <w:t>2</w:t>
      </w:r>
      <w:r w:rsidRPr="007578FF">
        <w:rPr>
          <w:rFonts w:ascii="Times New Roman" w:eastAsia="Times New Roman" w:hAnsi="Times New Roman" w:cs="Times New Roman"/>
          <w:sz w:val="24"/>
          <w:szCs w:val="24"/>
          <w:lang w:eastAsia="zh-CN"/>
        </w:rPr>
        <w:t>;</w:t>
      </w:r>
    </w:p>
    <w:p w14:paraId="1E24275F" w14:textId="77777777" w:rsidR="00B303AA" w:rsidRPr="00B303AA" w:rsidRDefault="00B303AA" w:rsidP="00170D5D">
      <w:pPr>
        <w:keepNext/>
        <w:numPr>
          <w:ilvl w:val="2"/>
          <w:numId w:val="52"/>
        </w:numPr>
        <w:ind w:hanging="153"/>
        <w:outlineLvl w:val="2"/>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sz w:val="24"/>
          <w:szCs w:val="24"/>
          <w:lang w:eastAsia="zh-CN"/>
        </w:rPr>
        <w:t>korķa grīdas segumi – 363 m</w:t>
      </w:r>
      <w:r w:rsidRPr="00B303AA">
        <w:rPr>
          <w:rFonts w:ascii="Times New Roman" w:eastAsia="Times New Roman" w:hAnsi="Times New Roman" w:cs="Times New Roman"/>
          <w:sz w:val="24"/>
          <w:szCs w:val="24"/>
          <w:vertAlign w:val="superscript"/>
          <w:lang w:eastAsia="zh-CN"/>
        </w:rPr>
        <w:t>2</w:t>
      </w:r>
      <w:r w:rsidRPr="007578FF">
        <w:rPr>
          <w:rFonts w:ascii="Times New Roman" w:eastAsia="Times New Roman" w:hAnsi="Times New Roman" w:cs="Times New Roman"/>
          <w:sz w:val="24"/>
          <w:szCs w:val="24"/>
          <w:lang w:eastAsia="zh-CN"/>
        </w:rPr>
        <w:t>;</w:t>
      </w:r>
    </w:p>
    <w:p w14:paraId="6C0737D5" w14:textId="3431AA6B" w:rsidR="00B303AA" w:rsidRPr="00B303AA" w:rsidRDefault="00B303AA" w:rsidP="00170D5D">
      <w:pPr>
        <w:keepNext/>
        <w:numPr>
          <w:ilvl w:val="2"/>
          <w:numId w:val="52"/>
        </w:numPr>
        <w:ind w:hanging="153"/>
        <w:outlineLvl w:val="2"/>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sz w:val="24"/>
          <w:szCs w:val="24"/>
          <w:lang w:eastAsia="zh-CN"/>
        </w:rPr>
        <w:t xml:space="preserve">flīžu grīdas segumi – </w:t>
      </w:r>
      <w:r w:rsidRPr="00401C44">
        <w:rPr>
          <w:rFonts w:ascii="Times New Roman" w:eastAsia="Times New Roman" w:hAnsi="Times New Roman" w:cs="Times New Roman"/>
          <w:sz w:val="24"/>
          <w:szCs w:val="24"/>
          <w:lang w:eastAsia="zh-CN"/>
        </w:rPr>
        <w:t>1</w:t>
      </w:r>
      <w:r w:rsidR="00401C44" w:rsidRPr="00401C44">
        <w:rPr>
          <w:rFonts w:ascii="Times New Roman" w:eastAsia="Times New Roman" w:hAnsi="Times New Roman" w:cs="Times New Roman"/>
          <w:sz w:val="24"/>
          <w:szCs w:val="24"/>
          <w:lang w:eastAsia="zh-CN"/>
        </w:rPr>
        <w:t>9</w:t>
      </w:r>
      <w:r w:rsidRPr="00401C44">
        <w:rPr>
          <w:rFonts w:ascii="Times New Roman" w:eastAsia="Times New Roman" w:hAnsi="Times New Roman" w:cs="Times New Roman"/>
          <w:sz w:val="24"/>
          <w:szCs w:val="24"/>
          <w:lang w:eastAsia="zh-CN"/>
        </w:rPr>
        <w:t>2 m</w:t>
      </w:r>
      <w:r w:rsidRPr="00401C44">
        <w:rPr>
          <w:rFonts w:ascii="Times New Roman" w:eastAsia="Times New Roman" w:hAnsi="Times New Roman" w:cs="Times New Roman"/>
          <w:sz w:val="24"/>
          <w:szCs w:val="24"/>
          <w:vertAlign w:val="superscript"/>
          <w:lang w:eastAsia="zh-CN"/>
        </w:rPr>
        <w:t>2</w:t>
      </w:r>
      <w:r w:rsidRPr="00401C44">
        <w:rPr>
          <w:rFonts w:ascii="Times New Roman" w:eastAsia="Times New Roman" w:hAnsi="Times New Roman" w:cs="Times New Roman"/>
          <w:sz w:val="24"/>
          <w:szCs w:val="24"/>
          <w:lang w:eastAsia="zh-CN"/>
        </w:rPr>
        <w:t>;</w:t>
      </w:r>
    </w:p>
    <w:p w14:paraId="6BF5DBCA" w14:textId="77777777" w:rsidR="00B303AA" w:rsidRPr="00B303AA" w:rsidRDefault="00B303AA" w:rsidP="00170D5D">
      <w:pPr>
        <w:keepNext/>
        <w:numPr>
          <w:ilvl w:val="2"/>
          <w:numId w:val="52"/>
        </w:numPr>
        <w:ind w:hanging="153"/>
        <w:outlineLvl w:val="2"/>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sz w:val="24"/>
          <w:szCs w:val="24"/>
          <w:lang w:eastAsia="zh-CN"/>
        </w:rPr>
        <w:t>lamināta grīdas segumi – 229 m</w:t>
      </w:r>
      <w:r w:rsidRPr="00B303AA">
        <w:rPr>
          <w:rFonts w:ascii="Times New Roman" w:eastAsia="Times New Roman" w:hAnsi="Times New Roman" w:cs="Times New Roman"/>
          <w:sz w:val="24"/>
          <w:szCs w:val="24"/>
          <w:vertAlign w:val="superscript"/>
          <w:lang w:eastAsia="zh-CN"/>
        </w:rPr>
        <w:t>2</w:t>
      </w:r>
      <w:r w:rsidRPr="00B303AA">
        <w:rPr>
          <w:rFonts w:ascii="Times New Roman" w:eastAsia="Times New Roman" w:hAnsi="Times New Roman" w:cs="Times New Roman"/>
          <w:sz w:val="24"/>
          <w:szCs w:val="24"/>
          <w:lang w:eastAsia="zh-CN"/>
        </w:rPr>
        <w:t>;</w:t>
      </w:r>
    </w:p>
    <w:p w14:paraId="51FDC67F" w14:textId="77777777" w:rsidR="00B303AA" w:rsidRPr="00B303AA" w:rsidRDefault="00B303AA" w:rsidP="00170D5D">
      <w:pPr>
        <w:keepNext/>
        <w:numPr>
          <w:ilvl w:val="2"/>
          <w:numId w:val="52"/>
        </w:numPr>
        <w:ind w:hanging="153"/>
        <w:outlineLvl w:val="2"/>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sz w:val="24"/>
          <w:szCs w:val="24"/>
          <w:lang w:eastAsia="zh-CN"/>
        </w:rPr>
        <w:t>parketa grīdas segumi – 36 m</w:t>
      </w:r>
      <w:r w:rsidRPr="00B303AA">
        <w:rPr>
          <w:rFonts w:ascii="Times New Roman" w:eastAsia="Times New Roman" w:hAnsi="Times New Roman" w:cs="Times New Roman"/>
          <w:sz w:val="24"/>
          <w:szCs w:val="24"/>
          <w:vertAlign w:val="superscript"/>
          <w:lang w:eastAsia="zh-CN"/>
        </w:rPr>
        <w:t>2</w:t>
      </w:r>
      <w:r w:rsidRPr="007578FF">
        <w:rPr>
          <w:rFonts w:ascii="Times New Roman" w:eastAsia="Times New Roman" w:hAnsi="Times New Roman" w:cs="Times New Roman"/>
          <w:sz w:val="24"/>
          <w:szCs w:val="24"/>
          <w:lang w:eastAsia="zh-CN"/>
        </w:rPr>
        <w:t>.</w:t>
      </w:r>
    </w:p>
    <w:p w14:paraId="0FB4E88E" w14:textId="77777777" w:rsidR="00B303AA" w:rsidRPr="00B303AA" w:rsidRDefault="00B303AA" w:rsidP="00170D5D">
      <w:pPr>
        <w:keepNext/>
        <w:ind w:left="567"/>
        <w:outlineLvl w:val="2"/>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sz w:val="24"/>
          <w:szCs w:val="24"/>
          <w:lang w:eastAsia="zh-CN"/>
        </w:rPr>
        <w:t>Nekustamā īpašuma apskates laikā Pretendents var veikt grīdu platību pārmērīšanu.</w:t>
      </w:r>
    </w:p>
    <w:p w14:paraId="2A4A5113" w14:textId="7D3776B0" w:rsidR="00B303AA" w:rsidRPr="00B303AA" w:rsidRDefault="00B303AA" w:rsidP="00170D5D">
      <w:pPr>
        <w:keepNext/>
        <w:numPr>
          <w:ilvl w:val="1"/>
          <w:numId w:val="52"/>
        </w:numPr>
        <w:outlineLvl w:val="2"/>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b/>
          <w:sz w:val="24"/>
          <w:szCs w:val="24"/>
          <w:lang w:eastAsia="zh-CN"/>
        </w:rPr>
        <w:t xml:space="preserve"> Sanitārie mezgli – </w:t>
      </w:r>
      <w:r w:rsidRPr="00401C44">
        <w:rPr>
          <w:rFonts w:ascii="Times New Roman" w:eastAsia="Times New Roman" w:hAnsi="Times New Roman" w:cs="Times New Roman"/>
          <w:b/>
          <w:sz w:val="24"/>
          <w:szCs w:val="24"/>
          <w:lang w:eastAsia="zh-CN"/>
        </w:rPr>
        <w:t>1</w:t>
      </w:r>
      <w:r w:rsidR="00401C44" w:rsidRPr="00401C44">
        <w:rPr>
          <w:rFonts w:ascii="Times New Roman" w:eastAsia="Times New Roman" w:hAnsi="Times New Roman" w:cs="Times New Roman"/>
          <w:b/>
          <w:sz w:val="24"/>
          <w:szCs w:val="24"/>
          <w:lang w:eastAsia="zh-CN"/>
        </w:rPr>
        <w:t>7</w:t>
      </w:r>
      <w:r w:rsidRPr="00B303AA">
        <w:rPr>
          <w:rFonts w:ascii="Times New Roman" w:eastAsia="Times New Roman" w:hAnsi="Times New Roman" w:cs="Times New Roman"/>
          <w:b/>
          <w:sz w:val="24"/>
          <w:szCs w:val="24"/>
          <w:lang w:eastAsia="zh-CN"/>
        </w:rPr>
        <w:t xml:space="preserve"> gab. </w:t>
      </w:r>
    </w:p>
    <w:p w14:paraId="0015164E" w14:textId="5AC68B4B" w:rsidR="00B303AA" w:rsidRPr="00B303AA" w:rsidRDefault="00B303AA" w:rsidP="00170D5D">
      <w:pPr>
        <w:keepNext/>
        <w:numPr>
          <w:ilvl w:val="1"/>
          <w:numId w:val="52"/>
        </w:numPr>
        <w:outlineLvl w:val="2"/>
        <w:rPr>
          <w:rFonts w:ascii="Times New Roman" w:eastAsia="Times New Roman" w:hAnsi="Times New Roman" w:cs="Times New Roman"/>
          <w:b/>
          <w:color w:val="FF0000"/>
          <w:sz w:val="24"/>
          <w:szCs w:val="24"/>
          <w:lang w:eastAsia="lv-LV"/>
        </w:rPr>
      </w:pPr>
      <w:r w:rsidRPr="00B303AA">
        <w:rPr>
          <w:rFonts w:ascii="Times New Roman" w:eastAsia="Times New Roman" w:hAnsi="Times New Roman" w:cs="Times New Roman"/>
          <w:b/>
          <w:color w:val="FF0000"/>
          <w:sz w:val="24"/>
          <w:szCs w:val="24"/>
          <w:lang w:eastAsia="zh-CN"/>
        </w:rPr>
        <w:t xml:space="preserve"> </w:t>
      </w:r>
      <w:r w:rsidR="00BD2611" w:rsidRPr="00BD2611">
        <w:rPr>
          <w:rFonts w:ascii="Times New Roman" w:eastAsia="Times New Roman" w:hAnsi="Times New Roman" w:cs="Times New Roman"/>
          <w:b/>
          <w:bCs/>
          <w:sz w:val="24"/>
          <w:szCs w:val="24"/>
          <w:lang w:eastAsia="zh-CN"/>
        </w:rPr>
        <w:t>7</w:t>
      </w:r>
      <w:r w:rsidRPr="00BD2611">
        <w:rPr>
          <w:rFonts w:ascii="Times New Roman" w:eastAsia="Times New Roman" w:hAnsi="Times New Roman" w:cs="Times New Roman"/>
          <w:b/>
          <w:bCs/>
          <w:sz w:val="24"/>
          <w:szCs w:val="24"/>
          <w:lang w:eastAsia="zh-CN"/>
        </w:rPr>
        <w:t>0 darba vietas</w:t>
      </w:r>
      <w:r w:rsidRPr="00BD2611">
        <w:rPr>
          <w:rFonts w:ascii="Times New Roman" w:eastAsia="Times New Roman" w:hAnsi="Times New Roman" w:cs="Times New Roman"/>
          <w:sz w:val="24"/>
          <w:szCs w:val="24"/>
          <w:lang w:eastAsia="zh-CN"/>
        </w:rPr>
        <w:t xml:space="preserve"> (no tām </w:t>
      </w:r>
      <w:r w:rsidR="00BD2611" w:rsidRPr="00BD2611">
        <w:rPr>
          <w:rFonts w:ascii="Times New Roman" w:eastAsia="Times New Roman" w:hAnsi="Times New Roman" w:cs="Times New Roman"/>
          <w:sz w:val="24"/>
          <w:szCs w:val="24"/>
          <w:lang w:eastAsia="zh-CN"/>
        </w:rPr>
        <w:t>6</w:t>
      </w:r>
      <w:r w:rsidRPr="00BD2611">
        <w:rPr>
          <w:rFonts w:ascii="Times New Roman" w:eastAsia="Times New Roman" w:hAnsi="Times New Roman" w:cs="Times New Roman"/>
          <w:sz w:val="24"/>
          <w:szCs w:val="24"/>
          <w:lang w:eastAsia="zh-CN"/>
        </w:rPr>
        <w:t>0 pilnībā</w:t>
      </w:r>
      <w:r w:rsidRPr="00B303AA">
        <w:rPr>
          <w:rFonts w:ascii="Times New Roman" w:eastAsia="Times New Roman" w:hAnsi="Times New Roman" w:cs="Times New Roman"/>
          <w:sz w:val="24"/>
          <w:szCs w:val="24"/>
          <w:lang w:eastAsia="zh-CN"/>
        </w:rPr>
        <w:t xml:space="preserve"> ierīkotas darba vietas)</w:t>
      </w:r>
      <w:r w:rsidRPr="00B303AA">
        <w:rPr>
          <w:rFonts w:ascii="Times New Roman" w:eastAsia="Times New Roman" w:hAnsi="Times New Roman" w:cs="Times New Roman"/>
          <w:bCs/>
          <w:sz w:val="24"/>
          <w:szCs w:val="24"/>
          <w:lang w:eastAsia="zh-CN"/>
        </w:rPr>
        <w:t>,</w:t>
      </w:r>
      <w:r w:rsidRPr="00B303AA">
        <w:rPr>
          <w:rFonts w:ascii="Times New Roman" w:eastAsia="Times New Roman" w:hAnsi="Times New Roman" w:cs="Times New Roman"/>
          <w:b/>
          <w:bCs/>
          <w:sz w:val="24"/>
          <w:szCs w:val="24"/>
          <w:lang w:eastAsia="zh-CN"/>
        </w:rPr>
        <w:t xml:space="preserve"> </w:t>
      </w:r>
      <w:r w:rsidRPr="00B303AA">
        <w:rPr>
          <w:rFonts w:ascii="Times New Roman" w:eastAsia="Times New Roman" w:hAnsi="Times New Roman" w:cs="Times New Roman"/>
          <w:sz w:val="24"/>
          <w:szCs w:val="24"/>
          <w:lang w:eastAsia="zh-CN"/>
        </w:rPr>
        <w:t> </w:t>
      </w:r>
      <w:r w:rsidRPr="00B303AA">
        <w:rPr>
          <w:rFonts w:ascii="Times New Roman" w:eastAsia="Times New Roman" w:hAnsi="Times New Roman" w:cs="Times New Roman"/>
          <w:b/>
          <w:bCs/>
          <w:sz w:val="24"/>
          <w:szCs w:val="24"/>
          <w:lang w:eastAsia="zh-CN"/>
        </w:rPr>
        <w:t xml:space="preserve">3 sanāksmju telpas </w:t>
      </w:r>
      <w:r w:rsidRPr="00B303AA">
        <w:rPr>
          <w:rFonts w:ascii="Times New Roman" w:eastAsia="Times New Roman" w:hAnsi="Times New Roman" w:cs="Times New Roman"/>
          <w:sz w:val="24"/>
          <w:szCs w:val="24"/>
          <w:lang w:eastAsia="zh-CN"/>
        </w:rPr>
        <w:t xml:space="preserve">(katrā apspriežu galdi ~ 10 personām) </w:t>
      </w:r>
      <w:r w:rsidRPr="00B303AA">
        <w:rPr>
          <w:rFonts w:ascii="Times New Roman" w:eastAsia="Times New Roman" w:hAnsi="Times New Roman" w:cs="Times New Roman"/>
          <w:b/>
          <w:bCs/>
          <w:sz w:val="24"/>
          <w:szCs w:val="24"/>
          <w:lang w:eastAsia="zh-CN"/>
        </w:rPr>
        <w:t>un konferenču zāle</w:t>
      </w:r>
      <w:r w:rsidRPr="00B303AA">
        <w:rPr>
          <w:rFonts w:ascii="Times New Roman" w:eastAsia="Times New Roman" w:hAnsi="Times New Roman" w:cs="Times New Roman"/>
          <w:sz w:val="24"/>
          <w:szCs w:val="24"/>
          <w:lang w:eastAsia="zh-CN"/>
        </w:rPr>
        <w:t xml:space="preserve"> (apspriežu galdi ~ 20 personām); </w:t>
      </w:r>
      <w:r w:rsidRPr="00B303AA">
        <w:rPr>
          <w:rFonts w:ascii="Times New Roman" w:eastAsia="Times New Roman" w:hAnsi="Times New Roman" w:cs="Times New Roman"/>
          <w:sz w:val="24"/>
          <w:szCs w:val="24"/>
          <w:lang w:eastAsia="lv-LV"/>
        </w:rPr>
        <w:t>darba galdu, palīggaldu un apspriežu galdu atbrīvotās virsmas tīra 1x nedēļā piektdienās (par atbrīvotām tiek uzskatītas virsmas bez dokumentiem un mapēm, uz galdiem var atrasties rakstāmpiederumu un dokumentu organizatori, un tml.).</w:t>
      </w:r>
    </w:p>
    <w:p w14:paraId="44055DFE" w14:textId="77777777" w:rsidR="00B303AA" w:rsidRPr="00B303AA" w:rsidRDefault="00B303AA" w:rsidP="00170D5D">
      <w:pPr>
        <w:keepNext/>
        <w:numPr>
          <w:ilvl w:val="1"/>
          <w:numId w:val="52"/>
        </w:numPr>
        <w:outlineLvl w:val="2"/>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sz w:val="24"/>
          <w:szCs w:val="24"/>
          <w:lang w:eastAsia="zh-CN"/>
        </w:rPr>
        <w:t xml:space="preserve"> </w:t>
      </w:r>
      <w:r w:rsidRPr="00B303AA">
        <w:rPr>
          <w:rFonts w:ascii="Times New Roman" w:eastAsia="Times New Roman" w:hAnsi="Times New Roman" w:cs="Times New Roman"/>
          <w:b/>
          <w:sz w:val="24"/>
          <w:szCs w:val="24"/>
          <w:lang w:eastAsia="zh-CN"/>
        </w:rPr>
        <w:t>Ēkas pieguļošā teritorija un pagalms</w:t>
      </w:r>
      <w:r w:rsidRPr="00B303AA">
        <w:rPr>
          <w:rFonts w:ascii="Times New Roman" w:eastAsia="Times New Roman" w:hAnsi="Times New Roman" w:cs="Times New Roman"/>
          <w:sz w:val="24"/>
          <w:szCs w:val="24"/>
          <w:lang w:eastAsia="zh-CN"/>
        </w:rPr>
        <w:t xml:space="preserve"> - 820 m</w:t>
      </w:r>
      <w:r w:rsidRPr="00B303AA">
        <w:rPr>
          <w:rFonts w:ascii="Times New Roman" w:eastAsia="Times New Roman" w:hAnsi="Times New Roman" w:cs="Times New Roman"/>
          <w:sz w:val="24"/>
          <w:szCs w:val="24"/>
          <w:vertAlign w:val="superscript"/>
          <w:lang w:eastAsia="zh-CN"/>
        </w:rPr>
        <w:t>2</w:t>
      </w:r>
      <w:r w:rsidRPr="00B303AA">
        <w:rPr>
          <w:rFonts w:ascii="Times New Roman" w:eastAsia="Times New Roman" w:hAnsi="Times New Roman" w:cs="Times New Roman"/>
          <w:sz w:val="24"/>
          <w:szCs w:val="24"/>
          <w:lang w:eastAsia="zh-CN"/>
        </w:rPr>
        <w:t>.</w:t>
      </w:r>
    </w:p>
    <w:p w14:paraId="1CF3A0D5" w14:textId="77777777" w:rsidR="00B303AA" w:rsidRPr="00B303AA" w:rsidRDefault="00B303AA" w:rsidP="00B303AA">
      <w:pPr>
        <w:keepNext/>
        <w:keepLines/>
        <w:spacing w:before="200" w:line="276" w:lineRule="auto"/>
        <w:jc w:val="left"/>
        <w:outlineLvl w:val="3"/>
        <w:rPr>
          <w:rFonts w:ascii="Times New Roman" w:eastAsia="Times New Roman" w:hAnsi="Times New Roman" w:cs="Times New Roman"/>
          <w:b/>
          <w:bCs/>
          <w:iCs/>
          <w:color w:val="000000"/>
          <w:sz w:val="24"/>
          <w:szCs w:val="24"/>
          <w:lang w:eastAsia="zh-CN"/>
        </w:rPr>
      </w:pPr>
      <w:r w:rsidRPr="00B303AA">
        <w:rPr>
          <w:rFonts w:ascii="Times New Roman" w:eastAsia="Times New Roman" w:hAnsi="Times New Roman" w:cs="Times New Roman"/>
          <w:b/>
          <w:bCs/>
          <w:iCs/>
          <w:color w:val="000000"/>
          <w:sz w:val="24"/>
          <w:szCs w:val="24"/>
          <w:lang w:eastAsia="zh-CN"/>
        </w:rPr>
        <w:t>2. Regulāro pakalpojumu apraksts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475"/>
        <w:gridCol w:w="850"/>
        <w:gridCol w:w="1106"/>
        <w:gridCol w:w="1162"/>
        <w:gridCol w:w="1952"/>
      </w:tblGrid>
      <w:tr w:rsidR="00B303AA" w:rsidRPr="00B303AA" w14:paraId="1783A847"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496DDE66" w14:textId="77777777" w:rsidR="00B303AA" w:rsidRPr="00B303AA" w:rsidRDefault="00B303AA" w:rsidP="00B303AA">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N.p.k.</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6F9D2C9" w14:textId="77777777" w:rsidR="00B303AA" w:rsidRPr="00B303AA" w:rsidRDefault="00B303AA" w:rsidP="00B303AA">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1839CC" w14:textId="77777777" w:rsidR="00B303AA" w:rsidRPr="00B303AA" w:rsidRDefault="00B303AA" w:rsidP="00B303AA">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katru darba dienu</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16DF33F" w14:textId="77777777" w:rsidR="00B303AA" w:rsidRPr="00B303AA" w:rsidRDefault="00B303AA" w:rsidP="00B303AA">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 xml:space="preserve">1 x nedēļā </w:t>
            </w:r>
            <w:r w:rsidRPr="00B303AA">
              <w:rPr>
                <w:rFonts w:ascii="Times New Roman" w:eastAsia="Times New Roman" w:hAnsi="Times New Roman" w:cs="Times New Roman"/>
                <w:b/>
                <w:sz w:val="16"/>
                <w:szCs w:val="16"/>
                <w:lang w:eastAsia="zh-CN"/>
              </w:rPr>
              <w:t>(piektdienās)</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2196AD6" w14:textId="77777777" w:rsidR="00B303AA" w:rsidRPr="00B303AA" w:rsidRDefault="00B303AA" w:rsidP="00B303AA">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 xml:space="preserve">1 x mēnesī </w:t>
            </w:r>
            <w:r w:rsidRPr="00B303AA">
              <w:rPr>
                <w:rFonts w:ascii="Times New Roman" w:eastAsia="Times New Roman" w:hAnsi="Times New Roman" w:cs="Times New Roman"/>
                <w:b/>
                <w:sz w:val="16"/>
                <w:szCs w:val="16"/>
                <w:lang w:eastAsia="zh-CN"/>
              </w:rPr>
              <w:t>(mēneša pēdējā piektdienā)</w:t>
            </w:r>
          </w:p>
        </w:tc>
        <w:tc>
          <w:tcPr>
            <w:tcW w:w="1952" w:type="dxa"/>
            <w:tcBorders>
              <w:top w:val="single" w:sz="4" w:space="0" w:color="auto"/>
              <w:left w:val="single" w:sz="4" w:space="0" w:color="auto"/>
              <w:bottom w:val="single" w:sz="4" w:space="0" w:color="auto"/>
              <w:right w:val="single" w:sz="4" w:space="0" w:color="auto"/>
            </w:tcBorders>
            <w:vAlign w:val="center"/>
            <w:hideMark/>
          </w:tcPr>
          <w:p w14:paraId="5424815D" w14:textId="77777777" w:rsidR="00B303AA" w:rsidRPr="00B303AA" w:rsidRDefault="00B303AA" w:rsidP="00B303AA">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Pēc nepieciešamības</w:t>
            </w:r>
          </w:p>
        </w:tc>
      </w:tr>
      <w:tr w:rsidR="00B303AA" w:rsidRPr="00B303AA" w14:paraId="4B81204E"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30DB56F4" w14:textId="77777777" w:rsidR="00B303AA" w:rsidRPr="00B303AA" w:rsidRDefault="00B303AA" w:rsidP="00B303AA">
            <w:pPr>
              <w:jc w:val="left"/>
              <w:rPr>
                <w:rFonts w:ascii="Times New Roman" w:eastAsia="Times New Roman" w:hAnsi="Times New Roman" w:cs="Times New Roman"/>
                <w:lang w:eastAsia="zh-CN"/>
              </w:rPr>
            </w:pPr>
            <w:r w:rsidRPr="00B303AA">
              <w:rPr>
                <w:rFonts w:ascii="Times New Roman" w:eastAsia="Times New Roman" w:hAnsi="Times New Roman" w:cs="Times New Roman"/>
                <w:b/>
                <w:lang w:eastAsia="zh-CN"/>
              </w:rPr>
              <w:t> </w:t>
            </w:r>
            <w:r w:rsidRPr="00B303AA">
              <w:rPr>
                <w:rFonts w:ascii="Times New Roman" w:eastAsia="Times New Roman" w:hAnsi="Times New Roman" w:cs="Times New Roman"/>
                <w:lang w:eastAsia="zh-CN"/>
              </w:rPr>
              <w:t>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9A39A17" w14:textId="77777777" w:rsidR="00B303AA" w:rsidRPr="00B303AA" w:rsidRDefault="00B303AA" w:rsidP="00B303AA">
            <w:pPr>
              <w:jc w:val="left"/>
              <w:rPr>
                <w:rFonts w:ascii="Times New Roman" w:eastAsia="Times New Roman" w:hAnsi="Times New Roman" w:cs="Times New Roman"/>
                <w:b/>
                <w:lang w:eastAsia="zh-CN"/>
              </w:rPr>
            </w:pPr>
            <w:r w:rsidRPr="00B303AA">
              <w:rPr>
                <w:rFonts w:ascii="Times New Roman" w:eastAsia="Times New Roman" w:hAnsi="Times New Roman" w:cs="Times New Roman"/>
                <w:b/>
                <w:i/>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14:paraId="445B6130" w14:textId="77777777" w:rsidR="00B303AA" w:rsidRPr="00B303AA" w:rsidRDefault="00B303AA" w:rsidP="00B303AA">
            <w:pPr>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00AC3972" w14:textId="77777777" w:rsidR="00B303AA" w:rsidRPr="00B303AA" w:rsidRDefault="00B303AA" w:rsidP="00B303AA">
            <w:pPr>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A247712" w14:textId="77777777" w:rsidR="00B303AA" w:rsidRPr="00B303AA" w:rsidRDefault="00B303AA" w:rsidP="00B303AA">
            <w:pPr>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3F8D146" w14:textId="77777777" w:rsidR="00B303AA" w:rsidRPr="00B303AA" w:rsidRDefault="00B303AA" w:rsidP="00B303AA">
            <w:pPr>
              <w:jc w:val="center"/>
              <w:rPr>
                <w:rFonts w:ascii="Times New Roman" w:eastAsia="Times New Roman" w:hAnsi="Times New Roman" w:cs="Times New Roman"/>
                <w:b/>
                <w:lang w:eastAsia="zh-CN"/>
              </w:rPr>
            </w:pPr>
          </w:p>
        </w:tc>
      </w:tr>
      <w:tr w:rsidR="00B303AA" w:rsidRPr="00B303AA" w14:paraId="61BD96B7"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33C11AD1"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22E8C89" w14:textId="77777777" w:rsidR="00B303AA" w:rsidRPr="00B303AA" w:rsidRDefault="00B303AA" w:rsidP="00B303AA">
            <w:pPr>
              <w:spacing w:line="276" w:lineRule="auto"/>
              <w:ind w:right="72"/>
              <w:jc w:val="left"/>
              <w:rPr>
                <w:rFonts w:ascii="Times New Roman" w:eastAsia="Times New Roman" w:hAnsi="Times New Roman" w:cs="Times New Roman"/>
                <w:b/>
                <w:i/>
                <w:u w:val="single"/>
                <w:lang w:eastAsia="zh-CN"/>
              </w:rPr>
            </w:pPr>
            <w:r w:rsidRPr="00B303AA">
              <w:rPr>
                <w:rFonts w:ascii="Times New Roman" w:eastAsia="Times New Roman" w:hAnsi="Times New Roman" w:cs="Times New Roman"/>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D2179F"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7CE0FCE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5E5361CA"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FDB78FF"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0B86626C"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414BE0A5"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6F5DE94" w14:textId="77777777" w:rsidR="00B303AA" w:rsidRPr="00B303AA" w:rsidRDefault="00B303AA" w:rsidP="00B303AA">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6895ED"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44C8DD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7EA9547"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D6D774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29E95E57"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3D7A8B79"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1456A50" w14:textId="77777777" w:rsidR="00B303AA" w:rsidRPr="00B303AA" w:rsidRDefault="00B303AA" w:rsidP="00B303AA">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0C523B"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16BB931A"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507150D"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BBF6DEF"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3F1717DE"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78D4F476"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CB3504D" w14:textId="77777777" w:rsidR="00B303AA" w:rsidRPr="00B303AA" w:rsidRDefault="00B303AA" w:rsidP="00B303AA">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14:paraId="261C5026"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273B81C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30EF273B"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tcPr>
          <w:p w14:paraId="61C0DE2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1839A4C4"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73FB8519"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32E0E0A" w14:textId="77777777" w:rsidR="00B303AA" w:rsidRPr="00B303AA" w:rsidRDefault="00B303AA" w:rsidP="00B303AA">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14:paraId="68DD562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0E3EB258"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164C98D6"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3900C6E"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23260A54" w14:textId="77777777" w:rsidTr="00B303AA">
        <w:tc>
          <w:tcPr>
            <w:tcW w:w="665" w:type="dxa"/>
            <w:tcBorders>
              <w:top w:val="single" w:sz="4" w:space="0" w:color="auto"/>
              <w:left w:val="single" w:sz="4" w:space="0" w:color="auto"/>
              <w:bottom w:val="single" w:sz="4" w:space="0" w:color="auto"/>
              <w:right w:val="single" w:sz="4" w:space="0" w:color="auto"/>
            </w:tcBorders>
            <w:vAlign w:val="center"/>
          </w:tcPr>
          <w:p w14:paraId="7672ADA5"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1.6.</w:t>
            </w:r>
          </w:p>
          <w:p w14:paraId="287C86DB" w14:textId="77777777" w:rsidR="00B303AA" w:rsidRPr="00B303AA" w:rsidRDefault="00B303AA" w:rsidP="00B303AA">
            <w:pPr>
              <w:spacing w:line="276" w:lineRule="auto"/>
              <w:jc w:val="left"/>
              <w:rPr>
                <w:rFonts w:ascii="Times New Roman" w:eastAsia="Times New Roman" w:hAnsi="Times New Roman" w:cs="Times New Roman"/>
                <w:lang w:eastAsia="zh-CN"/>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4C4E5966" w14:textId="77777777" w:rsidR="00B303AA" w:rsidRPr="00B303AA" w:rsidRDefault="00B303AA" w:rsidP="00B303AA">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14:paraId="74C86FB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48730BF6"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009EAAA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20634D7"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7E01B1F9"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0566FEE1"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1.7.</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B4CA05B" w14:textId="77777777" w:rsidR="00B303AA" w:rsidRPr="00B303AA" w:rsidRDefault="00B303AA" w:rsidP="00B303AA">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B099C1"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03073AAA"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47622C0D"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C40D39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4F9CFD91"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22159C2A"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1.8.</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214B0BB" w14:textId="77777777" w:rsidR="00B303AA" w:rsidRPr="00B303AA" w:rsidRDefault="00B303AA" w:rsidP="00B303AA">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CCB59F"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E607DB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06C4817F"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BA8A3B4"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5B21113D"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54B880F6"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1.9.</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5383CAD" w14:textId="77777777" w:rsidR="00B303AA" w:rsidRPr="00B303AA" w:rsidRDefault="00B303AA" w:rsidP="00B303AA">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C947D"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B593881"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08D99671"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E6D1DE8"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65A02071"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1E9F47B3"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1.10.</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F8E5F23" w14:textId="77777777" w:rsidR="00B303AA" w:rsidRPr="00B303AA" w:rsidRDefault="00B303AA" w:rsidP="00B303AA">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E4BBFF"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290D1043"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535A018"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54BBD0B"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76D1E9A5"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4B0979E6"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lastRenderedPageBreak/>
              <w:t>1.11.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5964725" w14:textId="77777777" w:rsidR="00B303AA" w:rsidRPr="00B303AA" w:rsidRDefault="00B303AA" w:rsidP="00B303AA">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342112"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7E5861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B55A59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FBED3D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28A4EEA5"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6DFD5986"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B6049D0" w14:textId="77777777" w:rsidR="00B303AA" w:rsidRPr="00B303AA" w:rsidRDefault="00B303AA" w:rsidP="00B303AA">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FC8C34"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1E9B5FFD"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49BE301F"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048EC7B"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36FDA8DA"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5A64001D"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9654003" w14:textId="77777777" w:rsidR="00B303AA" w:rsidRPr="00B303AA" w:rsidRDefault="00B303AA" w:rsidP="00B303AA">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558702"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0829425A"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1E33C61"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5902C3A"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319E03A2"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3C438FBB"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6EDDF4A" w14:textId="77777777" w:rsidR="00B303AA" w:rsidRPr="00B303AA" w:rsidRDefault="00B303AA" w:rsidP="00B303AA">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6E9BD200"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6AD44C13"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6D775B54"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6F78B0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22755A1E"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15FE2124" w14:textId="77777777" w:rsidR="00B303AA" w:rsidRPr="00B303AA" w:rsidRDefault="00B303AA" w:rsidP="00B303AA">
            <w:pPr>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14A19E6" w14:textId="77777777" w:rsidR="00B303AA" w:rsidRPr="00B303AA" w:rsidRDefault="00B303AA" w:rsidP="00B303AA">
            <w:pPr>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14:paraId="22D072C2" w14:textId="77777777" w:rsidR="00B303AA" w:rsidRPr="00B303AA" w:rsidRDefault="00B303AA" w:rsidP="00B303AA">
            <w:pPr>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31CF4D07" w14:textId="77777777" w:rsidR="00B303AA" w:rsidRPr="00B303AA" w:rsidRDefault="00B303AA" w:rsidP="00B303AA">
            <w:pPr>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78CAC322" w14:textId="77777777" w:rsidR="00B303AA" w:rsidRPr="00B303AA" w:rsidRDefault="00B303AA" w:rsidP="00B303AA">
            <w:pPr>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5ACD508" w14:textId="77777777" w:rsidR="00B303AA" w:rsidRPr="00B303AA" w:rsidRDefault="00B303AA" w:rsidP="00B303AA">
            <w:pPr>
              <w:jc w:val="center"/>
              <w:rPr>
                <w:rFonts w:ascii="Times New Roman" w:eastAsia="Times New Roman" w:hAnsi="Times New Roman" w:cs="Times New Roman"/>
                <w:b/>
                <w:lang w:eastAsia="zh-CN"/>
              </w:rPr>
            </w:pPr>
          </w:p>
        </w:tc>
      </w:tr>
      <w:tr w:rsidR="00B303AA" w:rsidRPr="00B303AA" w14:paraId="0EE5254D" w14:textId="77777777" w:rsidTr="00B303AA">
        <w:trPr>
          <w:trHeight w:val="274"/>
        </w:trPr>
        <w:tc>
          <w:tcPr>
            <w:tcW w:w="665" w:type="dxa"/>
            <w:tcBorders>
              <w:top w:val="single" w:sz="4" w:space="0" w:color="auto"/>
              <w:left w:val="single" w:sz="4" w:space="0" w:color="auto"/>
              <w:bottom w:val="single" w:sz="4" w:space="0" w:color="auto"/>
              <w:right w:val="single" w:sz="4" w:space="0" w:color="auto"/>
            </w:tcBorders>
            <w:hideMark/>
          </w:tcPr>
          <w:p w14:paraId="0B0EEBF2" w14:textId="77777777" w:rsidR="00B303AA" w:rsidRPr="00B303AA" w:rsidRDefault="00B303AA" w:rsidP="00B303AA">
            <w:pPr>
              <w:ind w:left="-108" w:firstLine="108"/>
              <w:jc w:val="center"/>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1.16.</w:t>
            </w:r>
          </w:p>
        </w:tc>
        <w:tc>
          <w:tcPr>
            <w:tcW w:w="3475" w:type="dxa"/>
            <w:tcBorders>
              <w:top w:val="single" w:sz="4" w:space="0" w:color="auto"/>
              <w:left w:val="single" w:sz="4" w:space="0" w:color="auto"/>
              <w:bottom w:val="single" w:sz="4" w:space="0" w:color="auto"/>
              <w:right w:val="single" w:sz="4" w:space="0" w:color="auto"/>
            </w:tcBorders>
            <w:hideMark/>
          </w:tcPr>
          <w:p w14:paraId="567E5B7C" w14:textId="77777777" w:rsidR="00B303AA" w:rsidRPr="00B303AA" w:rsidRDefault="00B303AA" w:rsidP="00B303AA">
            <w:pPr>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tcPr>
          <w:p w14:paraId="48888335" w14:textId="77777777" w:rsidR="00B303AA" w:rsidRPr="00B303AA" w:rsidRDefault="00B303AA" w:rsidP="00B303AA">
            <w:pPr>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hideMark/>
          </w:tcPr>
          <w:p w14:paraId="381E55F5" w14:textId="77777777" w:rsidR="00B303AA" w:rsidRPr="00B303AA" w:rsidRDefault="00B303AA" w:rsidP="00B303AA">
            <w:pPr>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tcPr>
          <w:p w14:paraId="7ED45956" w14:textId="77777777" w:rsidR="00B303AA" w:rsidRPr="00B303AA" w:rsidRDefault="00B303AA" w:rsidP="00B303AA">
            <w:pPr>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tcPr>
          <w:p w14:paraId="3374476E" w14:textId="77777777" w:rsidR="00B303AA" w:rsidRPr="00B303AA" w:rsidRDefault="00B303AA" w:rsidP="00B303AA">
            <w:pPr>
              <w:jc w:val="center"/>
              <w:rPr>
                <w:rFonts w:ascii="Times New Roman" w:eastAsia="Times New Roman" w:hAnsi="Times New Roman" w:cs="Times New Roman"/>
                <w:b/>
                <w:lang w:eastAsia="zh-CN"/>
              </w:rPr>
            </w:pPr>
          </w:p>
        </w:tc>
      </w:tr>
      <w:tr w:rsidR="00B303AA" w:rsidRPr="00B303AA" w14:paraId="0FDC3939" w14:textId="77777777" w:rsidTr="00401C44">
        <w:tc>
          <w:tcPr>
            <w:tcW w:w="665" w:type="dxa"/>
            <w:tcBorders>
              <w:top w:val="single" w:sz="4" w:space="0" w:color="auto"/>
              <w:left w:val="single" w:sz="4" w:space="0" w:color="auto"/>
              <w:bottom w:val="single" w:sz="4" w:space="0" w:color="auto"/>
              <w:right w:val="single" w:sz="4" w:space="0" w:color="auto"/>
            </w:tcBorders>
            <w:vAlign w:val="center"/>
            <w:hideMark/>
          </w:tcPr>
          <w:p w14:paraId="07D4A264"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67846" w14:textId="77777777" w:rsidR="00B303AA" w:rsidRPr="00401C44" w:rsidRDefault="00B303AA" w:rsidP="00B303AA">
            <w:pPr>
              <w:spacing w:line="276" w:lineRule="auto"/>
              <w:ind w:right="72"/>
              <w:jc w:val="left"/>
              <w:rPr>
                <w:rFonts w:ascii="Times New Roman" w:eastAsia="Times New Roman" w:hAnsi="Times New Roman" w:cs="Times New Roman"/>
                <w:lang w:eastAsia="zh-CN"/>
              </w:rPr>
            </w:pPr>
            <w:r w:rsidRPr="00401C44">
              <w:rPr>
                <w:rFonts w:ascii="Times New Roman" w:eastAsia="Times New Roman" w:hAnsi="Times New Roman" w:cs="Times New Roman"/>
                <w:lang w:eastAsia="zh-CN"/>
              </w:rPr>
              <w:t xml:space="preserve">mīksto mēbeļu tīrīšana ar </w:t>
            </w:r>
          </w:p>
          <w:p w14:paraId="0D20D3C6" w14:textId="77777777" w:rsidR="00B303AA" w:rsidRPr="00401C44" w:rsidRDefault="00B303AA" w:rsidP="00B303AA">
            <w:pPr>
              <w:spacing w:line="276" w:lineRule="auto"/>
              <w:ind w:right="72"/>
              <w:jc w:val="left"/>
              <w:rPr>
                <w:rFonts w:ascii="Times New Roman" w:eastAsia="Times New Roman" w:hAnsi="Times New Roman" w:cs="Times New Roman"/>
                <w:lang w:eastAsia="zh-CN"/>
              </w:rPr>
            </w:pPr>
            <w:r w:rsidRPr="00401C44">
              <w:rPr>
                <w:rFonts w:ascii="Times New Roman" w:eastAsia="Times New Roman" w:hAnsi="Times New Roman" w:cs="Times New Roman"/>
                <w:lang w:eastAsia="zh-CN"/>
              </w:rPr>
              <w:t>putekļsūcēju (4 mīkstie krēsli u</w:t>
            </w:r>
            <w:r w:rsidRPr="00401C44">
              <w:rPr>
                <w:rFonts w:ascii="Times New Roman" w:eastAsia="Times New Roman" w:hAnsi="Times New Roman" w:cs="Times New Roman"/>
                <w:color w:val="000000"/>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14:paraId="3F690B34"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3BDF8D2D"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0A37D58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B07A89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00704CB1" w14:textId="77777777" w:rsidTr="00401C44">
        <w:tc>
          <w:tcPr>
            <w:tcW w:w="665" w:type="dxa"/>
            <w:tcBorders>
              <w:top w:val="single" w:sz="4" w:space="0" w:color="auto"/>
              <w:left w:val="single" w:sz="4" w:space="0" w:color="auto"/>
              <w:bottom w:val="single" w:sz="4" w:space="0" w:color="auto"/>
              <w:right w:val="single" w:sz="4" w:space="0" w:color="auto"/>
            </w:tcBorders>
            <w:vAlign w:val="center"/>
            <w:hideMark/>
          </w:tcPr>
          <w:p w14:paraId="0E8BFD4D"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1324A" w14:textId="3AFEB0BC" w:rsidR="00B303AA" w:rsidRPr="00401C44" w:rsidRDefault="00B303AA" w:rsidP="00B303AA">
            <w:pPr>
              <w:spacing w:line="276" w:lineRule="auto"/>
              <w:ind w:right="72"/>
              <w:jc w:val="left"/>
              <w:rPr>
                <w:rFonts w:ascii="Times New Roman" w:eastAsia="Times New Roman" w:hAnsi="Times New Roman" w:cs="Times New Roman"/>
                <w:lang w:eastAsia="zh-CN"/>
              </w:rPr>
            </w:pPr>
            <w:r w:rsidRPr="00401C44">
              <w:rPr>
                <w:rFonts w:ascii="Times New Roman" w:eastAsia="Times New Roman" w:hAnsi="Times New Roman" w:cs="Times New Roman"/>
                <w:lang w:eastAsia="zh-CN"/>
              </w:rPr>
              <w:t xml:space="preserve">ādas mēbeļu </w:t>
            </w:r>
            <w:r w:rsidRPr="00401C44">
              <w:rPr>
                <w:rFonts w:ascii="Times New Roman" w:eastAsia="Times New Roman" w:hAnsi="Times New Roman" w:cs="Times New Roman"/>
                <w:color w:val="000000"/>
                <w:lang w:eastAsia="zh-CN"/>
              </w:rPr>
              <w:t>(</w:t>
            </w:r>
            <w:r w:rsidR="00401C44" w:rsidRPr="00401C44">
              <w:rPr>
                <w:rFonts w:ascii="Times New Roman" w:eastAsia="Times New Roman" w:hAnsi="Times New Roman" w:cs="Times New Roman"/>
                <w:color w:val="000000"/>
                <w:lang w:eastAsia="zh-CN"/>
              </w:rPr>
              <w:t>9</w:t>
            </w:r>
            <w:r w:rsidRPr="00401C44">
              <w:rPr>
                <w:rFonts w:ascii="Times New Roman" w:eastAsia="Times New Roman" w:hAnsi="Times New Roman" w:cs="Times New Roman"/>
                <w:color w:val="000000"/>
                <w:lang w:eastAsia="zh-CN"/>
              </w:rPr>
              <w:t>)</w:t>
            </w:r>
            <w:r w:rsidRPr="00401C44">
              <w:rPr>
                <w:rFonts w:ascii="Times New Roman" w:eastAsia="Times New Roman" w:hAnsi="Times New Roman" w:cs="Times New Roman"/>
                <w:color w:val="FF0000"/>
                <w:lang w:eastAsia="zh-CN"/>
              </w:rPr>
              <w:t xml:space="preserve"> </w:t>
            </w:r>
            <w:r w:rsidRPr="00401C44">
              <w:rPr>
                <w:rFonts w:ascii="Times New Roman" w:eastAsia="Times New Roman" w:hAnsi="Times New Roman" w:cs="Times New Roman"/>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1673070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55E0FEE4"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339F53E2"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261E3E4"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712C88E7"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6F3AD1E1"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1.19.</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E92A2B0"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14:paraId="1A780DA3"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AAFD593"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6A11417" w14:textId="77777777" w:rsidR="00B303AA" w:rsidRPr="00B303AA" w:rsidRDefault="00B303AA" w:rsidP="00B303AA">
            <w:pPr>
              <w:spacing w:line="276" w:lineRule="auto"/>
              <w:jc w:val="center"/>
              <w:rPr>
                <w:rFonts w:ascii="Times New Roman" w:eastAsia="Times New Roman" w:hAnsi="Times New Roman" w:cs="Times New Roman"/>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C8C65DC" w14:textId="77777777" w:rsidR="00B303AA" w:rsidRPr="00B303AA" w:rsidRDefault="00B303AA" w:rsidP="00B303AA">
            <w:pPr>
              <w:spacing w:line="276" w:lineRule="auto"/>
              <w:jc w:val="center"/>
              <w:rPr>
                <w:rFonts w:ascii="Times New Roman" w:eastAsia="Times New Roman" w:hAnsi="Times New Roman" w:cs="Times New Roman"/>
                <w:lang w:eastAsia="zh-CN"/>
              </w:rPr>
            </w:pPr>
          </w:p>
        </w:tc>
      </w:tr>
      <w:tr w:rsidR="00B303AA" w:rsidRPr="00B303AA" w14:paraId="0676781A"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548CF9E8"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1.20.</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F5C1A04"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5ED209"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0FAC8128"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7E3A5D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35EC9F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19E545DC"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09EA247D"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68674DF"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3E8853"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D008EA0"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596C6BF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F7796E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05044B1F" w14:textId="77777777" w:rsidTr="00B303AA">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14:paraId="0BB5BAE7"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5CFE950" w14:textId="77777777" w:rsidR="00B303AA" w:rsidRPr="00B303AA" w:rsidRDefault="00B303AA" w:rsidP="00B303AA">
            <w:pPr>
              <w:spacing w:line="276" w:lineRule="auto"/>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lielās zāles mitrā uzkopšana (grīda) un virsmu un mēbeļu (galdi, palodzes, mīkstās mēbeles) 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24368126"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A05558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9AF5498"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64D0D4D"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6F16ED19"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10C29964"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4833C7D"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09B452DE"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65DBBEC0"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3A31BD1E"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130FAE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0CD02A80"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5D92CF37"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42469FD"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02F629"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0AA684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046F160E"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4ADDBA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411032C3"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28FB3702"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87A1EA5"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F66E65"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7BF5D2FB"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0ABF387"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FAA3DC2"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036662D6" w14:textId="77777777" w:rsidTr="00B303AA">
        <w:tc>
          <w:tcPr>
            <w:tcW w:w="665" w:type="dxa"/>
            <w:tcBorders>
              <w:top w:val="single" w:sz="4" w:space="0" w:color="auto"/>
              <w:left w:val="single" w:sz="4" w:space="0" w:color="auto"/>
              <w:bottom w:val="single" w:sz="4" w:space="0" w:color="auto"/>
              <w:right w:val="single" w:sz="4" w:space="0" w:color="auto"/>
            </w:tcBorders>
            <w:vAlign w:val="center"/>
          </w:tcPr>
          <w:p w14:paraId="25784346" w14:textId="77777777" w:rsidR="00B303AA" w:rsidRPr="00B303AA" w:rsidRDefault="00B303AA" w:rsidP="00B303AA">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1.26.</w:t>
            </w:r>
          </w:p>
        </w:tc>
        <w:tc>
          <w:tcPr>
            <w:tcW w:w="3475" w:type="dxa"/>
            <w:tcBorders>
              <w:top w:val="single" w:sz="4" w:space="0" w:color="auto"/>
              <w:left w:val="single" w:sz="4" w:space="0" w:color="auto"/>
              <w:bottom w:val="single" w:sz="4" w:space="0" w:color="auto"/>
              <w:right w:val="single" w:sz="4" w:space="0" w:color="auto"/>
            </w:tcBorders>
            <w:vAlign w:val="center"/>
          </w:tcPr>
          <w:p w14:paraId="11B9A581"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1.stāva darba telpu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1A0F0DDF"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E93ECD7"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BF1E33A"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9A6E9D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64CD0B43" w14:textId="77777777" w:rsidTr="00B303AA">
        <w:tc>
          <w:tcPr>
            <w:tcW w:w="665" w:type="dxa"/>
            <w:tcBorders>
              <w:top w:val="single" w:sz="4" w:space="0" w:color="auto"/>
              <w:left w:val="single" w:sz="4" w:space="0" w:color="auto"/>
              <w:bottom w:val="single" w:sz="4" w:space="0" w:color="auto"/>
              <w:right w:val="single" w:sz="4" w:space="0" w:color="auto"/>
            </w:tcBorders>
            <w:vAlign w:val="center"/>
          </w:tcPr>
          <w:p w14:paraId="09EA4AEA" w14:textId="77777777" w:rsidR="00B303AA" w:rsidRPr="00B303AA" w:rsidRDefault="00B303AA" w:rsidP="00B303AA">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1.27.</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C48BC0F" w14:textId="77777777" w:rsidR="00B303AA" w:rsidRPr="00B303AA" w:rsidRDefault="00B303AA" w:rsidP="00B303AA">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14:paraId="0D638F7A" w14:textId="77777777" w:rsidR="00B303AA" w:rsidRPr="00B303AA" w:rsidRDefault="00B303AA" w:rsidP="00B303AA">
            <w:pPr>
              <w:spacing w:line="276" w:lineRule="auto"/>
              <w:jc w:val="center"/>
              <w:rPr>
                <w:rFonts w:ascii="Times New Roman" w:eastAsia="Times New Roman" w:hAnsi="Times New Roman" w:cs="Times New Roman"/>
                <w:b/>
                <w:color w:val="000000"/>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3F83F0E5" w14:textId="77777777" w:rsidR="00B303AA" w:rsidRPr="00B303AA" w:rsidRDefault="00B303AA" w:rsidP="00B303AA">
            <w:pPr>
              <w:spacing w:line="276" w:lineRule="auto"/>
              <w:jc w:val="center"/>
              <w:rPr>
                <w:rFonts w:ascii="Times New Roman" w:eastAsia="Times New Roman" w:hAnsi="Times New Roman" w:cs="Times New Roman"/>
                <w:b/>
                <w:color w:val="000000"/>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43BD5629" w14:textId="77777777" w:rsidR="00B303AA" w:rsidRPr="00B303AA" w:rsidRDefault="00B303AA" w:rsidP="00B303AA">
            <w:pPr>
              <w:spacing w:line="276" w:lineRule="auto"/>
              <w:jc w:val="center"/>
              <w:rPr>
                <w:rFonts w:ascii="Times New Roman" w:eastAsia="Times New Roman" w:hAnsi="Times New Roman" w:cs="Times New Roman"/>
                <w:b/>
                <w:color w:val="000000"/>
                <w:lang w:eastAsia="zh-CN"/>
              </w:rPr>
            </w:pPr>
            <w:r w:rsidRPr="00B303AA">
              <w:rPr>
                <w:rFonts w:ascii="Times New Roman" w:eastAsia="Times New Roman" w:hAnsi="Times New Roman" w:cs="Times New Roman"/>
                <w:b/>
                <w:color w:val="000000"/>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tcPr>
          <w:p w14:paraId="519F3BFC" w14:textId="77777777" w:rsidR="00B303AA" w:rsidRPr="00B303AA" w:rsidRDefault="00B303AA" w:rsidP="00B303AA">
            <w:pPr>
              <w:spacing w:line="276" w:lineRule="auto"/>
              <w:jc w:val="center"/>
              <w:rPr>
                <w:rFonts w:ascii="Times New Roman" w:eastAsia="Times New Roman" w:hAnsi="Times New Roman" w:cs="Times New Roman"/>
                <w:b/>
                <w:color w:val="000000"/>
                <w:lang w:eastAsia="zh-CN"/>
              </w:rPr>
            </w:pPr>
          </w:p>
        </w:tc>
      </w:tr>
      <w:tr w:rsidR="00B303AA" w:rsidRPr="00B303AA" w14:paraId="0C299CAF" w14:textId="77777777" w:rsidTr="00B303AA">
        <w:tc>
          <w:tcPr>
            <w:tcW w:w="665" w:type="dxa"/>
            <w:tcBorders>
              <w:top w:val="single" w:sz="4" w:space="0" w:color="auto"/>
              <w:left w:val="single" w:sz="4" w:space="0" w:color="auto"/>
              <w:bottom w:val="single" w:sz="4" w:space="0" w:color="auto"/>
              <w:right w:val="single" w:sz="4" w:space="0" w:color="auto"/>
            </w:tcBorders>
            <w:vAlign w:val="center"/>
          </w:tcPr>
          <w:p w14:paraId="2935E594" w14:textId="77777777" w:rsidR="00B303AA" w:rsidRPr="00B303AA" w:rsidRDefault="00B303AA" w:rsidP="00B303AA">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1.28.</w:t>
            </w:r>
          </w:p>
        </w:tc>
        <w:tc>
          <w:tcPr>
            <w:tcW w:w="3475" w:type="dxa"/>
            <w:tcBorders>
              <w:top w:val="single" w:sz="4" w:space="0" w:color="auto"/>
              <w:left w:val="single" w:sz="4" w:space="0" w:color="auto"/>
              <w:bottom w:val="single" w:sz="4" w:space="0" w:color="auto"/>
              <w:right w:val="single" w:sz="4" w:space="0" w:color="auto"/>
            </w:tcBorders>
            <w:vAlign w:val="center"/>
          </w:tcPr>
          <w:p w14:paraId="13B5293F" w14:textId="77777777" w:rsidR="00B303AA" w:rsidRPr="00B303AA" w:rsidRDefault="00B303AA" w:rsidP="00B303AA">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27FC1E7E" w14:textId="77777777" w:rsidR="00B303AA" w:rsidRPr="00B303AA" w:rsidRDefault="00B303AA" w:rsidP="00B303AA">
            <w:pPr>
              <w:spacing w:line="276" w:lineRule="auto"/>
              <w:jc w:val="center"/>
              <w:rPr>
                <w:rFonts w:ascii="Times New Roman" w:eastAsia="Times New Roman" w:hAnsi="Times New Roman" w:cs="Times New Roman"/>
                <w:b/>
                <w:color w:val="000000"/>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0E2AA1FE" w14:textId="77777777" w:rsidR="00B303AA" w:rsidRPr="00B303AA" w:rsidRDefault="00B303AA" w:rsidP="00B303AA">
            <w:pPr>
              <w:spacing w:line="276" w:lineRule="auto"/>
              <w:jc w:val="center"/>
              <w:rPr>
                <w:rFonts w:ascii="Times New Roman" w:eastAsia="Times New Roman" w:hAnsi="Times New Roman" w:cs="Times New Roman"/>
                <w:b/>
                <w:color w:val="000000"/>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4953510" w14:textId="77777777" w:rsidR="00B303AA" w:rsidRPr="00B303AA" w:rsidRDefault="00B303AA" w:rsidP="00B303AA">
            <w:pPr>
              <w:spacing w:line="276" w:lineRule="auto"/>
              <w:jc w:val="center"/>
              <w:rPr>
                <w:rFonts w:ascii="Times New Roman" w:eastAsia="Times New Roman" w:hAnsi="Times New Roman" w:cs="Times New Roman"/>
                <w:b/>
                <w:color w:val="000000"/>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B216B99" w14:textId="77777777" w:rsidR="00B303AA" w:rsidRPr="00B303AA" w:rsidRDefault="00B303AA" w:rsidP="00B303AA">
            <w:pPr>
              <w:spacing w:line="276" w:lineRule="auto"/>
              <w:jc w:val="center"/>
              <w:rPr>
                <w:rFonts w:ascii="Times New Roman" w:eastAsia="Times New Roman" w:hAnsi="Times New Roman" w:cs="Times New Roman"/>
                <w:b/>
                <w:color w:val="000000"/>
                <w:sz w:val="20"/>
                <w:szCs w:val="20"/>
                <w:lang w:eastAsia="zh-CN"/>
              </w:rPr>
            </w:pPr>
            <w:r w:rsidRPr="00B303AA">
              <w:rPr>
                <w:rFonts w:ascii="Times New Roman" w:eastAsia="Times New Roman" w:hAnsi="Times New Roman" w:cs="Times New Roman"/>
                <w:b/>
                <w:sz w:val="20"/>
                <w:szCs w:val="20"/>
                <w:lang w:eastAsia="zh-CN"/>
              </w:rPr>
              <w:t>pēc pieprasījuma</w:t>
            </w:r>
          </w:p>
        </w:tc>
      </w:tr>
      <w:tr w:rsidR="00B303AA" w:rsidRPr="00B303AA" w14:paraId="4909BC80" w14:textId="77777777" w:rsidTr="00B303AA">
        <w:tc>
          <w:tcPr>
            <w:tcW w:w="665" w:type="dxa"/>
            <w:tcBorders>
              <w:top w:val="single" w:sz="4" w:space="0" w:color="auto"/>
              <w:left w:val="single" w:sz="4" w:space="0" w:color="auto"/>
              <w:bottom w:val="single" w:sz="4" w:space="0" w:color="auto"/>
              <w:right w:val="single" w:sz="4" w:space="0" w:color="auto"/>
            </w:tcBorders>
            <w:vAlign w:val="center"/>
          </w:tcPr>
          <w:p w14:paraId="336C9FB8" w14:textId="77777777" w:rsidR="00B303AA" w:rsidRPr="00B303AA" w:rsidRDefault="00B303AA" w:rsidP="00B303AA">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1.29.</w:t>
            </w:r>
          </w:p>
        </w:tc>
        <w:tc>
          <w:tcPr>
            <w:tcW w:w="3475" w:type="dxa"/>
            <w:tcBorders>
              <w:top w:val="single" w:sz="4" w:space="0" w:color="auto"/>
              <w:left w:val="single" w:sz="4" w:space="0" w:color="auto"/>
              <w:bottom w:val="single" w:sz="4" w:space="0" w:color="auto"/>
              <w:right w:val="single" w:sz="4" w:space="0" w:color="auto"/>
            </w:tcBorders>
            <w:vAlign w:val="center"/>
          </w:tcPr>
          <w:p w14:paraId="69382DE2" w14:textId="77777777" w:rsidR="00B303AA" w:rsidRPr="00B303AA" w:rsidRDefault="00B303AA" w:rsidP="00B303AA">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terases mēbeļu tīrīšana (1 galds un 8 krēsli)</w:t>
            </w:r>
          </w:p>
        </w:tc>
        <w:tc>
          <w:tcPr>
            <w:tcW w:w="850" w:type="dxa"/>
            <w:tcBorders>
              <w:top w:val="single" w:sz="4" w:space="0" w:color="auto"/>
              <w:left w:val="single" w:sz="4" w:space="0" w:color="auto"/>
              <w:bottom w:val="single" w:sz="4" w:space="0" w:color="auto"/>
              <w:right w:val="single" w:sz="4" w:space="0" w:color="auto"/>
            </w:tcBorders>
            <w:vAlign w:val="center"/>
          </w:tcPr>
          <w:p w14:paraId="2B45215A" w14:textId="77777777" w:rsidR="00B303AA" w:rsidRPr="00B303AA" w:rsidRDefault="00B303AA" w:rsidP="00B303AA">
            <w:pPr>
              <w:spacing w:line="276" w:lineRule="auto"/>
              <w:jc w:val="center"/>
              <w:rPr>
                <w:rFonts w:ascii="Times New Roman" w:eastAsia="Times New Roman" w:hAnsi="Times New Roman" w:cs="Times New Roman"/>
                <w:b/>
                <w:color w:val="000000"/>
                <w:lang w:eastAsia="zh-CN"/>
              </w:rPr>
            </w:pPr>
            <w:r w:rsidRPr="00B303AA">
              <w:rPr>
                <w:rFonts w:ascii="Times New Roman" w:eastAsia="Times New Roman" w:hAnsi="Times New Roman" w:cs="Times New Roman"/>
                <w:b/>
                <w:color w:val="000000"/>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161D42E7" w14:textId="77777777" w:rsidR="00B303AA" w:rsidRPr="00B303AA" w:rsidRDefault="00B303AA" w:rsidP="00B303AA">
            <w:pPr>
              <w:spacing w:line="276" w:lineRule="auto"/>
              <w:jc w:val="center"/>
              <w:rPr>
                <w:rFonts w:ascii="Times New Roman" w:eastAsia="Times New Roman" w:hAnsi="Times New Roman" w:cs="Times New Roman"/>
                <w:b/>
                <w:color w:val="000000"/>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B9C5D26" w14:textId="77777777" w:rsidR="00B303AA" w:rsidRPr="00B303AA" w:rsidRDefault="00B303AA" w:rsidP="00B303AA">
            <w:pPr>
              <w:spacing w:line="276" w:lineRule="auto"/>
              <w:jc w:val="center"/>
              <w:rPr>
                <w:rFonts w:ascii="Times New Roman" w:eastAsia="Times New Roman" w:hAnsi="Times New Roman" w:cs="Times New Roman"/>
                <w:b/>
                <w:color w:val="000000"/>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8AE74B7" w14:textId="77777777" w:rsidR="00B303AA" w:rsidRPr="00B303AA" w:rsidRDefault="00B303AA" w:rsidP="00B303AA">
            <w:pPr>
              <w:spacing w:line="276" w:lineRule="auto"/>
              <w:jc w:val="center"/>
              <w:rPr>
                <w:rFonts w:ascii="Times New Roman" w:eastAsia="Times New Roman" w:hAnsi="Times New Roman" w:cs="Times New Roman"/>
                <w:b/>
                <w:sz w:val="20"/>
                <w:szCs w:val="20"/>
                <w:lang w:eastAsia="zh-CN"/>
              </w:rPr>
            </w:pPr>
            <w:r w:rsidRPr="00B303AA">
              <w:rPr>
                <w:rFonts w:ascii="Times New Roman" w:eastAsia="Times New Roman" w:hAnsi="Times New Roman" w:cs="Times New Roman"/>
                <w:b/>
                <w:sz w:val="20"/>
                <w:szCs w:val="20"/>
                <w:lang w:eastAsia="zh-CN"/>
              </w:rPr>
              <w:t>vasaras sezonā</w:t>
            </w:r>
          </w:p>
          <w:p w14:paraId="17C05857" w14:textId="77777777" w:rsidR="00B303AA" w:rsidRPr="00B303AA" w:rsidRDefault="00B303AA" w:rsidP="00B303AA">
            <w:pPr>
              <w:spacing w:line="276" w:lineRule="auto"/>
              <w:jc w:val="center"/>
              <w:rPr>
                <w:rFonts w:ascii="Times New Roman" w:eastAsia="Times New Roman" w:hAnsi="Times New Roman" w:cs="Times New Roman"/>
                <w:b/>
                <w:sz w:val="20"/>
                <w:szCs w:val="20"/>
                <w:lang w:eastAsia="zh-CN"/>
              </w:rPr>
            </w:pPr>
            <w:r w:rsidRPr="00B303AA">
              <w:rPr>
                <w:rFonts w:ascii="Times New Roman" w:eastAsia="Times New Roman" w:hAnsi="Times New Roman" w:cs="Times New Roman"/>
                <w:b/>
                <w:sz w:val="20"/>
                <w:szCs w:val="20"/>
                <w:lang w:eastAsia="zh-CN"/>
              </w:rPr>
              <w:t>(no maija līdz septembrim ieskaitot)</w:t>
            </w:r>
          </w:p>
        </w:tc>
      </w:tr>
      <w:tr w:rsidR="00B303AA" w:rsidRPr="00B303AA" w14:paraId="039E5EF4"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15914B80" w14:textId="77777777" w:rsidR="00B303AA" w:rsidRPr="00B303AA" w:rsidRDefault="00B303AA" w:rsidP="00B303AA">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20A2E8B"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b/>
                <w:i/>
                <w:u w:val="single"/>
                <w:lang w:eastAsia="zh-CN"/>
              </w:rPr>
              <w:t>Sanitārajās telpās</w:t>
            </w:r>
          </w:p>
        </w:tc>
        <w:tc>
          <w:tcPr>
            <w:tcW w:w="850" w:type="dxa"/>
            <w:tcBorders>
              <w:top w:val="single" w:sz="4" w:space="0" w:color="auto"/>
              <w:left w:val="single" w:sz="4" w:space="0" w:color="auto"/>
              <w:bottom w:val="single" w:sz="4" w:space="0" w:color="auto"/>
              <w:right w:val="single" w:sz="4" w:space="0" w:color="auto"/>
            </w:tcBorders>
            <w:vAlign w:val="center"/>
          </w:tcPr>
          <w:p w14:paraId="5BA8311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5E6FE160"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0525FC31"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D488EE3"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20632698"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6DAD6ADD"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0E99147"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772757"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752CE036"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55A26CE1"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337D7EB"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601FCE9A"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16CC4EFE"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6FF1B79"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krānu, izlietņu, tualetes podu, dušas kabīņu (2 gab.),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CDC972"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8B6081C"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A61F104"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A67EDEF"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6E75EF87"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3F45CF8C"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4381362"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4C9B87"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3F74682"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058D97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B9BAE2F"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43BFCB54"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3D72FF8F"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FC2F1FA"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CA0CA3"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0653BD22"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558B74D4"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20DBAB0"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1F4EA057"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2FE823BE"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7AFFBC6" w14:textId="77777777" w:rsidR="00B303AA" w:rsidRPr="00B303AA" w:rsidRDefault="00B303AA" w:rsidP="00B303AA">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355ACD4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7781B118"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4573EE8A"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B92F1B0"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12D73F0D"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2669F450"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2.6.</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9CE5836" w14:textId="77777777" w:rsidR="00B303AA" w:rsidRPr="00B303AA" w:rsidRDefault="00B303AA" w:rsidP="00B303AA">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0C1ADD7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7DAF13DD"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409A0C3B"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0D41284"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0F57034D" w14:textId="77777777" w:rsidTr="00B303AA">
        <w:tc>
          <w:tcPr>
            <w:tcW w:w="665" w:type="dxa"/>
            <w:tcBorders>
              <w:top w:val="single" w:sz="4" w:space="0" w:color="auto"/>
              <w:left w:val="single" w:sz="4" w:space="0" w:color="auto"/>
              <w:bottom w:val="single" w:sz="4" w:space="0" w:color="auto"/>
              <w:right w:val="single" w:sz="4" w:space="0" w:color="auto"/>
            </w:tcBorders>
            <w:vAlign w:val="center"/>
          </w:tcPr>
          <w:p w14:paraId="669A9B2E"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2.7.</w:t>
            </w:r>
          </w:p>
        </w:tc>
        <w:tc>
          <w:tcPr>
            <w:tcW w:w="3475" w:type="dxa"/>
            <w:tcBorders>
              <w:top w:val="single" w:sz="4" w:space="0" w:color="auto"/>
              <w:left w:val="single" w:sz="4" w:space="0" w:color="auto"/>
              <w:bottom w:val="single" w:sz="4" w:space="0" w:color="auto"/>
              <w:right w:val="single" w:sz="4" w:space="0" w:color="auto"/>
            </w:tcBorders>
            <w:vAlign w:val="center"/>
          </w:tcPr>
          <w:p w14:paraId="54401C29" w14:textId="77777777" w:rsidR="00B303AA" w:rsidRPr="00B303AA" w:rsidRDefault="00B303AA" w:rsidP="00B303AA">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kanalizācijas sistēmas uzturēšana pret aizsērējumiem un aizdambējumiem</w:t>
            </w:r>
          </w:p>
        </w:tc>
        <w:tc>
          <w:tcPr>
            <w:tcW w:w="850" w:type="dxa"/>
            <w:tcBorders>
              <w:top w:val="single" w:sz="4" w:space="0" w:color="auto"/>
              <w:left w:val="single" w:sz="4" w:space="0" w:color="auto"/>
              <w:bottom w:val="single" w:sz="4" w:space="0" w:color="auto"/>
              <w:right w:val="single" w:sz="4" w:space="0" w:color="auto"/>
            </w:tcBorders>
            <w:vAlign w:val="center"/>
          </w:tcPr>
          <w:p w14:paraId="3A8532AD"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22F5F243"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505BBEE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AB726C3"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16B06028" w14:textId="77777777" w:rsidTr="00B303AA">
        <w:tc>
          <w:tcPr>
            <w:tcW w:w="665" w:type="dxa"/>
            <w:tcBorders>
              <w:top w:val="single" w:sz="4" w:space="0" w:color="auto"/>
              <w:left w:val="single" w:sz="4" w:space="0" w:color="auto"/>
              <w:bottom w:val="single" w:sz="4" w:space="0" w:color="auto"/>
              <w:right w:val="single" w:sz="4" w:space="0" w:color="auto"/>
            </w:tcBorders>
            <w:vAlign w:val="center"/>
          </w:tcPr>
          <w:p w14:paraId="18264923" w14:textId="77777777" w:rsidR="00B303AA" w:rsidRPr="00B303AA" w:rsidRDefault="00B303AA" w:rsidP="00B303AA">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3.</w:t>
            </w:r>
          </w:p>
        </w:tc>
        <w:tc>
          <w:tcPr>
            <w:tcW w:w="3475" w:type="dxa"/>
            <w:tcBorders>
              <w:top w:val="single" w:sz="4" w:space="0" w:color="auto"/>
              <w:left w:val="single" w:sz="4" w:space="0" w:color="auto"/>
              <w:bottom w:val="single" w:sz="4" w:space="0" w:color="auto"/>
              <w:right w:val="single" w:sz="4" w:space="0" w:color="auto"/>
            </w:tcBorders>
            <w:vAlign w:val="center"/>
          </w:tcPr>
          <w:p w14:paraId="0FD084FB" w14:textId="77777777" w:rsidR="00B303AA" w:rsidRPr="00B303AA" w:rsidRDefault="00B303AA" w:rsidP="00B303AA">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i/>
                <w:u w:val="single"/>
                <w:lang w:eastAsia="zh-CN"/>
              </w:rPr>
              <w:t>Virtuves telpās</w:t>
            </w:r>
          </w:p>
        </w:tc>
        <w:tc>
          <w:tcPr>
            <w:tcW w:w="850" w:type="dxa"/>
            <w:tcBorders>
              <w:top w:val="single" w:sz="4" w:space="0" w:color="auto"/>
              <w:left w:val="single" w:sz="4" w:space="0" w:color="auto"/>
              <w:bottom w:val="single" w:sz="4" w:space="0" w:color="auto"/>
              <w:right w:val="single" w:sz="4" w:space="0" w:color="auto"/>
            </w:tcBorders>
            <w:vAlign w:val="center"/>
          </w:tcPr>
          <w:p w14:paraId="4D8A4CAD"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4DAC6B3A"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A9A7CDD"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3B5209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376277BA" w14:textId="77777777" w:rsidTr="00B303AA">
        <w:tc>
          <w:tcPr>
            <w:tcW w:w="665" w:type="dxa"/>
            <w:tcBorders>
              <w:top w:val="single" w:sz="4" w:space="0" w:color="auto"/>
              <w:left w:val="single" w:sz="4" w:space="0" w:color="auto"/>
              <w:bottom w:val="single" w:sz="4" w:space="0" w:color="auto"/>
              <w:right w:val="single" w:sz="4" w:space="0" w:color="auto"/>
            </w:tcBorders>
            <w:vAlign w:val="center"/>
          </w:tcPr>
          <w:p w14:paraId="07659874"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lastRenderedPageBreak/>
              <w:t>3.1.</w:t>
            </w:r>
          </w:p>
        </w:tc>
        <w:tc>
          <w:tcPr>
            <w:tcW w:w="3475" w:type="dxa"/>
            <w:tcBorders>
              <w:top w:val="single" w:sz="4" w:space="0" w:color="auto"/>
              <w:left w:val="single" w:sz="4" w:space="0" w:color="auto"/>
              <w:bottom w:val="single" w:sz="4" w:space="0" w:color="auto"/>
              <w:right w:val="single" w:sz="4" w:space="0" w:color="auto"/>
            </w:tcBorders>
            <w:vAlign w:val="center"/>
          </w:tcPr>
          <w:p w14:paraId="5F965D46" w14:textId="77777777" w:rsidR="00B303AA" w:rsidRPr="00B303AA" w:rsidRDefault="00B303AA" w:rsidP="00B303AA">
            <w:pPr>
              <w:spacing w:line="276" w:lineRule="auto"/>
              <w:jc w:val="left"/>
              <w:rPr>
                <w:rFonts w:ascii="Times New Roman" w:eastAsia="Times New Roman" w:hAnsi="Times New Roman" w:cs="Times New Roman"/>
                <w:b/>
                <w:i/>
                <w:u w:val="single"/>
                <w:lang w:eastAsia="zh-CN"/>
              </w:rPr>
            </w:pPr>
            <w:r w:rsidRPr="00B303AA">
              <w:rPr>
                <w:rFonts w:ascii="Times New Roman" w:eastAsia="Times New Roman" w:hAnsi="Times New Roman" w:cs="Times New Roman"/>
                <w:lang w:eastAsia="zh-CN"/>
              </w:rPr>
              <w:t>atkritumu grozu iztukšošana un maisiņu nomaiņa</w:t>
            </w:r>
          </w:p>
        </w:tc>
        <w:tc>
          <w:tcPr>
            <w:tcW w:w="850" w:type="dxa"/>
            <w:tcBorders>
              <w:top w:val="single" w:sz="4" w:space="0" w:color="auto"/>
              <w:left w:val="single" w:sz="4" w:space="0" w:color="auto"/>
              <w:bottom w:val="single" w:sz="4" w:space="0" w:color="auto"/>
              <w:right w:val="single" w:sz="4" w:space="0" w:color="auto"/>
            </w:tcBorders>
            <w:vAlign w:val="center"/>
          </w:tcPr>
          <w:p w14:paraId="26853D0B"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0839713"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347AA11"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F5412CF"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5A6D4627" w14:textId="77777777" w:rsidTr="00B303AA">
        <w:tc>
          <w:tcPr>
            <w:tcW w:w="665" w:type="dxa"/>
            <w:tcBorders>
              <w:top w:val="single" w:sz="4" w:space="0" w:color="auto"/>
              <w:left w:val="single" w:sz="4" w:space="0" w:color="auto"/>
              <w:bottom w:val="single" w:sz="4" w:space="0" w:color="auto"/>
              <w:right w:val="single" w:sz="4" w:space="0" w:color="auto"/>
            </w:tcBorders>
            <w:vAlign w:val="center"/>
          </w:tcPr>
          <w:p w14:paraId="5797DCF5"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3.2.</w:t>
            </w:r>
          </w:p>
        </w:tc>
        <w:tc>
          <w:tcPr>
            <w:tcW w:w="3475" w:type="dxa"/>
            <w:tcBorders>
              <w:top w:val="single" w:sz="4" w:space="0" w:color="auto"/>
              <w:left w:val="single" w:sz="4" w:space="0" w:color="auto"/>
              <w:bottom w:val="single" w:sz="4" w:space="0" w:color="auto"/>
              <w:right w:val="single" w:sz="4" w:space="0" w:color="auto"/>
            </w:tcBorders>
            <w:vAlign w:val="center"/>
          </w:tcPr>
          <w:p w14:paraId="78047A4B"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grīdas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5ED48089"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1953FA30"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45B1C4ED"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FDC887F"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119BF1D7" w14:textId="77777777" w:rsidTr="00B303AA">
        <w:tc>
          <w:tcPr>
            <w:tcW w:w="665" w:type="dxa"/>
            <w:tcBorders>
              <w:top w:val="single" w:sz="4" w:space="0" w:color="auto"/>
              <w:left w:val="single" w:sz="4" w:space="0" w:color="auto"/>
              <w:bottom w:val="single" w:sz="4" w:space="0" w:color="auto"/>
              <w:right w:val="single" w:sz="4" w:space="0" w:color="auto"/>
            </w:tcBorders>
            <w:vAlign w:val="center"/>
          </w:tcPr>
          <w:p w14:paraId="2D293417"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3.3.</w:t>
            </w:r>
          </w:p>
        </w:tc>
        <w:tc>
          <w:tcPr>
            <w:tcW w:w="3475" w:type="dxa"/>
            <w:tcBorders>
              <w:top w:val="single" w:sz="4" w:space="0" w:color="auto"/>
              <w:left w:val="single" w:sz="4" w:space="0" w:color="auto"/>
              <w:bottom w:val="single" w:sz="4" w:space="0" w:color="auto"/>
              <w:right w:val="single" w:sz="4" w:space="0" w:color="auto"/>
            </w:tcBorders>
            <w:vAlign w:val="center"/>
          </w:tcPr>
          <w:p w14:paraId="20C01BBE"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virsmu (galds, krēsli, palodzes) mitrā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04F50325"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68661FB"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C69B53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E5A19C8"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25111810" w14:textId="77777777" w:rsidTr="00B303AA">
        <w:trPr>
          <w:trHeight w:val="2106"/>
        </w:trPr>
        <w:tc>
          <w:tcPr>
            <w:tcW w:w="665" w:type="dxa"/>
            <w:tcBorders>
              <w:top w:val="single" w:sz="4" w:space="0" w:color="auto"/>
              <w:left w:val="single" w:sz="4" w:space="0" w:color="auto"/>
              <w:bottom w:val="single" w:sz="4" w:space="0" w:color="auto"/>
              <w:right w:val="single" w:sz="4" w:space="0" w:color="auto"/>
            </w:tcBorders>
            <w:vAlign w:val="center"/>
          </w:tcPr>
          <w:p w14:paraId="2699730A" w14:textId="77777777" w:rsidR="00B303AA" w:rsidRPr="00B303AA" w:rsidRDefault="00B303AA" w:rsidP="00B303AA">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4.</w:t>
            </w:r>
          </w:p>
        </w:tc>
        <w:tc>
          <w:tcPr>
            <w:tcW w:w="3475" w:type="dxa"/>
            <w:tcBorders>
              <w:top w:val="single" w:sz="4" w:space="0" w:color="auto"/>
              <w:left w:val="single" w:sz="4" w:space="0" w:color="auto"/>
              <w:bottom w:val="single" w:sz="4" w:space="0" w:color="auto"/>
              <w:right w:val="single" w:sz="4" w:space="0" w:color="auto"/>
            </w:tcBorders>
            <w:vAlign w:val="center"/>
          </w:tcPr>
          <w:p w14:paraId="67DF075E" w14:textId="77777777" w:rsidR="00B303AA" w:rsidRPr="00B303AA" w:rsidRDefault="00B303AA" w:rsidP="00B303AA">
            <w:pPr>
              <w:jc w:val="left"/>
              <w:rPr>
                <w:rFonts w:ascii="Times New Roman" w:eastAsia="Times New Roman" w:hAnsi="Times New Roman" w:cs="Times New Roman"/>
                <w:lang w:eastAsia="zh-CN"/>
              </w:rPr>
            </w:pPr>
            <w:r w:rsidRPr="00B303AA">
              <w:rPr>
                <w:rFonts w:ascii="Times New Roman" w:eastAsia="Times New Roman" w:hAnsi="Times New Roman" w:cs="Times New Roman"/>
                <w:b/>
                <w:i/>
                <w:u w:val="single"/>
                <w:lang w:eastAsia="zh-CN"/>
              </w:rPr>
              <w:t>Sadzīves tehnikas</w:t>
            </w:r>
            <w:r w:rsidRPr="00B303AA">
              <w:rPr>
                <w:rFonts w:ascii="Times New Roman" w:eastAsia="Times New Roman" w:hAnsi="Times New Roman" w:cs="Times New Roman"/>
                <w:lang w:eastAsia="zh-CN"/>
              </w:rPr>
              <w:t xml:space="preserve"> pilnīga tīrīšana ar speciālajiem līdzekļiem:</w:t>
            </w:r>
          </w:p>
          <w:p w14:paraId="722A9EF3" w14:textId="77777777" w:rsidR="00B303AA" w:rsidRPr="00B303AA" w:rsidRDefault="00B303AA" w:rsidP="00B303AA">
            <w:pPr>
              <w:numPr>
                <w:ilvl w:val="0"/>
                <w:numId w:val="56"/>
              </w:numPr>
              <w:spacing w:after="200"/>
              <w:contextualSpacing/>
              <w:jc w:val="left"/>
              <w:rPr>
                <w:rFonts w:ascii="Times New Roman" w:eastAsia="Calibri" w:hAnsi="Times New Roman" w:cs="Times New Roman"/>
                <w:lang w:eastAsia="zh-CN"/>
              </w:rPr>
            </w:pPr>
            <w:r w:rsidRPr="00B303AA">
              <w:rPr>
                <w:rFonts w:ascii="Times New Roman" w:eastAsia="Calibri" w:hAnsi="Times New Roman" w:cs="Times New Roman"/>
                <w:lang w:eastAsia="zh-CN"/>
              </w:rPr>
              <w:t>mikroviļņu krāsns (1 gab.) no ārpuses un iekšpuses;</w:t>
            </w:r>
          </w:p>
          <w:p w14:paraId="6820CF81" w14:textId="77777777" w:rsidR="00B303AA" w:rsidRPr="00B303AA" w:rsidRDefault="00B303AA" w:rsidP="00B303AA">
            <w:pPr>
              <w:numPr>
                <w:ilvl w:val="0"/>
                <w:numId w:val="56"/>
              </w:numPr>
              <w:spacing w:after="200"/>
              <w:contextualSpacing/>
              <w:jc w:val="left"/>
              <w:rPr>
                <w:rFonts w:ascii="Times New Roman" w:eastAsia="Calibri" w:hAnsi="Times New Roman" w:cs="Times New Roman"/>
                <w:lang w:eastAsia="zh-CN"/>
              </w:rPr>
            </w:pPr>
            <w:r w:rsidRPr="00B303AA">
              <w:rPr>
                <w:rFonts w:ascii="Times New Roman" w:eastAsia="Calibri" w:hAnsi="Times New Roman" w:cs="Times New Roman"/>
                <w:lang w:eastAsia="zh-CN"/>
              </w:rPr>
              <w:t xml:space="preserve">ledusskapji (4 gab.) no ārpuses un iekšpuses; </w:t>
            </w:r>
          </w:p>
          <w:p w14:paraId="4DC57230" w14:textId="77777777" w:rsidR="00B303AA" w:rsidRPr="00B303AA" w:rsidRDefault="00B303AA" w:rsidP="00B303AA">
            <w:pPr>
              <w:numPr>
                <w:ilvl w:val="0"/>
                <w:numId w:val="56"/>
              </w:numPr>
              <w:contextualSpacing/>
              <w:jc w:val="left"/>
              <w:rPr>
                <w:rFonts w:ascii="Times New Roman" w:eastAsia="Calibri" w:hAnsi="Times New Roman" w:cs="Times New Roman"/>
                <w:lang w:eastAsia="zh-CN"/>
              </w:rPr>
            </w:pPr>
            <w:r w:rsidRPr="00B303AA">
              <w:rPr>
                <w:rFonts w:ascii="Times New Roman" w:eastAsia="Calibri" w:hAnsi="Times New Roman" w:cs="Times New Roman"/>
                <w:lang w:eastAsia="zh-CN"/>
              </w:rPr>
              <w:t>kafijas automāti (5 gab.) no ārpuses un tvertņu skalošana.</w:t>
            </w:r>
          </w:p>
        </w:tc>
        <w:tc>
          <w:tcPr>
            <w:tcW w:w="850" w:type="dxa"/>
            <w:tcBorders>
              <w:top w:val="single" w:sz="4" w:space="0" w:color="auto"/>
              <w:left w:val="single" w:sz="4" w:space="0" w:color="auto"/>
              <w:bottom w:val="single" w:sz="4" w:space="0" w:color="auto"/>
              <w:right w:val="single" w:sz="4" w:space="0" w:color="auto"/>
            </w:tcBorders>
            <w:vAlign w:val="center"/>
          </w:tcPr>
          <w:p w14:paraId="2ABA6B9D"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4CBF2726"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5C4DB0B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B8193D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658561AF"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1BD4F4CF" w14:textId="77777777" w:rsidR="00B303AA" w:rsidRPr="00B303AA" w:rsidRDefault="00B303AA" w:rsidP="00B303AA">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3C05841" w14:textId="77777777" w:rsidR="00B303AA" w:rsidRPr="00B303AA" w:rsidRDefault="00B303AA" w:rsidP="00B303AA">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069227"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821A228"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D56B703"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2B7F02B"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521B6ABF"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49015C07" w14:textId="77777777" w:rsidR="00B303AA" w:rsidRPr="00B303AA" w:rsidRDefault="00B303AA" w:rsidP="00B303AA">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6.</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4346723" w14:textId="77777777" w:rsidR="00B303AA" w:rsidRPr="00B303AA" w:rsidRDefault="00B303AA" w:rsidP="00B303AA">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14:paraId="79658772"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470A2988"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BE82FD4"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57FC7A9"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6D74A149"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00DAFEC0"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C6BCBA9"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711046"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28A38CD"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BB1F58E"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525FD57"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r>
      <w:tr w:rsidR="00B303AA" w:rsidRPr="00B303AA" w14:paraId="082392DE"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2E5C4D94"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618FB83"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trotuāra mazgāšana</w:t>
            </w:r>
          </w:p>
        </w:tc>
        <w:tc>
          <w:tcPr>
            <w:tcW w:w="850" w:type="dxa"/>
            <w:tcBorders>
              <w:top w:val="single" w:sz="4" w:space="0" w:color="auto"/>
              <w:left w:val="single" w:sz="4" w:space="0" w:color="auto"/>
              <w:bottom w:val="single" w:sz="4" w:space="0" w:color="auto"/>
              <w:right w:val="single" w:sz="4" w:space="0" w:color="auto"/>
            </w:tcBorders>
            <w:vAlign w:val="center"/>
          </w:tcPr>
          <w:p w14:paraId="277594C7"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64D95502"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009F08D8"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hideMark/>
          </w:tcPr>
          <w:p w14:paraId="7022F525" w14:textId="77777777" w:rsidR="00B303AA" w:rsidRPr="00B303AA" w:rsidRDefault="00B303AA" w:rsidP="00B303AA">
            <w:pPr>
              <w:spacing w:line="276" w:lineRule="auto"/>
              <w:jc w:val="center"/>
              <w:rPr>
                <w:rFonts w:ascii="Times New Roman" w:eastAsia="Times New Roman" w:hAnsi="Times New Roman" w:cs="Times New Roman"/>
                <w:b/>
                <w:sz w:val="20"/>
                <w:szCs w:val="20"/>
                <w:lang w:eastAsia="zh-CN"/>
              </w:rPr>
            </w:pPr>
            <w:r w:rsidRPr="00B303AA">
              <w:rPr>
                <w:rFonts w:ascii="Times New Roman" w:eastAsia="Times New Roman" w:hAnsi="Times New Roman" w:cs="Times New Roman"/>
                <w:b/>
                <w:sz w:val="20"/>
                <w:szCs w:val="20"/>
                <w:lang w:eastAsia="zh-CN"/>
              </w:rPr>
              <w:t>sezonā, kad vidējā diennakts temperatūra ir +15</w:t>
            </w:r>
            <w:r w:rsidRPr="00B303AA">
              <w:rPr>
                <w:rFonts w:ascii="Times New Roman" w:eastAsia="Times New Roman" w:hAnsi="Times New Roman" w:cs="Times New Roman"/>
                <w:sz w:val="20"/>
                <w:szCs w:val="20"/>
                <w:shd w:val="clear" w:color="auto" w:fill="FFFFFF"/>
                <w:lang w:eastAsia="lv-LV"/>
              </w:rPr>
              <w:t xml:space="preserve"> </w:t>
            </w:r>
            <w:r w:rsidRPr="00B303AA">
              <w:rPr>
                <w:rFonts w:ascii="Times New Roman" w:eastAsia="Times New Roman" w:hAnsi="Times New Roman" w:cs="Times New Roman"/>
                <w:b/>
                <w:sz w:val="20"/>
                <w:szCs w:val="20"/>
                <w:shd w:val="clear" w:color="auto" w:fill="FFFFFF"/>
                <w:lang w:eastAsia="lv-LV"/>
              </w:rPr>
              <w:t>°C</w:t>
            </w:r>
          </w:p>
        </w:tc>
      </w:tr>
      <w:tr w:rsidR="00B303AA" w:rsidRPr="00B303AA" w14:paraId="1D524A7F"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57C6086B"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33DCC6F"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D896D0"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141E9743"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49D95D1"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hideMark/>
          </w:tcPr>
          <w:p w14:paraId="5C8960C5" w14:textId="77777777" w:rsidR="00B303AA" w:rsidRPr="00B303AA" w:rsidRDefault="00B303AA" w:rsidP="00B303AA">
            <w:pPr>
              <w:spacing w:line="276" w:lineRule="auto"/>
              <w:jc w:val="center"/>
              <w:rPr>
                <w:rFonts w:ascii="Times New Roman" w:eastAsia="Times New Roman" w:hAnsi="Times New Roman" w:cs="Times New Roman"/>
                <w:b/>
                <w:sz w:val="20"/>
                <w:szCs w:val="20"/>
                <w:lang w:eastAsia="zh-CN"/>
              </w:rPr>
            </w:pPr>
            <w:r w:rsidRPr="00B303AA">
              <w:rPr>
                <w:rFonts w:ascii="Times New Roman" w:eastAsia="Times New Roman" w:hAnsi="Times New Roman" w:cs="Times New Roman"/>
                <w:b/>
                <w:sz w:val="20"/>
                <w:szCs w:val="20"/>
                <w:lang w:eastAsia="zh-CN"/>
              </w:rPr>
              <w:t>sezonā sniega periodā</w:t>
            </w:r>
          </w:p>
        </w:tc>
      </w:tr>
      <w:tr w:rsidR="00B303AA" w:rsidRPr="00B303AA" w14:paraId="6AF148EC"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7900B74F"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B85555A"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14:paraId="352816B7"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5DFC4D16"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326205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hideMark/>
          </w:tcPr>
          <w:p w14:paraId="58B32077"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r>
      <w:tr w:rsidR="00B303AA" w:rsidRPr="00B303AA" w14:paraId="7DB58B98" w14:textId="77777777" w:rsidTr="00B303AA">
        <w:tc>
          <w:tcPr>
            <w:tcW w:w="665" w:type="dxa"/>
            <w:tcBorders>
              <w:top w:val="single" w:sz="4" w:space="0" w:color="auto"/>
              <w:left w:val="single" w:sz="4" w:space="0" w:color="auto"/>
              <w:bottom w:val="single" w:sz="4" w:space="0" w:color="auto"/>
              <w:right w:val="single" w:sz="4" w:space="0" w:color="auto"/>
            </w:tcBorders>
            <w:vAlign w:val="center"/>
            <w:hideMark/>
          </w:tcPr>
          <w:p w14:paraId="458781D1"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A8C00F8" w14:textId="77777777" w:rsidR="00B303AA" w:rsidRPr="00B303AA" w:rsidRDefault="00B303AA" w:rsidP="00B303AA">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pagalma, ieejas kāpņu un ietves apstrādāšana ar speciāliem pret 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0E2653" w14:textId="77777777" w:rsidR="00B303AA" w:rsidRPr="00B303AA" w:rsidRDefault="00B303AA" w:rsidP="00B303AA">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01E11E4A"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453B215" w14:textId="77777777" w:rsidR="00B303AA" w:rsidRPr="00B303AA" w:rsidRDefault="00B303AA" w:rsidP="00B303AA">
            <w:pPr>
              <w:spacing w:line="276" w:lineRule="auto"/>
              <w:jc w:val="center"/>
              <w:rPr>
                <w:rFonts w:ascii="Times New Roman" w:eastAsia="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9E3A820" w14:textId="77777777" w:rsidR="00B303AA" w:rsidRPr="00B303AA" w:rsidRDefault="00B303AA" w:rsidP="00B303AA">
            <w:pPr>
              <w:spacing w:line="276" w:lineRule="auto"/>
              <w:jc w:val="center"/>
              <w:rPr>
                <w:rFonts w:ascii="Times New Roman" w:eastAsia="Times New Roman" w:hAnsi="Times New Roman" w:cs="Times New Roman"/>
                <w:b/>
                <w:sz w:val="20"/>
                <w:szCs w:val="20"/>
                <w:lang w:eastAsia="zh-CN"/>
              </w:rPr>
            </w:pPr>
            <w:r w:rsidRPr="00B303AA">
              <w:rPr>
                <w:rFonts w:ascii="Times New Roman" w:eastAsia="Times New Roman" w:hAnsi="Times New Roman" w:cs="Times New Roman"/>
                <w:b/>
                <w:sz w:val="20"/>
                <w:szCs w:val="20"/>
                <w:lang w:eastAsia="zh-CN"/>
              </w:rPr>
              <w:t>sezonā sniega/apledojuma periodā</w:t>
            </w:r>
          </w:p>
        </w:tc>
      </w:tr>
    </w:tbl>
    <w:p w14:paraId="38B93A5C" w14:textId="77777777" w:rsidR="00B303AA" w:rsidRPr="00B303AA" w:rsidRDefault="00B303AA" w:rsidP="00B303AA">
      <w:pPr>
        <w:spacing w:after="200" w:line="276" w:lineRule="auto"/>
        <w:jc w:val="left"/>
        <w:rPr>
          <w:rFonts w:ascii="Times New Roman" w:eastAsia="Times New Roman" w:hAnsi="Times New Roman" w:cs="Times New Roman"/>
          <w:b/>
          <w:sz w:val="24"/>
          <w:szCs w:val="24"/>
          <w:lang w:eastAsia="zh-CN"/>
        </w:rPr>
      </w:pPr>
      <w:r w:rsidRPr="00B303AA">
        <w:rPr>
          <w:rFonts w:ascii="Times New Roman" w:eastAsia="Times New Roman" w:hAnsi="Times New Roman" w:cs="Times New Roman"/>
          <w:b/>
          <w:sz w:val="24"/>
          <w:szCs w:val="24"/>
          <w:lang w:eastAsia="zh-CN"/>
        </w:rPr>
        <w:t xml:space="preserve">      </w:t>
      </w:r>
    </w:p>
    <w:p w14:paraId="3500A3E1" w14:textId="77777777" w:rsidR="00B303AA" w:rsidRPr="00B303AA" w:rsidRDefault="00B303AA" w:rsidP="00B303AA">
      <w:pPr>
        <w:spacing w:after="200" w:line="276" w:lineRule="auto"/>
        <w:jc w:val="left"/>
        <w:rPr>
          <w:rFonts w:ascii="Times New Roman" w:eastAsia="Times New Roman" w:hAnsi="Times New Roman" w:cs="Times New Roman"/>
          <w:b/>
          <w:iCs/>
          <w:sz w:val="24"/>
          <w:szCs w:val="24"/>
          <w:lang w:eastAsia="zh-CN"/>
        </w:rPr>
      </w:pPr>
      <w:r w:rsidRPr="00B303AA">
        <w:rPr>
          <w:rFonts w:ascii="Times New Roman" w:eastAsia="Times New Roman" w:hAnsi="Times New Roman" w:cs="Times New Roman"/>
          <w:b/>
          <w:sz w:val="24"/>
          <w:szCs w:val="24"/>
          <w:lang w:eastAsia="zh-CN"/>
        </w:rPr>
        <w:t xml:space="preserve"> 3.</w:t>
      </w:r>
      <w:r w:rsidRPr="00B303AA">
        <w:rPr>
          <w:rFonts w:ascii="Calibri" w:eastAsia="Times New Roman" w:hAnsi="Calibri" w:cs="Times New Roman"/>
          <w:sz w:val="20"/>
          <w:lang w:eastAsia="zh-CN"/>
        </w:rPr>
        <w:t xml:space="preserve"> </w:t>
      </w:r>
      <w:r w:rsidRPr="00B303AA">
        <w:rPr>
          <w:rFonts w:ascii="Times New Roman" w:eastAsia="Times New Roman" w:hAnsi="Times New Roman" w:cs="Times New Roman"/>
          <w:b/>
          <w:iCs/>
          <w:sz w:val="24"/>
          <w:szCs w:val="24"/>
          <w:lang w:eastAsia="zh-CN"/>
        </w:rPr>
        <w:t>Higiēnas preču saraksts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8514"/>
      </w:tblGrid>
      <w:tr w:rsidR="00B303AA" w:rsidRPr="00B303AA" w14:paraId="79DD6EF0" w14:textId="77777777" w:rsidTr="00B25A89">
        <w:tc>
          <w:tcPr>
            <w:tcW w:w="837" w:type="dxa"/>
            <w:tcBorders>
              <w:top w:val="single" w:sz="4" w:space="0" w:color="auto"/>
              <w:left w:val="single" w:sz="4" w:space="0" w:color="auto"/>
              <w:bottom w:val="single" w:sz="4" w:space="0" w:color="auto"/>
              <w:right w:val="single" w:sz="4" w:space="0" w:color="auto"/>
            </w:tcBorders>
            <w:hideMark/>
          </w:tcPr>
          <w:p w14:paraId="749BBB03" w14:textId="77777777" w:rsidR="00B303AA" w:rsidRPr="00B303AA" w:rsidRDefault="00B303AA" w:rsidP="00B303AA">
            <w:pPr>
              <w:spacing w:after="200" w:line="276" w:lineRule="auto"/>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N.p.k.</w:t>
            </w:r>
          </w:p>
        </w:tc>
        <w:tc>
          <w:tcPr>
            <w:tcW w:w="8514" w:type="dxa"/>
            <w:tcBorders>
              <w:top w:val="single" w:sz="4" w:space="0" w:color="auto"/>
              <w:left w:val="single" w:sz="4" w:space="0" w:color="auto"/>
              <w:bottom w:val="single" w:sz="4" w:space="0" w:color="auto"/>
              <w:right w:val="single" w:sz="4" w:space="0" w:color="auto"/>
            </w:tcBorders>
            <w:hideMark/>
          </w:tcPr>
          <w:p w14:paraId="15625ED9" w14:textId="77777777" w:rsidR="00B303AA" w:rsidRPr="00B303AA" w:rsidRDefault="00B303AA" w:rsidP="00B303AA">
            <w:pPr>
              <w:spacing w:after="200"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Higiēnas preču nosaukums</w:t>
            </w:r>
          </w:p>
        </w:tc>
      </w:tr>
      <w:tr w:rsidR="00B303AA" w:rsidRPr="00B303AA" w14:paraId="74785828" w14:textId="77777777" w:rsidTr="00B25A89">
        <w:tc>
          <w:tcPr>
            <w:tcW w:w="837" w:type="dxa"/>
            <w:tcBorders>
              <w:top w:val="single" w:sz="4" w:space="0" w:color="auto"/>
              <w:left w:val="single" w:sz="4" w:space="0" w:color="auto"/>
              <w:bottom w:val="single" w:sz="4" w:space="0" w:color="auto"/>
              <w:right w:val="single" w:sz="4" w:space="0" w:color="auto"/>
            </w:tcBorders>
            <w:hideMark/>
          </w:tcPr>
          <w:p w14:paraId="3EF5F1A9" w14:textId="77777777" w:rsidR="00B303AA" w:rsidRPr="00B303AA" w:rsidRDefault="00B303AA" w:rsidP="00B303AA">
            <w:pPr>
              <w:spacing w:line="276" w:lineRule="auto"/>
              <w:jc w:val="center"/>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w:t>
            </w:r>
          </w:p>
        </w:tc>
        <w:tc>
          <w:tcPr>
            <w:tcW w:w="8514" w:type="dxa"/>
            <w:tcBorders>
              <w:top w:val="single" w:sz="4" w:space="0" w:color="auto"/>
              <w:left w:val="single" w:sz="4" w:space="0" w:color="auto"/>
              <w:bottom w:val="single" w:sz="4" w:space="0" w:color="auto"/>
              <w:right w:val="single" w:sz="4" w:space="0" w:color="auto"/>
            </w:tcBorders>
            <w:hideMark/>
          </w:tcPr>
          <w:p w14:paraId="7C44BFA0" w14:textId="77777777" w:rsidR="00B303AA" w:rsidRPr="00B303AA" w:rsidRDefault="00B303AA" w:rsidP="00B303AA">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 xml:space="preserve">Roku (virtuves) dvieļi (ūdenī šķīstošs, divslāņu, 100% celulozes papīra, balts) </w:t>
            </w:r>
          </w:p>
        </w:tc>
      </w:tr>
      <w:tr w:rsidR="00B303AA" w:rsidRPr="00B303AA" w14:paraId="7AAAC3E6" w14:textId="77777777" w:rsidTr="00B25A89">
        <w:tc>
          <w:tcPr>
            <w:tcW w:w="837" w:type="dxa"/>
            <w:tcBorders>
              <w:top w:val="single" w:sz="4" w:space="0" w:color="auto"/>
              <w:left w:val="single" w:sz="4" w:space="0" w:color="auto"/>
              <w:bottom w:val="single" w:sz="4" w:space="0" w:color="auto"/>
              <w:right w:val="single" w:sz="4" w:space="0" w:color="auto"/>
            </w:tcBorders>
            <w:hideMark/>
          </w:tcPr>
          <w:p w14:paraId="47DADA43" w14:textId="77777777" w:rsidR="00B303AA" w:rsidRPr="00B303AA" w:rsidRDefault="00B303AA" w:rsidP="00B303AA">
            <w:pPr>
              <w:spacing w:line="276" w:lineRule="auto"/>
              <w:jc w:val="center"/>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w:t>
            </w:r>
          </w:p>
        </w:tc>
        <w:tc>
          <w:tcPr>
            <w:tcW w:w="8514" w:type="dxa"/>
            <w:tcBorders>
              <w:top w:val="single" w:sz="4" w:space="0" w:color="auto"/>
              <w:left w:val="single" w:sz="4" w:space="0" w:color="auto"/>
              <w:bottom w:val="single" w:sz="4" w:space="0" w:color="auto"/>
              <w:right w:val="single" w:sz="4" w:space="0" w:color="auto"/>
            </w:tcBorders>
            <w:hideMark/>
          </w:tcPr>
          <w:p w14:paraId="31F40D30" w14:textId="77777777" w:rsidR="00B303AA" w:rsidRPr="00B303AA" w:rsidRDefault="00B303AA" w:rsidP="00B303AA">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Tualetes papīrs (ūdenī šķīstošs, divslāņu, 100% celulozes papīra, balts)</w:t>
            </w:r>
          </w:p>
        </w:tc>
      </w:tr>
      <w:tr w:rsidR="00B303AA" w:rsidRPr="00B303AA" w14:paraId="2EE4D7D8" w14:textId="77777777" w:rsidTr="00B25A89">
        <w:tc>
          <w:tcPr>
            <w:tcW w:w="837" w:type="dxa"/>
            <w:tcBorders>
              <w:top w:val="single" w:sz="4" w:space="0" w:color="auto"/>
              <w:left w:val="single" w:sz="4" w:space="0" w:color="auto"/>
              <w:bottom w:val="single" w:sz="4" w:space="0" w:color="auto"/>
              <w:right w:val="single" w:sz="4" w:space="0" w:color="auto"/>
            </w:tcBorders>
            <w:hideMark/>
          </w:tcPr>
          <w:p w14:paraId="042A4A1E" w14:textId="77777777" w:rsidR="00B303AA" w:rsidRPr="00B303AA" w:rsidRDefault="00B303AA" w:rsidP="00B303AA">
            <w:pPr>
              <w:spacing w:line="276" w:lineRule="auto"/>
              <w:jc w:val="center"/>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3.</w:t>
            </w:r>
          </w:p>
        </w:tc>
        <w:tc>
          <w:tcPr>
            <w:tcW w:w="8514" w:type="dxa"/>
            <w:tcBorders>
              <w:top w:val="single" w:sz="4" w:space="0" w:color="auto"/>
              <w:left w:val="single" w:sz="4" w:space="0" w:color="auto"/>
              <w:bottom w:val="single" w:sz="4" w:space="0" w:color="auto"/>
              <w:right w:val="single" w:sz="4" w:space="0" w:color="auto"/>
            </w:tcBorders>
            <w:hideMark/>
          </w:tcPr>
          <w:p w14:paraId="656A023D" w14:textId="77777777" w:rsidR="00B303AA" w:rsidRPr="00B303AA" w:rsidRDefault="00B303AA" w:rsidP="00B303AA">
            <w:pPr>
              <w:spacing w:line="276" w:lineRule="auto"/>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Šķidrās ziepes</w:t>
            </w:r>
          </w:p>
        </w:tc>
      </w:tr>
      <w:tr w:rsidR="00B303AA" w:rsidRPr="00B303AA" w14:paraId="1215F9C7" w14:textId="77777777" w:rsidTr="00B25A89">
        <w:tc>
          <w:tcPr>
            <w:tcW w:w="837" w:type="dxa"/>
            <w:tcBorders>
              <w:top w:val="single" w:sz="4" w:space="0" w:color="auto"/>
              <w:left w:val="single" w:sz="4" w:space="0" w:color="auto"/>
              <w:bottom w:val="single" w:sz="4" w:space="0" w:color="auto"/>
              <w:right w:val="single" w:sz="4" w:space="0" w:color="auto"/>
            </w:tcBorders>
          </w:tcPr>
          <w:p w14:paraId="1C3952B6" w14:textId="77777777" w:rsidR="00B303AA" w:rsidRPr="00B303AA" w:rsidRDefault="00B303AA" w:rsidP="00B303AA">
            <w:pPr>
              <w:spacing w:line="276" w:lineRule="auto"/>
              <w:jc w:val="center"/>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4.</w:t>
            </w:r>
          </w:p>
        </w:tc>
        <w:tc>
          <w:tcPr>
            <w:tcW w:w="8514" w:type="dxa"/>
            <w:tcBorders>
              <w:top w:val="single" w:sz="4" w:space="0" w:color="auto"/>
              <w:left w:val="single" w:sz="4" w:space="0" w:color="auto"/>
              <w:bottom w:val="single" w:sz="4" w:space="0" w:color="auto"/>
              <w:right w:val="single" w:sz="4" w:space="0" w:color="auto"/>
            </w:tcBorders>
            <w:hideMark/>
          </w:tcPr>
          <w:p w14:paraId="5E26D067" w14:textId="77777777" w:rsidR="00B303AA" w:rsidRPr="00B303AA" w:rsidRDefault="00B303AA" w:rsidP="00B303AA">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Atkritumu maisiņi ( 30 litri)</w:t>
            </w:r>
          </w:p>
        </w:tc>
      </w:tr>
      <w:tr w:rsidR="00B303AA" w:rsidRPr="00B303AA" w14:paraId="031C01F8" w14:textId="77777777" w:rsidTr="00B25A89">
        <w:tc>
          <w:tcPr>
            <w:tcW w:w="837" w:type="dxa"/>
            <w:tcBorders>
              <w:top w:val="single" w:sz="4" w:space="0" w:color="auto"/>
              <w:left w:val="single" w:sz="4" w:space="0" w:color="auto"/>
              <w:bottom w:val="single" w:sz="4" w:space="0" w:color="auto"/>
              <w:right w:val="single" w:sz="4" w:space="0" w:color="auto"/>
            </w:tcBorders>
          </w:tcPr>
          <w:p w14:paraId="701C1285" w14:textId="77777777" w:rsidR="00B303AA" w:rsidRPr="00B303AA" w:rsidRDefault="00B303AA" w:rsidP="00B303AA">
            <w:pPr>
              <w:spacing w:line="276" w:lineRule="auto"/>
              <w:jc w:val="center"/>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5.</w:t>
            </w:r>
          </w:p>
        </w:tc>
        <w:tc>
          <w:tcPr>
            <w:tcW w:w="8514" w:type="dxa"/>
            <w:tcBorders>
              <w:top w:val="single" w:sz="4" w:space="0" w:color="auto"/>
              <w:left w:val="single" w:sz="4" w:space="0" w:color="auto"/>
              <w:bottom w:val="single" w:sz="4" w:space="0" w:color="auto"/>
              <w:right w:val="single" w:sz="4" w:space="0" w:color="auto"/>
            </w:tcBorders>
            <w:hideMark/>
          </w:tcPr>
          <w:p w14:paraId="7FFF603D" w14:textId="77777777" w:rsidR="00B303AA" w:rsidRPr="00B303AA" w:rsidRDefault="00B303AA" w:rsidP="00B303AA">
            <w:pPr>
              <w:spacing w:line="276" w:lineRule="auto"/>
              <w:rPr>
                <w:rFonts w:ascii="Times New Roman" w:eastAsia="Times New Roman" w:hAnsi="Times New Roman" w:cs="Times New Roman"/>
                <w:color w:val="000000"/>
                <w:sz w:val="24"/>
                <w:szCs w:val="24"/>
                <w:lang w:eastAsia="zh-CN"/>
              </w:rPr>
            </w:pPr>
            <w:r w:rsidRPr="00B303AA">
              <w:rPr>
                <w:rFonts w:ascii="Times New Roman" w:eastAsia="Times New Roman" w:hAnsi="Times New Roman" w:cs="Times New Roman"/>
                <w:color w:val="000000"/>
                <w:sz w:val="24"/>
                <w:szCs w:val="24"/>
                <w:lang w:eastAsia="zh-CN"/>
              </w:rPr>
              <w:t>Ziepes (gabalos)</w:t>
            </w:r>
          </w:p>
        </w:tc>
      </w:tr>
      <w:tr w:rsidR="00B303AA" w:rsidRPr="00B303AA" w14:paraId="428573D2" w14:textId="77777777" w:rsidTr="00B25A89">
        <w:tc>
          <w:tcPr>
            <w:tcW w:w="837" w:type="dxa"/>
            <w:tcBorders>
              <w:top w:val="single" w:sz="4" w:space="0" w:color="auto"/>
              <w:left w:val="single" w:sz="4" w:space="0" w:color="auto"/>
              <w:bottom w:val="single" w:sz="4" w:space="0" w:color="auto"/>
              <w:right w:val="single" w:sz="4" w:space="0" w:color="auto"/>
            </w:tcBorders>
          </w:tcPr>
          <w:p w14:paraId="648439AB" w14:textId="77777777" w:rsidR="00B303AA" w:rsidRPr="00B303AA" w:rsidRDefault="00B303AA" w:rsidP="00B303AA">
            <w:pPr>
              <w:spacing w:line="276" w:lineRule="auto"/>
              <w:jc w:val="center"/>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w:t>
            </w:r>
          </w:p>
        </w:tc>
        <w:tc>
          <w:tcPr>
            <w:tcW w:w="8514" w:type="dxa"/>
            <w:tcBorders>
              <w:top w:val="single" w:sz="4" w:space="0" w:color="auto"/>
              <w:left w:val="single" w:sz="4" w:space="0" w:color="auto"/>
              <w:bottom w:val="single" w:sz="4" w:space="0" w:color="auto"/>
              <w:right w:val="single" w:sz="4" w:space="0" w:color="auto"/>
            </w:tcBorders>
            <w:hideMark/>
          </w:tcPr>
          <w:p w14:paraId="3FA54644" w14:textId="77777777" w:rsidR="00B303AA" w:rsidRPr="00B303AA" w:rsidRDefault="00B303AA" w:rsidP="00B303AA">
            <w:pPr>
              <w:spacing w:line="276" w:lineRule="auto"/>
              <w:rPr>
                <w:rFonts w:ascii="Times New Roman" w:eastAsia="Times New Roman" w:hAnsi="Times New Roman" w:cs="Times New Roman"/>
                <w:color w:val="FF0000"/>
                <w:sz w:val="24"/>
                <w:szCs w:val="24"/>
                <w:lang w:eastAsia="zh-CN"/>
              </w:rPr>
            </w:pPr>
            <w:r w:rsidRPr="00B303AA">
              <w:rPr>
                <w:rFonts w:ascii="Times New Roman" w:eastAsia="Times New Roman" w:hAnsi="Times New Roman" w:cs="Times New Roman"/>
                <w:sz w:val="24"/>
                <w:szCs w:val="24"/>
                <w:lang w:eastAsia="zh-CN"/>
              </w:rPr>
              <w:t>Pisuāru tabletes</w:t>
            </w:r>
          </w:p>
        </w:tc>
      </w:tr>
      <w:tr w:rsidR="00B303AA" w:rsidRPr="00B303AA" w14:paraId="77BE718A" w14:textId="77777777" w:rsidTr="00B25A89">
        <w:tc>
          <w:tcPr>
            <w:tcW w:w="837" w:type="dxa"/>
            <w:tcBorders>
              <w:top w:val="single" w:sz="4" w:space="0" w:color="auto"/>
              <w:left w:val="single" w:sz="4" w:space="0" w:color="auto"/>
              <w:bottom w:val="single" w:sz="4" w:space="0" w:color="auto"/>
              <w:right w:val="single" w:sz="4" w:space="0" w:color="auto"/>
            </w:tcBorders>
          </w:tcPr>
          <w:p w14:paraId="14B92652" w14:textId="77777777" w:rsidR="00B303AA" w:rsidRPr="00B303AA" w:rsidRDefault="00B303AA" w:rsidP="00B303AA">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7.</w:t>
            </w:r>
          </w:p>
        </w:tc>
        <w:tc>
          <w:tcPr>
            <w:tcW w:w="8514" w:type="dxa"/>
            <w:tcBorders>
              <w:top w:val="single" w:sz="4" w:space="0" w:color="auto"/>
              <w:left w:val="single" w:sz="4" w:space="0" w:color="auto"/>
              <w:bottom w:val="single" w:sz="4" w:space="0" w:color="auto"/>
              <w:right w:val="single" w:sz="4" w:space="0" w:color="auto"/>
            </w:tcBorders>
          </w:tcPr>
          <w:p w14:paraId="1DFFC1E7" w14:textId="77777777" w:rsidR="00B303AA" w:rsidRPr="00B303AA" w:rsidRDefault="00B303AA" w:rsidP="00B303AA">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Stacionārie automātiskie gaisa atsvaidzinātāji, kas likvidē smakas un nodrošina patīkamu smaržu tualetes telpā visas  dienas garumā</w:t>
            </w:r>
          </w:p>
        </w:tc>
      </w:tr>
      <w:tr w:rsidR="00B303AA" w:rsidRPr="00B303AA" w14:paraId="36E87417" w14:textId="77777777" w:rsidTr="00B25A89">
        <w:tc>
          <w:tcPr>
            <w:tcW w:w="837" w:type="dxa"/>
            <w:tcBorders>
              <w:top w:val="single" w:sz="4" w:space="0" w:color="auto"/>
              <w:left w:val="single" w:sz="4" w:space="0" w:color="auto"/>
              <w:bottom w:val="single" w:sz="4" w:space="0" w:color="auto"/>
              <w:right w:val="single" w:sz="4" w:space="0" w:color="auto"/>
            </w:tcBorders>
          </w:tcPr>
          <w:p w14:paraId="6016A4EE" w14:textId="77777777" w:rsidR="00B303AA" w:rsidRPr="00B303AA" w:rsidRDefault="00B303AA" w:rsidP="00B303AA">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8.</w:t>
            </w:r>
          </w:p>
        </w:tc>
        <w:tc>
          <w:tcPr>
            <w:tcW w:w="8514" w:type="dxa"/>
            <w:tcBorders>
              <w:top w:val="single" w:sz="4" w:space="0" w:color="auto"/>
              <w:left w:val="single" w:sz="4" w:space="0" w:color="auto"/>
              <w:bottom w:val="single" w:sz="4" w:space="0" w:color="auto"/>
              <w:right w:val="single" w:sz="4" w:space="0" w:color="auto"/>
            </w:tcBorders>
          </w:tcPr>
          <w:p w14:paraId="5FC22A95" w14:textId="77777777" w:rsidR="00B303AA" w:rsidRPr="00B303AA" w:rsidRDefault="00B303AA" w:rsidP="00B303AA">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Šķidrais trauku mazgāšanas līdzeklis katra stāva sanitārajā mezglā (sieviešu) (1x ceturksnī)</w:t>
            </w:r>
          </w:p>
        </w:tc>
      </w:tr>
      <w:tr w:rsidR="00B303AA" w:rsidRPr="00B303AA" w14:paraId="1EFE6699" w14:textId="77777777" w:rsidTr="00B25A89">
        <w:tc>
          <w:tcPr>
            <w:tcW w:w="837" w:type="dxa"/>
            <w:tcBorders>
              <w:top w:val="single" w:sz="4" w:space="0" w:color="auto"/>
              <w:left w:val="single" w:sz="4" w:space="0" w:color="auto"/>
              <w:bottom w:val="single" w:sz="4" w:space="0" w:color="auto"/>
              <w:right w:val="single" w:sz="4" w:space="0" w:color="auto"/>
            </w:tcBorders>
          </w:tcPr>
          <w:p w14:paraId="0EBA67A8" w14:textId="77777777" w:rsidR="00B303AA" w:rsidRPr="00B303AA" w:rsidRDefault="00B303AA" w:rsidP="00B303AA">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9.</w:t>
            </w:r>
          </w:p>
        </w:tc>
        <w:tc>
          <w:tcPr>
            <w:tcW w:w="8514" w:type="dxa"/>
            <w:tcBorders>
              <w:top w:val="single" w:sz="4" w:space="0" w:color="auto"/>
              <w:left w:val="single" w:sz="4" w:space="0" w:color="auto"/>
              <w:bottom w:val="single" w:sz="4" w:space="0" w:color="auto"/>
              <w:right w:val="single" w:sz="4" w:space="0" w:color="auto"/>
            </w:tcBorders>
          </w:tcPr>
          <w:p w14:paraId="20274E95" w14:textId="77777777" w:rsidR="00B303AA" w:rsidRPr="00B303AA" w:rsidRDefault="00B303AA" w:rsidP="00B303AA">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Trauku mazgāšanas sūkļi katra stāva sanitārajā mezglā (sieviešu) (1 x nedēļā)</w:t>
            </w:r>
          </w:p>
        </w:tc>
      </w:tr>
    </w:tbl>
    <w:p w14:paraId="054E1D75" w14:textId="120A76BD" w:rsidR="00B303AA" w:rsidRPr="003225AE" w:rsidRDefault="00B303AA" w:rsidP="00B25A89">
      <w:pPr>
        <w:spacing w:after="200"/>
        <w:rPr>
          <w:rFonts w:ascii="Times New Roman" w:eastAsia="Times New Roman" w:hAnsi="Times New Roman" w:cs="Times New Roman"/>
          <w:bCs/>
          <w:sz w:val="24"/>
          <w:szCs w:val="24"/>
          <w:lang w:eastAsia="zh-CN"/>
        </w:rPr>
      </w:pPr>
      <w:r w:rsidRPr="003225AE">
        <w:rPr>
          <w:rFonts w:ascii="Times New Roman" w:eastAsia="Times New Roman" w:hAnsi="Times New Roman" w:cs="Times New Roman"/>
          <w:bCs/>
          <w:sz w:val="24"/>
          <w:szCs w:val="24"/>
          <w:lang w:eastAsia="zh-CN"/>
        </w:rPr>
        <w:t>3.1. Pretendents nodrošina aprīkojumu higiēnas preču izvietošanai, izņemot ēkas 3.stāvā, kurā higiēnas preces ir jāpielāgo esošajam aprīkojumam.</w:t>
      </w:r>
    </w:p>
    <w:p w14:paraId="3679F166" w14:textId="758243CD" w:rsidR="000134B8" w:rsidRPr="00B303AA" w:rsidRDefault="000134B8" w:rsidP="00B25A89">
      <w:pPr>
        <w:spacing w:after="200"/>
        <w:rPr>
          <w:rFonts w:ascii="Times New Roman" w:eastAsia="Times New Roman" w:hAnsi="Times New Roman" w:cs="Times New Roman"/>
          <w:b/>
          <w:sz w:val="24"/>
          <w:szCs w:val="24"/>
          <w:lang w:eastAsia="zh-CN"/>
        </w:rPr>
      </w:pPr>
      <w:r w:rsidRPr="003225AE">
        <w:rPr>
          <w:rFonts w:ascii="Times New Roman" w:eastAsia="Times New Roman" w:hAnsi="Times New Roman" w:cs="Times New Roman"/>
          <w:bCs/>
          <w:sz w:val="24"/>
          <w:szCs w:val="24"/>
          <w:lang w:eastAsia="zh-CN"/>
        </w:rPr>
        <w:t>3.2.</w:t>
      </w:r>
      <w:r>
        <w:rPr>
          <w:rFonts w:ascii="Times New Roman" w:eastAsia="Times New Roman" w:hAnsi="Times New Roman" w:cs="Times New Roman"/>
          <w:b/>
          <w:sz w:val="24"/>
          <w:szCs w:val="24"/>
          <w:lang w:eastAsia="zh-CN"/>
        </w:rPr>
        <w:t xml:space="preserve"> </w:t>
      </w:r>
      <w:r w:rsidRPr="008F2212">
        <w:rPr>
          <w:rFonts w:ascii="Times New Roman" w:eastAsia="Times New Roman" w:hAnsi="Times New Roman" w:cs="Times New Roman"/>
          <w:sz w:val="24"/>
          <w:szCs w:val="24"/>
        </w:rPr>
        <w:t>Pretendents patstāvīgi aprēķina nepieciešamo higiēnas preču daudzumu mēnesī atbilstoši Tehniskā</w:t>
      </w:r>
      <w:r w:rsidR="003225AE">
        <w:rPr>
          <w:rFonts w:ascii="Times New Roman" w:eastAsia="Times New Roman" w:hAnsi="Times New Roman" w:cs="Times New Roman"/>
          <w:sz w:val="24"/>
          <w:szCs w:val="24"/>
        </w:rPr>
        <w:t>s</w:t>
      </w:r>
      <w:r w:rsidRPr="008F2212">
        <w:rPr>
          <w:rFonts w:ascii="Times New Roman" w:eastAsia="Times New Roman" w:hAnsi="Times New Roman" w:cs="Times New Roman"/>
          <w:sz w:val="24"/>
          <w:szCs w:val="24"/>
        </w:rPr>
        <w:t xml:space="preserve"> specifikācija</w:t>
      </w:r>
      <w:r w:rsidR="003225AE">
        <w:rPr>
          <w:rFonts w:ascii="Times New Roman" w:eastAsia="Times New Roman" w:hAnsi="Times New Roman" w:cs="Times New Roman"/>
          <w:sz w:val="24"/>
          <w:szCs w:val="24"/>
        </w:rPr>
        <w:t>s 1.3.punktā</w:t>
      </w:r>
      <w:r w:rsidRPr="008F2212">
        <w:rPr>
          <w:rFonts w:ascii="Times New Roman" w:eastAsia="Times New Roman" w:hAnsi="Times New Roman" w:cs="Times New Roman"/>
          <w:sz w:val="24"/>
          <w:szCs w:val="24"/>
        </w:rPr>
        <w:t xml:space="preserve"> norādītajai informācijai - Pasūtītāja darbinieku skaitam (</w:t>
      </w:r>
      <w:r w:rsidR="00BD2611" w:rsidRPr="00BD2611">
        <w:rPr>
          <w:rFonts w:ascii="Times New Roman" w:eastAsia="Times New Roman" w:hAnsi="Times New Roman" w:cs="Times New Roman"/>
          <w:sz w:val="24"/>
          <w:szCs w:val="24"/>
        </w:rPr>
        <w:t>6</w:t>
      </w:r>
      <w:r w:rsidRPr="00BD2611">
        <w:rPr>
          <w:rFonts w:ascii="Times New Roman" w:eastAsia="Times New Roman" w:hAnsi="Times New Roman" w:cs="Times New Roman"/>
          <w:sz w:val="24"/>
          <w:szCs w:val="24"/>
        </w:rPr>
        <w:t>0</w:t>
      </w:r>
      <w:r w:rsidRPr="008F2212">
        <w:rPr>
          <w:rFonts w:ascii="Times New Roman" w:eastAsia="Times New Roman" w:hAnsi="Times New Roman" w:cs="Times New Roman"/>
          <w:sz w:val="24"/>
          <w:szCs w:val="24"/>
        </w:rPr>
        <w:t xml:space="preserve"> </w:t>
      </w:r>
      <w:r w:rsidRPr="008F2212">
        <w:rPr>
          <w:rFonts w:ascii="Times New Roman" w:eastAsia="Times New Roman" w:hAnsi="Times New Roman" w:cs="Times New Roman"/>
          <w:sz w:val="24"/>
          <w:szCs w:val="24"/>
        </w:rPr>
        <w:lastRenderedPageBreak/>
        <w:t>darbinieki), Pasūtītāja darba laikam (laiks, ko darbinieki pavada biroja telpās), un ievērojot piedāvāto higiēnas preču patēriņa aprakstus un vispārējās higiēnas prasības.</w:t>
      </w:r>
    </w:p>
    <w:p w14:paraId="20CCBFF6" w14:textId="6B41F235" w:rsidR="00B303AA" w:rsidRPr="00B303AA" w:rsidRDefault="00B303AA" w:rsidP="00B25A89">
      <w:pPr>
        <w:numPr>
          <w:ilvl w:val="0"/>
          <w:numId w:val="55"/>
        </w:numPr>
        <w:ind w:left="0" w:firstLine="0"/>
        <w:contextualSpacing/>
        <w:rPr>
          <w:rFonts w:ascii="Times New Roman" w:eastAsia="Calibri" w:hAnsi="Times New Roman" w:cs="Times New Roman"/>
          <w:b/>
          <w:sz w:val="24"/>
          <w:szCs w:val="24"/>
          <w:lang w:eastAsia="zh-CN"/>
        </w:rPr>
      </w:pPr>
      <w:r w:rsidRPr="00B303AA">
        <w:rPr>
          <w:rFonts w:ascii="Times New Roman" w:eastAsia="Calibri" w:hAnsi="Times New Roman" w:cs="Times New Roman"/>
          <w:b/>
          <w:sz w:val="24"/>
          <w:szCs w:val="24"/>
        </w:rPr>
        <w:t>AS “Publisko aktīvu pārvaldītājs Possessor</w:t>
      </w:r>
      <w:r w:rsidR="00923101">
        <w:rPr>
          <w:rFonts w:ascii="Times New Roman" w:eastAsia="Calibri" w:hAnsi="Times New Roman" w:cs="Times New Roman"/>
          <w:b/>
          <w:sz w:val="24"/>
          <w:szCs w:val="24"/>
        </w:rPr>
        <w:t>”</w:t>
      </w:r>
      <w:r w:rsidRPr="00B303AA">
        <w:rPr>
          <w:rFonts w:ascii="Times New Roman" w:eastAsia="Calibri" w:hAnsi="Times New Roman" w:cs="Times New Roman"/>
          <w:b/>
          <w:sz w:val="24"/>
          <w:szCs w:val="24"/>
        </w:rPr>
        <w:t xml:space="preserve"> ēkā K.Valdemāra ielā 31, Rīgā esošo grīdas segumu ģenerālā uzkopšana (lamināta, linoleja, flīžu, parketa tīrīšana un vaskošana, mīksto grīdas segumu tīrīšana) pēc Pasūtītāja pieprasījuma vismaz 1 reizi gadā. </w:t>
      </w:r>
    </w:p>
    <w:p w14:paraId="69ED0B85" w14:textId="77777777" w:rsidR="00B303AA" w:rsidRPr="00B303AA" w:rsidRDefault="00B303AA" w:rsidP="00B25A89">
      <w:pPr>
        <w:spacing w:after="120"/>
        <w:ind w:right="-96"/>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zh-CN"/>
        </w:rPr>
        <w:t xml:space="preserve">4.1. linoleja grīdas segumi – </w:t>
      </w:r>
      <w:r w:rsidRPr="00B303AA">
        <w:rPr>
          <w:rFonts w:ascii="Times New Roman" w:eastAsia="Times New Roman" w:hAnsi="Times New Roman" w:cs="Times New Roman"/>
          <w:i/>
          <w:sz w:val="24"/>
          <w:szCs w:val="24"/>
          <w:lang w:eastAsia="zh-CN"/>
        </w:rPr>
        <w:t>ieteicamā tehnoloģija</w:t>
      </w:r>
      <w:r w:rsidRPr="00B303AA">
        <w:rPr>
          <w:rFonts w:ascii="Times New Roman" w:eastAsia="Times New Roman" w:hAnsi="Times New Roman" w:cs="Times New Roman"/>
          <w:sz w:val="24"/>
          <w:szCs w:val="24"/>
          <w:lang w:eastAsia="zh-CN"/>
        </w:rPr>
        <w:t xml:space="preserve"> – notīra ar profesionālo tīrīšanas līdzekli, pārklāj ar aizsargkārtu (vasku);</w:t>
      </w:r>
    </w:p>
    <w:p w14:paraId="45DFCE46" w14:textId="77777777" w:rsidR="00B303AA" w:rsidRPr="00B303AA" w:rsidRDefault="00B303AA" w:rsidP="00B25A89">
      <w:pPr>
        <w:spacing w:after="120"/>
        <w:ind w:right="-96"/>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zh-CN"/>
        </w:rPr>
        <w:t xml:space="preserve">4.2. korķa grīdas segumi – </w:t>
      </w:r>
      <w:r w:rsidRPr="00B303AA">
        <w:rPr>
          <w:rFonts w:ascii="Times New Roman" w:eastAsia="Times New Roman" w:hAnsi="Times New Roman" w:cs="Times New Roman"/>
          <w:i/>
          <w:sz w:val="24"/>
          <w:szCs w:val="24"/>
          <w:lang w:eastAsia="zh-CN"/>
        </w:rPr>
        <w:t>ieteicamā tehnoloģija</w:t>
      </w:r>
      <w:r w:rsidRPr="00B303AA">
        <w:rPr>
          <w:rFonts w:ascii="Times New Roman" w:eastAsia="Times New Roman" w:hAnsi="Times New Roman" w:cs="Times New Roman"/>
          <w:sz w:val="24"/>
          <w:szCs w:val="24"/>
          <w:lang w:eastAsia="zh-CN"/>
        </w:rPr>
        <w:t xml:space="preserve"> – notīra ar profesionālo tīrīšanas līdzekli, pārklāj ar aizsarg materiālu;</w:t>
      </w:r>
    </w:p>
    <w:p w14:paraId="35F92EEB" w14:textId="77777777" w:rsidR="00B303AA" w:rsidRPr="00B303AA" w:rsidRDefault="00B303AA" w:rsidP="00B25A89">
      <w:pPr>
        <w:numPr>
          <w:ilvl w:val="1"/>
          <w:numId w:val="53"/>
        </w:numPr>
        <w:ind w:right="-96"/>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zh-CN"/>
        </w:rPr>
        <w:t xml:space="preserve"> lamināta grīdas segumi – </w:t>
      </w:r>
      <w:r w:rsidRPr="00B303AA">
        <w:rPr>
          <w:rFonts w:ascii="Times New Roman" w:eastAsia="Times New Roman" w:hAnsi="Times New Roman" w:cs="Times New Roman"/>
          <w:i/>
          <w:sz w:val="24"/>
          <w:szCs w:val="24"/>
          <w:lang w:eastAsia="zh-CN"/>
        </w:rPr>
        <w:t>ieteicamā tehnoloģija</w:t>
      </w:r>
      <w:r w:rsidRPr="00B303AA">
        <w:rPr>
          <w:rFonts w:ascii="Times New Roman" w:eastAsia="Times New Roman" w:hAnsi="Times New Roman" w:cs="Times New Roman"/>
          <w:sz w:val="24"/>
          <w:szCs w:val="24"/>
          <w:lang w:eastAsia="zh-CN"/>
        </w:rPr>
        <w:t xml:space="preserve"> – notīra ar profesionālo tīrīšanas līdzekli, pārklāj ar aizsarg materiālu, nevasko;</w:t>
      </w:r>
    </w:p>
    <w:p w14:paraId="3389BEE5" w14:textId="77777777" w:rsidR="00B303AA" w:rsidRPr="00B303AA" w:rsidRDefault="00B303AA" w:rsidP="00B25A89">
      <w:pPr>
        <w:numPr>
          <w:ilvl w:val="1"/>
          <w:numId w:val="53"/>
        </w:numPr>
        <w:ind w:right="-96"/>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zh-CN"/>
        </w:rPr>
        <w:t xml:space="preserve"> parketa grīdas segumi – </w:t>
      </w:r>
      <w:r w:rsidRPr="00B303AA">
        <w:rPr>
          <w:rFonts w:ascii="Times New Roman" w:eastAsia="Times New Roman" w:hAnsi="Times New Roman" w:cs="Times New Roman"/>
          <w:i/>
          <w:sz w:val="24"/>
          <w:szCs w:val="24"/>
          <w:lang w:eastAsia="zh-CN"/>
        </w:rPr>
        <w:t>ieteicamā tehnoloģija</w:t>
      </w:r>
      <w:r w:rsidRPr="00B303AA">
        <w:rPr>
          <w:rFonts w:ascii="Times New Roman" w:eastAsia="Times New Roman" w:hAnsi="Times New Roman" w:cs="Times New Roman"/>
          <w:sz w:val="24"/>
          <w:szCs w:val="24"/>
          <w:lang w:eastAsia="zh-CN"/>
        </w:rPr>
        <w:t xml:space="preserve"> – notīra ar tīrīšanas līdzekli, kuru izlej uz grīdas tīrā veidā, ar pulējamo mašīnu, noņem visus netīrumus, kopā ar netīro vaska kārtiņu. Pēc pulēšanas grīdu vairākas reizes izmazgā ar tīru ūdeni. Pēc tam, kad grīda nožuvusi, tai ar šķiedras saturošas lupatiņas palīdzību uzklāj aizsargājošu kopšanas līdzekli, kuram ļauj nožūt;</w:t>
      </w:r>
    </w:p>
    <w:p w14:paraId="466D22A5" w14:textId="77777777" w:rsidR="00B303AA" w:rsidRPr="00B303AA" w:rsidRDefault="00B303AA" w:rsidP="00B25A89">
      <w:pPr>
        <w:numPr>
          <w:ilvl w:val="1"/>
          <w:numId w:val="53"/>
        </w:numPr>
        <w:ind w:right="-96"/>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 xml:space="preserve"> mīksto grīdas segumu ģenerālā tīrīšana (</w:t>
      </w:r>
      <w:r w:rsidRPr="00B303AA">
        <w:rPr>
          <w:rFonts w:ascii="Times New Roman" w:eastAsia="Times New Roman" w:hAnsi="Times New Roman" w:cs="Times New Roman"/>
          <w:i/>
          <w:sz w:val="24"/>
          <w:szCs w:val="24"/>
          <w:lang w:eastAsia="zh-CN"/>
        </w:rPr>
        <w:t>ieteicamā tehnoloģija</w:t>
      </w:r>
      <w:r w:rsidRPr="00B303AA">
        <w:rPr>
          <w:rFonts w:ascii="Times New Roman" w:eastAsia="Times New Roman" w:hAnsi="Times New Roman" w:cs="Times New Roman"/>
          <w:sz w:val="24"/>
          <w:szCs w:val="24"/>
          <w:lang w:eastAsia="zh-CN"/>
        </w:rPr>
        <w:t xml:space="preserve"> – </w:t>
      </w:r>
      <w:r w:rsidRPr="00B303AA">
        <w:rPr>
          <w:rFonts w:ascii="Times New Roman" w:eastAsia="Times New Roman" w:hAnsi="Times New Roman" w:cs="Times New Roman"/>
          <w:sz w:val="24"/>
          <w:szCs w:val="24"/>
          <w:lang w:eastAsia="lv-LV"/>
        </w:rPr>
        <w:t>slapjā);</w:t>
      </w:r>
    </w:p>
    <w:p w14:paraId="63D6EA68" w14:textId="77777777" w:rsidR="00B303AA" w:rsidRPr="00B303AA" w:rsidRDefault="00B303AA" w:rsidP="00B25A89">
      <w:pPr>
        <w:numPr>
          <w:ilvl w:val="1"/>
          <w:numId w:val="53"/>
        </w:numPr>
        <w:ind w:right="-96"/>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 xml:space="preserve"> flīžu grīdas segumi - </w:t>
      </w:r>
      <w:r w:rsidRPr="00B303AA">
        <w:rPr>
          <w:rFonts w:ascii="Times New Roman" w:eastAsia="Times New Roman" w:hAnsi="Times New Roman" w:cs="Times New Roman"/>
          <w:i/>
          <w:sz w:val="24"/>
          <w:szCs w:val="24"/>
          <w:lang w:eastAsia="zh-CN"/>
        </w:rPr>
        <w:t>ieteicamā tehnoloģija</w:t>
      </w:r>
      <w:r w:rsidRPr="00B303AA">
        <w:rPr>
          <w:rFonts w:ascii="Times New Roman" w:eastAsia="Times New Roman" w:hAnsi="Times New Roman" w:cs="Times New Roman"/>
          <w:sz w:val="24"/>
          <w:szCs w:val="24"/>
          <w:lang w:eastAsia="zh-CN"/>
        </w:rPr>
        <w:t xml:space="preserve"> – notīra ar profesionālo tīrīšanas līdzekli, pārklāj ar aizsarg materiālu.</w:t>
      </w:r>
    </w:p>
    <w:p w14:paraId="46EB8926" w14:textId="77777777" w:rsidR="00B303AA" w:rsidRPr="00B303AA" w:rsidRDefault="00B303AA" w:rsidP="00B25A89">
      <w:pPr>
        <w:ind w:left="360" w:right="-96"/>
        <w:rPr>
          <w:rFonts w:ascii="Times New Roman" w:eastAsia="Times New Roman" w:hAnsi="Times New Roman" w:cs="Times New Roman"/>
          <w:sz w:val="24"/>
          <w:szCs w:val="24"/>
          <w:lang w:eastAsia="lv-LV"/>
        </w:rPr>
      </w:pPr>
    </w:p>
    <w:p w14:paraId="54F949D3" w14:textId="77777777" w:rsidR="00B303AA" w:rsidRPr="00B303AA" w:rsidRDefault="00B303AA" w:rsidP="00B25A89">
      <w:pPr>
        <w:numPr>
          <w:ilvl w:val="0"/>
          <w:numId w:val="54"/>
        </w:numPr>
        <w:contextualSpacing/>
        <w:rPr>
          <w:rFonts w:ascii="Times New Roman" w:eastAsia="Calibri" w:hAnsi="Times New Roman" w:cs="Times New Roman"/>
          <w:b/>
          <w:sz w:val="24"/>
          <w:szCs w:val="24"/>
          <w:lang w:eastAsia="zh-CN"/>
        </w:rPr>
      </w:pPr>
      <w:r w:rsidRPr="00B303AA">
        <w:rPr>
          <w:rFonts w:ascii="Times New Roman" w:eastAsia="Calibri" w:hAnsi="Times New Roman" w:cs="Times New Roman"/>
          <w:b/>
          <w:sz w:val="24"/>
          <w:szCs w:val="24"/>
        </w:rPr>
        <w:t>AS “Publisko aktīvu pārvaldītājs Possessor” ēkas K.Valdemāra ielā 31, Rīgā fasādes un logu mazgāšana pēc Pasūtītāja pieprasījuma vismaz 1 reizi gadā:</w:t>
      </w:r>
    </w:p>
    <w:p w14:paraId="7A920761" w14:textId="33C7185C" w:rsidR="00B303AA" w:rsidRPr="00A40273" w:rsidRDefault="00A40273" w:rsidP="00B25A89">
      <w:pPr>
        <w:numPr>
          <w:ilvl w:val="1"/>
          <w:numId w:val="54"/>
        </w:numPr>
        <w:spacing w:after="120"/>
        <w:ind w:right="-96"/>
        <w:rPr>
          <w:rFonts w:ascii="Times New Roman" w:eastAsia="Times New Roman" w:hAnsi="Times New Roman" w:cs="Times New Roman"/>
          <w:sz w:val="24"/>
          <w:szCs w:val="24"/>
          <w:lang w:eastAsia="lv-LV"/>
        </w:rPr>
      </w:pPr>
      <w:r w:rsidRPr="00A40273">
        <w:rPr>
          <w:rFonts w:ascii="Times New Roman" w:eastAsia="Times New Roman" w:hAnsi="Times New Roman" w:cs="Times New Roman"/>
          <w:sz w:val="24"/>
          <w:szCs w:val="24"/>
          <w:lang w:eastAsia="lv-LV"/>
        </w:rPr>
        <w:t xml:space="preserve">Ēkas K.Valdemāra ielā 31, Rīgā ielas </w:t>
      </w:r>
      <w:r w:rsidR="00EC02C8">
        <w:rPr>
          <w:rFonts w:ascii="Times New Roman" w:eastAsia="Times New Roman" w:hAnsi="Times New Roman" w:cs="Times New Roman"/>
          <w:sz w:val="24"/>
          <w:szCs w:val="24"/>
          <w:lang w:eastAsia="lv-LV"/>
        </w:rPr>
        <w:t xml:space="preserve">un pagalma </w:t>
      </w:r>
      <w:r w:rsidRPr="00A40273">
        <w:rPr>
          <w:rFonts w:ascii="Times New Roman" w:eastAsia="Times New Roman" w:hAnsi="Times New Roman" w:cs="Times New Roman"/>
          <w:sz w:val="24"/>
          <w:szCs w:val="24"/>
          <w:lang w:eastAsia="lv-LV"/>
        </w:rPr>
        <w:t xml:space="preserve">fasādes bloku un logu mazgāšana, ietverot arī logu rāmju un palodžu mazgāšanu, izmantojot pacēlāju. </w:t>
      </w:r>
      <w:r w:rsidR="00EC02C8">
        <w:rPr>
          <w:rFonts w:ascii="Times New Roman" w:eastAsia="Times New Roman" w:hAnsi="Times New Roman" w:cs="Times New Roman"/>
          <w:sz w:val="24"/>
          <w:szCs w:val="24"/>
          <w:lang w:eastAsia="lv-LV"/>
        </w:rPr>
        <w:t>Ielas f</w:t>
      </w:r>
      <w:r w:rsidRPr="00A40273">
        <w:rPr>
          <w:rFonts w:ascii="Times New Roman" w:eastAsia="Times New Roman" w:hAnsi="Times New Roman" w:cs="Times New Roman"/>
          <w:sz w:val="24"/>
          <w:szCs w:val="24"/>
          <w:lang w:eastAsia="lv-LV"/>
        </w:rPr>
        <w:t>asādes bloku un logu mazgāšanas pakalpojuma apjoms: fasādes kopējā platība - (no ārpuses ar pacēlāju) un logu (no ārpuses ar pacēlāju un iekšpuses) ir ~ 750 m</w:t>
      </w:r>
      <w:r w:rsidRPr="00A40273">
        <w:rPr>
          <w:rFonts w:ascii="Times New Roman" w:eastAsia="Times New Roman" w:hAnsi="Times New Roman" w:cs="Times New Roman"/>
          <w:sz w:val="24"/>
          <w:szCs w:val="24"/>
          <w:vertAlign w:val="superscript"/>
          <w:lang w:eastAsia="lv-LV"/>
        </w:rPr>
        <w:t>2</w:t>
      </w:r>
      <w:r w:rsidRPr="00A40273">
        <w:rPr>
          <w:rFonts w:ascii="Times New Roman" w:eastAsia="Times New Roman" w:hAnsi="Times New Roman" w:cs="Times New Roman"/>
          <w:sz w:val="24"/>
          <w:szCs w:val="24"/>
          <w:lang w:eastAsia="lv-LV"/>
        </w:rPr>
        <w:t>; ieejas durvju un rezerves durvju vitrīnas (no ārpuses un iekšpuses) platība ir ~ 50 m</w:t>
      </w:r>
      <w:r w:rsidRPr="00A40273">
        <w:rPr>
          <w:rFonts w:ascii="Times New Roman" w:eastAsia="Times New Roman" w:hAnsi="Times New Roman" w:cs="Times New Roman"/>
          <w:sz w:val="24"/>
          <w:szCs w:val="24"/>
          <w:vertAlign w:val="superscript"/>
          <w:lang w:eastAsia="lv-LV"/>
        </w:rPr>
        <w:t>2</w:t>
      </w:r>
      <w:r w:rsidRPr="00A40273">
        <w:rPr>
          <w:rFonts w:ascii="Times New Roman" w:eastAsia="Times New Roman" w:hAnsi="Times New Roman" w:cs="Times New Roman"/>
          <w:sz w:val="24"/>
          <w:szCs w:val="24"/>
          <w:lang w:eastAsia="lv-LV"/>
        </w:rPr>
        <w:t>; ēkas pagalma puses fasādes (no ārpuses ar pacēlāju) un logu platība (no ārpuses ar pacēlāju un iekšpuses) ir ~ 750 m</w:t>
      </w:r>
      <w:r w:rsidRPr="00A40273">
        <w:rPr>
          <w:rFonts w:ascii="Times New Roman" w:eastAsia="Times New Roman" w:hAnsi="Times New Roman" w:cs="Times New Roman"/>
          <w:sz w:val="24"/>
          <w:szCs w:val="24"/>
          <w:vertAlign w:val="superscript"/>
          <w:lang w:eastAsia="lv-LV"/>
        </w:rPr>
        <w:t>2</w:t>
      </w:r>
      <w:r w:rsidRPr="00A40273">
        <w:rPr>
          <w:rFonts w:ascii="Times New Roman" w:eastAsia="Times New Roman" w:hAnsi="Times New Roman" w:cs="Times New Roman"/>
          <w:sz w:val="24"/>
          <w:szCs w:val="24"/>
          <w:lang w:eastAsia="lv-LV"/>
        </w:rPr>
        <w:t>; ieejas fasādes portāla un tā elementu platība ir ~75 m</w:t>
      </w:r>
      <w:r w:rsidRPr="00A40273">
        <w:rPr>
          <w:rFonts w:ascii="Times New Roman" w:eastAsia="Times New Roman" w:hAnsi="Times New Roman" w:cs="Times New Roman"/>
          <w:sz w:val="24"/>
          <w:szCs w:val="24"/>
          <w:vertAlign w:val="superscript"/>
          <w:lang w:eastAsia="lv-LV"/>
        </w:rPr>
        <w:t>2</w:t>
      </w:r>
      <w:r w:rsidRPr="00A40273">
        <w:rPr>
          <w:rFonts w:ascii="Times New Roman" w:eastAsia="Times New Roman" w:hAnsi="Times New Roman" w:cs="Times New Roman"/>
          <w:sz w:val="24"/>
          <w:szCs w:val="24"/>
          <w:lang w:eastAsia="lv-LV"/>
        </w:rPr>
        <w:t>. Kopējā mazgājamā platība ir ~1625 m</w:t>
      </w:r>
      <w:r w:rsidRPr="00A40273">
        <w:rPr>
          <w:rFonts w:ascii="Times New Roman" w:eastAsia="Times New Roman" w:hAnsi="Times New Roman" w:cs="Times New Roman"/>
          <w:sz w:val="24"/>
          <w:szCs w:val="24"/>
          <w:vertAlign w:val="superscript"/>
          <w:lang w:eastAsia="lv-LV"/>
        </w:rPr>
        <w:t>2</w:t>
      </w:r>
      <w:r w:rsidRPr="00A40273">
        <w:rPr>
          <w:rFonts w:ascii="Times New Roman" w:eastAsia="Times New Roman" w:hAnsi="Times New Roman" w:cs="Times New Roman"/>
          <w:sz w:val="24"/>
          <w:szCs w:val="24"/>
          <w:lang w:eastAsia="lv-LV"/>
        </w:rPr>
        <w:t>. Pasūtītājs ir sniedzis pēc iespējas precīzu mazgājamās platības raksturlielumu, Pretendentiem ir tiesības pirms piedāvājuma iesniegšanas veikt kopējās mazgājamās platības aprēķinu.</w:t>
      </w:r>
    </w:p>
    <w:p w14:paraId="4F320B60" w14:textId="75732AF2" w:rsidR="00B303AA" w:rsidRPr="00A40273" w:rsidRDefault="00A40273" w:rsidP="00B25A89">
      <w:pPr>
        <w:numPr>
          <w:ilvl w:val="1"/>
          <w:numId w:val="54"/>
        </w:numPr>
        <w:spacing w:after="120"/>
        <w:ind w:right="-96"/>
        <w:rPr>
          <w:rFonts w:ascii="Times New Roman" w:eastAsia="Times New Roman" w:hAnsi="Times New Roman" w:cs="Times New Roman"/>
          <w:sz w:val="24"/>
          <w:szCs w:val="24"/>
          <w:lang w:eastAsia="lv-LV"/>
        </w:rPr>
      </w:pPr>
      <w:r w:rsidRPr="00A40273">
        <w:rPr>
          <w:rFonts w:ascii="Times New Roman" w:eastAsia="Times New Roman" w:hAnsi="Times New Roman" w:cs="Times New Roman"/>
          <w:sz w:val="24"/>
          <w:szCs w:val="24"/>
          <w:lang w:eastAsia="lv-LV"/>
        </w:rPr>
        <w:t>Darba uzdevums - Ēkas K.Valdemāra ielā 31, Rīgā ielas fasādes bloku (no ārpuses ar pacēlāju) un logu (no ārpuses ar pacēlāju un iekšpuses), pagalma puses fasādes (no ārpuses ar pacēlāju) un logu (no ārpuses ar pacēlāju un iekšpuses), ieejas durvju un rezerves durvju vitrīnas (no ārpuses un iekšpuses) un ieejas fasādes portāla un tā elementu mazgāšana.</w:t>
      </w:r>
      <w:r w:rsidR="00B303AA" w:rsidRPr="00A40273">
        <w:rPr>
          <w:rFonts w:ascii="Times New Roman" w:eastAsia="Times New Roman" w:hAnsi="Times New Roman" w:cs="Times New Roman"/>
          <w:sz w:val="24"/>
          <w:szCs w:val="24"/>
          <w:lang w:eastAsia="lv-LV"/>
        </w:rPr>
        <w:t xml:space="preserve"> </w:t>
      </w:r>
    </w:p>
    <w:p w14:paraId="4DEB3485" w14:textId="77777777" w:rsidR="00B303AA" w:rsidRPr="00B303AA" w:rsidRDefault="00B303AA" w:rsidP="00B25A89">
      <w:pPr>
        <w:numPr>
          <w:ilvl w:val="1"/>
          <w:numId w:val="54"/>
        </w:numPr>
        <w:spacing w:after="120"/>
        <w:ind w:right="-96"/>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Vertikālo žalūziju sausā uzkopšana (pakalpojuma apjoms ~ 400 m</w:t>
      </w:r>
      <w:r w:rsidRPr="00B303AA">
        <w:rPr>
          <w:rFonts w:ascii="Times New Roman" w:eastAsia="Times New Roman" w:hAnsi="Times New Roman" w:cs="Times New Roman"/>
          <w:sz w:val="24"/>
          <w:szCs w:val="24"/>
          <w:vertAlign w:val="superscript"/>
          <w:lang w:eastAsia="lv-LV"/>
        </w:rPr>
        <w:t>2</w:t>
      </w:r>
      <w:r w:rsidRPr="00B303AA">
        <w:rPr>
          <w:rFonts w:ascii="Times New Roman" w:eastAsia="Times New Roman" w:hAnsi="Times New Roman" w:cs="Times New Roman"/>
          <w:sz w:val="24"/>
          <w:szCs w:val="24"/>
          <w:lang w:eastAsia="lv-LV"/>
        </w:rPr>
        <w:t>).</w:t>
      </w:r>
    </w:p>
    <w:p w14:paraId="6B596DCA" w14:textId="77777777" w:rsidR="000134B8" w:rsidRPr="000134B8" w:rsidRDefault="000134B8" w:rsidP="00B25A89">
      <w:pPr>
        <w:pStyle w:val="Sarakstarindkopa"/>
        <w:numPr>
          <w:ilvl w:val="0"/>
          <w:numId w:val="54"/>
        </w:numPr>
        <w:jc w:val="left"/>
        <w:rPr>
          <w:rFonts w:ascii="Times New Roman" w:eastAsia="Times New Roman" w:hAnsi="Times New Roman" w:cs="Times New Roman"/>
          <w:b/>
          <w:sz w:val="24"/>
          <w:szCs w:val="24"/>
          <w:u w:val="single"/>
          <w:lang w:eastAsia="lv-LV"/>
        </w:rPr>
      </w:pPr>
      <w:r w:rsidRPr="000134B8">
        <w:rPr>
          <w:rFonts w:ascii="Times New Roman" w:eastAsia="Times New Roman" w:hAnsi="Times New Roman" w:cs="Times New Roman"/>
          <w:b/>
          <w:sz w:val="24"/>
          <w:szCs w:val="24"/>
          <w:u w:val="single"/>
          <w:lang w:eastAsia="lv-LV"/>
        </w:rPr>
        <w:t>Darba uzdevuma izpildes un samaksas nosacījumi:</w:t>
      </w:r>
    </w:p>
    <w:p w14:paraId="74BDD50D" w14:textId="5DA34ACF" w:rsidR="00B303AA" w:rsidRPr="003225AE" w:rsidRDefault="00B303AA" w:rsidP="00B25A89">
      <w:pPr>
        <w:numPr>
          <w:ilvl w:val="1"/>
          <w:numId w:val="50"/>
        </w:numPr>
        <w:tabs>
          <w:tab w:val="num" w:pos="77"/>
        </w:tabs>
        <w:spacing w:after="200"/>
        <w:ind w:left="426" w:hanging="426"/>
        <w:contextualSpacing/>
        <w:rPr>
          <w:rFonts w:ascii="Times New Roman" w:eastAsia="Calibri" w:hAnsi="Times New Roman" w:cs="Times New Roman"/>
          <w:b/>
          <w:sz w:val="24"/>
          <w:szCs w:val="24"/>
          <w:lang w:eastAsia="zh-CN"/>
        </w:rPr>
      </w:pPr>
      <w:r w:rsidRPr="003225AE">
        <w:rPr>
          <w:rFonts w:ascii="Times New Roman" w:eastAsia="Calibri" w:hAnsi="Times New Roman" w:cs="Times New Roman"/>
          <w:sz w:val="24"/>
          <w:szCs w:val="24"/>
        </w:rPr>
        <w:t xml:space="preserve">Pakalpojums jāveic atbilstoši Pasūtītāja prasībām par uzkopšanas kvalitāti un normatīvajiem aktiem. Šī iepirkuma ietvaros ar uzkopšanas kvalitāti saprot savlaicīgu telpu uzkopšanu saskaņā ar </w:t>
      </w:r>
      <w:r w:rsidR="007B0FD9">
        <w:rPr>
          <w:rFonts w:ascii="Times New Roman" w:eastAsia="Calibri" w:hAnsi="Times New Roman" w:cs="Times New Roman"/>
          <w:sz w:val="24"/>
          <w:szCs w:val="24"/>
        </w:rPr>
        <w:t>T</w:t>
      </w:r>
      <w:r w:rsidRPr="003225AE">
        <w:rPr>
          <w:rFonts w:ascii="Times New Roman" w:eastAsia="Calibri" w:hAnsi="Times New Roman" w:cs="Times New Roman"/>
          <w:sz w:val="24"/>
          <w:szCs w:val="24"/>
        </w:rPr>
        <w:t>ehniskajā specifikācijā izvirzītajām prasībām un sniegtā pakalpojuma kvalitātes kontroles aktu iesniegšanu Pasūtītājam ne retāk kā reizi mēnesī.</w:t>
      </w:r>
    </w:p>
    <w:p w14:paraId="31A34AB6" w14:textId="77777777" w:rsidR="00B303AA" w:rsidRPr="003225AE" w:rsidRDefault="00B303AA" w:rsidP="00B25A89">
      <w:pPr>
        <w:numPr>
          <w:ilvl w:val="1"/>
          <w:numId w:val="50"/>
        </w:numPr>
        <w:spacing w:after="200"/>
        <w:ind w:left="426" w:hanging="426"/>
        <w:contextualSpacing/>
        <w:rPr>
          <w:rFonts w:ascii="Times New Roman" w:eastAsia="Calibri" w:hAnsi="Times New Roman" w:cs="Times New Roman"/>
          <w:b/>
          <w:sz w:val="24"/>
          <w:szCs w:val="24"/>
          <w:lang w:eastAsia="zh-CN"/>
        </w:rPr>
      </w:pPr>
      <w:r w:rsidRPr="003225AE">
        <w:rPr>
          <w:rFonts w:ascii="Times New Roman" w:eastAsia="Calibri" w:hAnsi="Times New Roman" w:cs="Times New Roman"/>
          <w:sz w:val="24"/>
          <w:szCs w:val="24"/>
          <w:lang w:eastAsia="zh-CN"/>
        </w:rPr>
        <w:t>Visā līguma darbības laikā ir jānodrošina spēkā esoša Pretendenta profesionālās darbības vispārīgā civiltiesiskā apdrošināšana.</w:t>
      </w:r>
    </w:p>
    <w:p w14:paraId="6075ECAD" w14:textId="13596433" w:rsidR="00B303AA" w:rsidRPr="003225AE" w:rsidRDefault="00B303AA" w:rsidP="00B25A89">
      <w:pPr>
        <w:numPr>
          <w:ilvl w:val="1"/>
          <w:numId w:val="50"/>
        </w:numPr>
        <w:spacing w:after="200"/>
        <w:ind w:left="426" w:hanging="426"/>
        <w:contextualSpacing/>
        <w:rPr>
          <w:rFonts w:ascii="Times New Roman" w:eastAsia="Calibri" w:hAnsi="Times New Roman" w:cs="Times New Roman"/>
          <w:b/>
          <w:sz w:val="24"/>
          <w:szCs w:val="24"/>
          <w:lang w:eastAsia="zh-CN"/>
        </w:rPr>
      </w:pPr>
      <w:r w:rsidRPr="003225AE">
        <w:rPr>
          <w:rFonts w:ascii="Times New Roman" w:eastAsia="Calibri" w:hAnsi="Times New Roman" w:cs="Times New Roman"/>
          <w:sz w:val="24"/>
          <w:szCs w:val="24"/>
        </w:rPr>
        <w:t xml:space="preserve">Pretendentam jāatbild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 kā arī jāievēro Pasūtītāja izdotos noteikumus un instrukcijas ciktāl tie attiecas uz </w:t>
      </w:r>
      <w:r w:rsidR="00B25A89">
        <w:rPr>
          <w:rFonts w:ascii="Times New Roman" w:eastAsia="Calibri" w:hAnsi="Times New Roman" w:cs="Times New Roman"/>
          <w:sz w:val="24"/>
          <w:szCs w:val="24"/>
        </w:rPr>
        <w:t>Pretendentu</w:t>
      </w:r>
      <w:r w:rsidRPr="003225AE">
        <w:rPr>
          <w:rFonts w:ascii="Times New Roman" w:eastAsia="Calibri" w:hAnsi="Times New Roman" w:cs="Times New Roman"/>
          <w:sz w:val="24"/>
          <w:szCs w:val="24"/>
        </w:rPr>
        <w:t>;</w:t>
      </w:r>
    </w:p>
    <w:p w14:paraId="27058A68" w14:textId="6917F509" w:rsidR="00B303AA" w:rsidRPr="003225AE" w:rsidRDefault="00B25A89" w:rsidP="00B25A89">
      <w:pPr>
        <w:numPr>
          <w:ilvl w:val="1"/>
          <w:numId w:val="50"/>
        </w:numPr>
        <w:spacing w:after="200"/>
        <w:ind w:left="426" w:hanging="426"/>
        <w:contextualSpacing/>
        <w:rPr>
          <w:rFonts w:ascii="Times New Roman" w:eastAsia="Calibri" w:hAnsi="Times New Roman" w:cs="Times New Roman"/>
          <w:b/>
          <w:sz w:val="24"/>
          <w:szCs w:val="24"/>
          <w:lang w:eastAsia="zh-CN"/>
        </w:rPr>
      </w:pPr>
      <w:r>
        <w:rPr>
          <w:rFonts w:ascii="Times New Roman" w:eastAsia="Calibri" w:hAnsi="Times New Roman" w:cs="Times New Roman"/>
          <w:sz w:val="24"/>
          <w:szCs w:val="24"/>
          <w:lang w:eastAsia="zh-CN"/>
        </w:rPr>
        <w:t xml:space="preserve"> </w:t>
      </w:r>
      <w:r w:rsidR="00B303AA" w:rsidRPr="003225AE">
        <w:rPr>
          <w:rFonts w:ascii="Times New Roman" w:eastAsia="Calibri" w:hAnsi="Times New Roman" w:cs="Times New Roman"/>
          <w:sz w:val="24"/>
          <w:szCs w:val="24"/>
          <w:lang w:eastAsia="zh-CN"/>
        </w:rPr>
        <w:t>Jāievēro konfidencialitāte, Pasūtītāja komercnoslēpumu neizpaušana.</w:t>
      </w:r>
    </w:p>
    <w:p w14:paraId="1A9B7E4B" w14:textId="5A4902BE" w:rsidR="00B303AA" w:rsidRPr="003225AE" w:rsidRDefault="00B25A89" w:rsidP="00B25A89">
      <w:pPr>
        <w:numPr>
          <w:ilvl w:val="1"/>
          <w:numId w:val="50"/>
        </w:numPr>
        <w:spacing w:after="200"/>
        <w:ind w:left="426" w:hanging="426"/>
        <w:contextualSpacing/>
        <w:rPr>
          <w:rFonts w:ascii="Times New Roman" w:eastAsia="Calibri" w:hAnsi="Times New Roman" w:cs="Times New Roman"/>
          <w:b/>
          <w:sz w:val="24"/>
          <w:szCs w:val="24"/>
          <w:lang w:eastAsia="zh-CN"/>
        </w:rPr>
      </w:pPr>
      <w:r>
        <w:rPr>
          <w:rFonts w:ascii="Times New Roman" w:eastAsia="Calibri" w:hAnsi="Times New Roman" w:cs="Times New Roman"/>
          <w:sz w:val="24"/>
          <w:szCs w:val="24"/>
          <w:lang w:eastAsia="zh-CN"/>
        </w:rPr>
        <w:lastRenderedPageBreak/>
        <w:t xml:space="preserve"> </w:t>
      </w:r>
      <w:r w:rsidR="00B303AA" w:rsidRPr="003225AE">
        <w:rPr>
          <w:rFonts w:ascii="Times New Roman" w:eastAsia="Calibri" w:hAnsi="Times New Roman" w:cs="Times New Roman"/>
          <w:sz w:val="24"/>
          <w:szCs w:val="24"/>
          <w:lang w:eastAsia="zh-CN"/>
        </w:rPr>
        <w:t xml:space="preserve">Visi uzkopšanas darbi jāveic ar </w:t>
      </w:r>
      <w:r>
        <w:rPr>
          <w:rFonts w:ascii="Times New Roman" w:eastAsia="Calibri" w:hAnsi="Times New Roman" w:cs="Times New Roman"/>
          <w:sz w:val="24"/>
          <w:szCs w:val="24"/>
          <w:lang w:eastAsia="zh-CN"/>
        </w:rPr>
        <w:t>Pretendenta</w:t>
      </w:r>
      <w:r w:rsidR="00B303AA" w:rsidRPr="003225AE">
        <w:rPr>
          <w:rFonts w:ascii="Times New Roman" w:eastAsia="Calibri" w:hAnsi="Times New Roman" w:cs="Times New Roman"/>
          <w:sz w:val="24"/>
          <w:szCs w:val="24"/>
          <w:lang w:eastAsia="zh-CN"/>
        </w:rPr>
        <w:t xml:space="preserve"> profesionālajiem līdzekļiem un tehniku, kuru izmaksas iekļautas pakalpojuma cenā.</w:t>
      </w:r>
    </w:p>
    <w:p w14:paraId="5A48B3CC" w14:textId="77777777" w:rsidR="00B303AA" w:rsidRPr="003225AE" w:rsidRDefault="00B303AA" w:rsidP="00B25A89">
      <w:pPr>
        <w:numPr>
          <w:ilvl w:val="1"/>
          <w:numId w:val="50"/>
        </w:numPr>
        <w:tabs>
          <w:tab w:val="num" w:pos="77"/>
        </w:tabs>
        <w:spacing w:after="200"/>
        <w:ind w:left="426" w:hanging="426"/>
        <w:contextualSpacing/>
        <w:rPr>
          <w:rFonts w:ascii="Times New Roman" w:eastAsia="Calibri" w:hAnsi="Times New Roman" w:cs="Times New Roman"/>
          <w:b/>
          <w:sz w:val="24"/>
          <w:szCs w:val="24"/>
          <w:lang w:eastAsia="zh-CN"/>
        </w:rPr>
      </w:pPr>
      <w:r w:rsidRPr="003225AE">
        <w:rPr>
          <w:rFonts w:ascii="Times New Roman" w:eastAsia="Calibri" w:hAnsi="Times New Roman" w:cs="Times New Roman"/>
          <w:sz w:val="24"/>
          <w:szCs w:val="24"/>
        </w:rPr>
        <w:t xml:space="preserve">Darba veicējs apņemas stikla virsmu (bloku un logu) un ieejas fasādes portāla un tā elementu mazgāšanai izmantot vienīgi attiecīgai virsmai paredzētus sertificētus materiālus (līdzekļus) un starptautiskajiem standartiem atbilstošu mazgāšanas tehnoloģiju, </w:t>
      </w:r>
      <w:r w:rsidRPr="003225AE">
        <w:rPr>
          <w:rFonts w:ascii="Times New Roman" w:eastAsia="Calibri" w:hAnsi="Times New Roman" w:cs="Times New Roman"/>
          <w:sz w:val="24"/>
          <w:szCs w:val="24"/>
          <w:lang w:eastAsia="zh-CN"/>
        </w:rPr>
        <w:t>kuru izmaksas iekļautas pakalpojuma cenā.</w:t>
      </w:r>
    </w:p>
    <w:p w14:paraId="32268DEC" w14:textId="77777777" w:rsidR="00B303AA" w:rsidRPr="003225AE" w:rsidRDefault="00B303AA" w:rsidP="00B25A89">
      <w:pPr>
        <w:numPr>
          <w:ilvl w:val="1"/>
          <w:numId w:val="50"/>
        </w:numPr>
        <w:tabs>
          <w:tab w:val="num" w:pos="77"/>
        </w:tabs>
        <w:spacing w:after="200"/>
        <w:ind w:left="426" w:hanging="426"/>
        <w:contextualSpacing/>
        <w:rPr>
          <w:rFonts w:ascii="Times New Roman" w:eastAsia="Calibri" w:hAnsi="Times New Roman" w:cs="Times New Roman"/>
          <w:b/>
          <w:sz w:val="24"/>
          <w:szCs w:val="24"/>
          <w:lang w:eastAsia="zh-CN"/>
        </w:rPr>
      </w:pPr>
      <w:r w:rsidRPr="003225AE">
        <w:rPr>
          <w:rFonts w:ascii="Times New Roman" w:eastAsia="Calibri" w:hAnsi="Times New Roman" w:cs="Times New Roman"/>
          <w:sz w:val="24"/>
          <w:szCs w:val="24"/>
        </w:rPr>
        <w:t>Darba izpildei Pasūtītājs nodrošinās darba veicēju ar ūdeni un elektroenerģiju. Izdevumus par šajā punktā noteikto nodrošinājumu sedz Pasūtītājs.</w:t>
      </w:r>
    </w:p>
    <w:p w14:paraId="0C1F7765" w14:textId="77777777" w:rsidR="00B303AA" w:rsidRPr="003225AE" w:rsidRDefault="00B303AA" w:rsidP="00B25A89">
      <w:pPr>
        <w:numPr>
          <w:ilvl w:val="1"/>
          <w:numId w:val="50"/>
        </w:numPr>
        <w:tabs>
          <w:tab w:val="num" w:pos="77"/>
        </w:tabs>
        <w:spacing w:after="200"/>
        <w:ind w:left="426" w:hanging="426"/>
        <w:contextualSpacing/>
        <w:rPr>
          <w:rFonts w:ascii="Times New Roman" w:eastAsia="Calibri" w:hAnsi="Times New Roman" w:cs="Times New Roman"/>
          <w:b/>
          <w:sz w:val="24"/>
          <w:szCs w:val="24"/>
          <w:lang w:eastAsia="zh-CN"/>
        </w:rPr>
      </w:pPr>
      <w:r w:rsidRPr="003225AE">
        <w:rPr>
          <w:rFonts w:ascii="Times New Roman" w:eastAsia="Calibri" w:hAnsi="Times New Roman" w:cs="Times New Roman"/>
          <w:sz w:val="24"/>
          <w:szCs w:val="24"/>
        </w:rPr>
        <w:t>Telpu uzkopšanas darbus jāveic darba dienās ārpus darba laika no plkst.17.15 līdz 22.00 vai no plkst.7.00 līdz 8.15 (piektdienās pēc plkst.16.00) vai brīvdienās un svētku dienās. Īpašā režīma telpas var uzkopt tikai Pasūtītāja darba laikā.</w:t>
      </w:r>
    </w:p>
    <w:p w14:paraId="2E341D4F" w14:textId="77777777" w:rsidR="00B303AA" w:rsidRPr="003225AE" w:rsidRDefault="00B303AA" w:rsidP="00B25A89">
      <w:pPr>
        <w:numPr>
          <w:ilvl w:val="1"/>
          <w:numId w:val="50"/>
        </w:numPr>
        <w:spacing w:after="200"/>
        <w:ind w:left="426" w:hanging="426"/>
        <w:contextualSpacing/>
        <w:rPr>
          <w:rFonts w:ascii="Times New Roman" w:eastAsia="Calibri" w:hAnsi="Times New Roman" w:cs="Times New Roman"/>
          <w:sz w:val="24"/>
          <w:szCs w:val="24"/>
          <w:lang w:eastAsia="zh-CN"/>
        </w:rPr>
      </w:pPr>
      <w:r w:rsidRPr="003225AE">
        <w:rPr>
          <w:rFonts w:ascii="Times New Roman" w:eastAsia="Calibri" w:hAnsi="Times New Roman" w:cs="Times New Roman"/>
          <w:sz w:val="24"/>
          <w:szCs w:val="24"/>
        </w:rPr>
        <w:t>Grīdas segumu ģenerālā uzkopšana jāveic ārpus darba laika (brīvdienās un/vai darba dienu vakaros pēc plkst.17.15).</w:t>
      </w:r>
    </w:p>
    <w:p w14:paraId="20551B58" w14:textId="77777777" w:rsidR="00B303AA" w:rsidRPr="003225AE" w:rsidRDefault="00B303AA" w:rsidP="00B25A89">
      <w:pPr>
        <w:numPr>
          <w:ilvl w:val="1"/>
          <w:numId w:val="50"/>
        </w:numPr>
        <w:spacing w:after="200"/>
        <w:ind w:left="426" w:hanging="426"/>
        <w:contextualSpacing/>
        <w:rPr>
          <w:rFonts w:ascii="Times New Roman" w:eastAsia="Calibri" w:hAnsi="Times New Roman" w:cs="Times New Roman"/>
          <w:sz w:val="24"/>
          <w:szCs w:val="24"/>
          <w:lang w:eastAsia="zh-CN"/>
        </w:rPr>
      </w:pPr>
      <w:r w:rsidRPr="003225AE">
        <w:rPr>
          <w:rFonts w:ascii="Times New Roman" w:eastAsia="Calibri" w:hAnsi="Times New Roman" w:cs="Times New Roman"/>
          <w:sz w:val="24"/>
          <w:szCs w:val="24"/>
        </w:rPr>
        <w:t>Logu un fasādes mazgāšana jāveic ārpus darba laika (brīvdienās un/vai darba dienu vakaros pēc plkst.17.15).</w:t>
      </w:r>
    </w:p>
    <w:p w14:paraId="7C06C8EB" w14:textId="77777777" w:rsidR="00B303AA" w:rsidRPr="003225AE" w:rsidRDefault="00B303AA" w:rsidP="00B25A89">
      <w:pPr>
        <w:numPr>
          <w:ilvl w:val="1"/>
          <w:numId w:val="50"/>
        </w:numPr>
        <w:tabs>
          <w:tab w:val="num" w:pos="77"/>
        </w:tabs>
        <w:spacing w:after="200"/>
        <w:ind w:left="426" w:hanging="426"/>
        <w:contextualSpacing/>
        <w:rPr>
          <w:rFonts w:ascii="Times New Roman" w:eastAsia="Calibri" w:hAnsi="Times New Roman" w:cs="Times New Roman"/>
          <w:sz w:val="24"/>
          <w:szCs w:val="24"/>
          <w:lang w:eastAsia="zh-CN"/>
        </w:rPr>
      </w:pPr>
      <w:r w:rsidRPr="003225AE">
        <w:rPr>
          <w:rFonts w:ascii="Times New Roman" w:eastAsia="Calibri" w:hAnsi="Times New Roman" w:cs="Times New Roman"/>
          <w:sz w:val="24"/>
          <w:szCs w:val="24"/>
        </w:rPr>
        <w:t>Pirms logu un fasādes mazgāšanas darbu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p w14:paraId="2B56EA4A" w14:textId="77777777" w:rsidR="00B303AA" w:rsidRPr="003225AE" w:rsidRDefault="00B303AA" w:rsidP="00B25A89">
      <w:pPr>
        <w:numPr>
          <w:ilvl w:val="1"/>
          <w:numId w:val="50"/>
        </w:numPr>
        <w:tabs>
          <w:tab w:val="num" w:pos="77"/>
        </w:tabs>
        <w:spacing w:after="200"/>
        <w:ind w:left="426" w:hanging="426"/>
        <w:contextualSpacing/>
        <w:rPr>
          <w:rFonts w:ascii="Times New Roman" w:eastAsia="Calibri" w:hAnsi="Times New Roman" w:cs="Times New Roman"/>
          <w:b/>
          <w:sz w:val="24"/>
          <w:szCs w:val="24"/>
          <w:lang w:eastAsia="zh-CN"/>
        </w:rPr>
      </w:pPr>
      <w:r w:rsidRPr="003225AE">
        <w:rPr>
          <w:rFonts w:ascii="Times New Roman" w:eastAsia="Calibri" w:hAnsi="Times New Roman" w:cs="Times New Roman"/>
          <w:sz w:val="24"/>
          <w:szCs w:val="24"/>
        </w:rPr>
        <w:t xml:space="preserve">Pagalma un pieguļošās teritorijas uzkopšana (Tabulas 6.punkts) jāveic darba dienās līdz plkst.8.00, ziemas sezonas laikā pieguļošā teritorija gadījumā, ja ir nokrišņi (sniegs), ir jāveic arī brīvdienās. </w:t>
      </w:r>
    </w:p>
    <w:p w14:paraId="4066E9BB" w14:textId="2B55EF76" w:rsidR="00B303AA" w:rsidRPr="003225AE" w:rsidRDefault="00B25A89" w:rsidP="00B25A89">
      <w:pPr>
        <w:numPr>
          <w:ilvl w:val="1"/>
          <w:numId w:val="50"/>
        </w:numPr>
        <w:tabs>
          <w:tab w:val="num" w:pos="77"/>
        </w:tabs>
        <w:spacing w:after="200"/>
        <w:ind w:left="426" w:hanging="426"/>
        <w:contextualSpacing/>
        <w:rPr>
          <w:rFonts w:ascii="Times New Roman" w:eastAsia="Calibri" w:hAnsi="Times New Roman" w:cs="Times New Roman"/>
          <w:b/>
          <w:sz w:val="24"/>
          <w:szCs w:val="24"/>
          <w:lang w:eastAsia="zh-CN"/>
        </w:rPr>
      </w:pPr>
      <w:r>
        <w:rPr>
          <w:rFonts w:ascii="Times New Roman" w:eastAsia="Calibri" w:hAnsi="Times New Roman" w:cs="Times New Roman"/>
          <w:sz w:val="24"/>
          <w:szCs w:val="24"/>
        </w:rPr>
        <w:t>S</w:t>
      </w:r>
      <w:r w:rsidRPr="003225AE">
        <w:rPr>
          <w:rFonts w:ascii="Times New Roman" w:eastAsia="Calibri" w:hAnsi="Times New Roman" w:cs="Times New Roman"/>
          <w:sz w:val="24"/>
          <w:szCs w:val="24"/>
        </w:rPr>
        <w:t>niegtā pakalpojum</w:t>
      </w:r>
      <w:r>
        <w:rPr>
          <w:rFonts w:ascii="Times New Roman" w:eastAsia="Calibri" w:hAnsi="Times New Roman" w:cs="Times New Roman"/>
          <w:sz w:val="24"/>
          <w:szCs w:val="24"/>
        </w:rPr>
        <w:t>u</w:t>
      </w:r>
      <w:r w:rsidRPr="003225AE">
        <w:rPr>
          <w:rFonts w:ascii="Times New Roman" w:eastAsia="Calibri" w:hAnsi="Times New Roman" w:cs="Times New Roman"/>
          <w:sz w:val="24"/>
          <w:szCs w:val="24"/>
        </w:rPr>
        <w:t xml:space="preserve"> kvalitātes kontrole </w:t>
      </w:r>
      <w:r>
        <w:rPr>
          <w:rFonts w:ascii="Times New Roman" w:eastAsia="Calibri" w:hAnsi="Times New Roman" w:cs="Times New Roman"/>
          <w:sz w:val="24"/>
          <w:szCs w:val="24"/>
        </w:rPr>
        <w:t>ir</w:t>
      </w:r>
      <w:r w:rsidR="00B303AA" w:rsidRPr="003225AE">
        <w:rPr>
          <w:rFonts w:ascii="Times New Roman" w:eastAsia="Calibri" w:hAnsi="Times New Roman" w:cs="Times New Roman"/>
          <w:sz w:val="24"/>
          <w:szCs w:val="24"/>
        </w:rPr>
        <w:t xml:space="preserve"> jāveic ne retāk kā reizi nedēļā. </w:t>
      </w:r>
    </w:p>
    <w:p w14:paraId="47218466" w14:textId="32F0FE67" w:rsidR="00B303AA" w:rsidRPr="003225AE" w:rsidRDefault="00B303AA" w:rsidP="00B25A89">
      <w:pPr>
        <w:numPr>
          <w:ilvl w:val="1"/>
          <w:numId w:val="50"/>
        </w:numPr>
        <w:tabs>
          <w:tab w:val="num" w:pos="77"/>
        </w:tabs>
        <w:spacing w:after="200"/>
        <w:ind w:left="426" w:hanging="426"/>
        <w:contextualSpacing/>
        <w:rPr>
          <w:rFonts w:ascii="Times New Roman" w:eastAsia="Calibri" w:hAnsi="Times New Roman" w:cs="Times New Roman"/>
          <w:b/>
          <w:sz w:val="24"/>
          <w:szCs w:val="24"/>
          <w:lang w:eastAsia="zh-CN"/>
        </w:rPr>
      </w:pPr>
      <w:r w:rsidRPr="003225AE">
        <w:rPr>
          <w:rFonts w:ascii="Times New Roman" w:eastAsia="Calibri" w:hAnsi="Times New Roman" w:cs="Times New Roman"/>
          <w:sz w:val="24"/>
          <w:szCs w:val="24"/>
        </w:rPr>
        <w:t xml:space="preserve">Par uzkopjamā objekta stāvokli </w:t>
      </w:r>
      <w:r w:rsidR="00B25A89">
        <w:rPr>
          <w:rFonts w:ascii="Times New Roman" w:eastAsia="Calibri" w:hAnsi="Times New Roman" w:cs="Times New Roman"/>
          <w:sz w:val="24"/>
          <w:szCs w:val="24"/>
        </w:rPr>
        <w:t>Pretendents</w:t>
      </w:r>
      <w:r w:rsidRPr="003225AE">
        <w:rPr>
          <w:rFonts w:ascii="Times New Roman" w:eastAsia="Calibri" w:hAnsi="Times New Roman" w:cs="Times New Roman"/>
          <w:sz w:val="24"/>
          <w:szCs w:val="24"/>
        </w:rPr>
        <w:t xml:space="preserve"> pirms darbu uzsākšanas kopā ar Pasūtītāju var sastādīt aktu, norādot uzkopšanas īpatnības.</w:t>
      </w:r>
    </w:p>
    <w:p w14:paraId="11C75ABB" w14:textId="22709AAA" w:rsidR="003225AE" w:rsidRPr="003225AE" w:rsidRDefault="003225AE" w:rsidP="00B25A89">
      <w:pPr>
        <w:keepNext/>
        <w:ind w:left="426" w:hanging="426"/>
        <w:outlineLvl w:val="0"/>
        <w:rPr>
          <w:rFonts w:ascii="Times New Roman" w:hAnsi="Times New Roman" w:cs="Times New Roman"/>
          <w:sz w:val="24"/>
          <w:szCs w:val="24"/>
        </w:rPr>
      </w:pPr>
      <w:r>
        <w:rPr>
          <w:rFonts w:ascii="Times New Roman" w:hAnsi="Times New Roman" w:cs="Times New Roman"/>
          <w:sz w:val="24"/>
          <w:szCs w:val="24"/>
        </w:rPr>
        <w:t xml:space="preserve">6.15. </w:t>
      </w:r>
      <w:r w:rsidRPr="003225AE">
        <w:rPr>
          <w:rFonts w:ascii="Times New Roman" w:hAnsi="Times New Roman" w:cs="Times New Roman"/>
          <w:sz w:val="24"/>
          <w:szCs w:val="24"/>
        </w:rPr>
        <w:t>Apmaksa par regulārajiem uzkopšanas darbiem tiks veikta katru mēnesi 10 (desmit) darbdienu laikā pēc darba nodošanas pieņemšanas akta abpusējas parakstīšanas un apstiprināšanas un rēķina par iepriekšējo mēnesi saņemšanas.</w:t>
      </w:r>
    </w:p>
    <w:p w14:paraId="1440B75E" w14:textId="7A76503A" w:rsidR="003225AE" w:rsidRPr="003225AE" w:rsidRDefault="003225AE" w:rsidP="00B25A89">
      <w:pPr>
        <w:spacing w:after="200"/>
        <w:ind w:left="426" w:hanging="426"/>
        <w:contextualSpacing/>
        <w:rPr>
          <w:rFonts w:ascii="Times New Roman" w:eastAsia="Calibri" w:hAnsi="Times New Roman" w:cs="Times New Roman"/>
          <w:b/>
          <w:sz w:val="24"/>
          <w:szCs w:val="24"/>
          <w:lang w:eastAsia="zh-CN"/>
        </w:rPr>
      </w:pPr>
      <w:r>
        <w:rPr>
          <w:rFonts w:ascii="Times New Roman" w:hAnsi="Times New Roman" w:cs="Times New Roman"/>
          <w:sz w:val="24"/>
          <w:szCs w:val="24"/>
        </w:rPr>
        <w:t xml:space="preserve">6.16. </w:t>
      </w:r>
      <w:r w:rsidRPr="003225AE">
        <w:rPr>
          <w:rFonts w:ascii="Times New Roman" w:hAnsi="Times New Roman" w:cs="Times New Roman"/>
          <w:sz w:val="24"/>
          <w:szCs w:val="24"/>
        </w:rPr>
        <w:t>Apmaksa par grīdu ģenerālo uzkopšanu un fasādes un logu mazgāšanu tiks veikta 10 (desmit) darbdienu laikā pēc darba nodošanas pieņemšanas akta abpusējas parakstīšanas un apstiprināšanas, un rēķina saņemšanas.</w:t>
      </w:r>
    </w:p>
    <w:p w14:paraId="2BD896F8" w14:textId="66B36BAD" w:rsidR="003225AE" w:rsidRPr="00BD2611" w:rsidRDefault="003225AE" w:rsidP="00B25A89">
      <w:pPr>
        <w:ind w:left="426" w:hanging="426"/>
        <w:outlineLvl w:val="0"/>
        <w:rPr>
          <w:rFonts w:ascii="Times New Roman" w:hAnsi="Times New Roman"/>
          <w:sz w:val="24"/>
          <w:szCs w:val="24"/>
        </w:rPr>
      </w:pPr>
      <w:r w:rsidRPr="00BD2611">
        <w:rPr>
          <w:rFonts w:ascii="Times New Roman" w:hAnsi="Times New Roman"/>
          <w:sz w:val="24"/>
          <w:szCs w:val="24"/>
        </w:rPr>
        <w:t xml:space="preserve">6.17. </w:t>
      </w:r>
      <w:r w:rsidR="00043DD1" w:rsidRPr="00BD2611">
        <w:rPr>
          <w:rFonts w:ascii="Times New Roman" w:hAnsi="Times New Roman"/>
          <w:sz w:val="24"/>
          <w:szCs w:val="24"/>
        </w:rPr>
        <w:t>Pasūtītājam ir tiesības vienpusēji atteikties no Tehniskā specifikācij</w:t>
      </w:r>
      <w:r w:rsidRPr="00BD2611">
        <w:rPr>
          <w:rFonts w:ascii="Times New Roman" w:hAnsi="Times New Roman"/>
          <w:sz w:val="24"/>
          <w:szCs w:val="24"/>
        </w:rPr>
        <w:t xml:space="preserve">ā </w:t>
      </w:r>
      <w:r w:rsidR="00043DD1" w:rsidRPr="00BD2611">
        <w:rPr>
          <w:rFonts w:ascii="Times New Roman" w:hAnsi="Times New Roman"/>
          <w:sz w:val="24"/>
          <w:szCs w:val="24"/>
        </w:rPr>
        <w:t>noteiktajiem pakalpojumiem</w:t>
      </w:r>
      <w:r w:rsidRPr="00BD2611">
        <w:rPr>
          <w:rFonts w:ascii="Times New Roman" w:hAnsi="Times New Roman"/>
          <w:sz w:val="24"/>
          <w:szCs w:val="24"/>
        </w:rPr>
        <w:t xml:space="preserve"> vai </w:t>
      </w:r>
      <w:r w:rsidR="00043DD1" w:rsidRPr="00BD2611">
        <w:rPr>
          <w:rFonts w:ascii="Times New Roman" w:hAnsi="Times New Roman"/>
          <w:sz w:val="24"/>
          <w:szCs w:val="24"/>
        </w:rPr>
        <w:t xml:space="preserve"> </w:t>
      </w:r>
      <w:r w:rsidRPr="00BD2611">
        <w:rPr>
          <w:rFonts w:ascii="Times New Roman" w:eastAsia="Calibri" w:hAnsi="Times New Roman" w:cs="Times New Roman"/>
          <w:sz w:val="24"/>
          <w:szCs w:val="24"/>
        </w:rPr>
        <w:t xml:space="preserve">no sarakstā norādīto ikmēneša higiēnas preču piegādes </w:t>
      </w:r>
      <w:r w:rsidR="00043DD1" w:rsidRPr="00BD2611">
        <w:rPr>
          <w:rFonts w:ascii="Times New Roman" w:hAnsi="Times New Roman"/>
          <w:sz w:val="24"/>
          <w:szCs w:val="24"/>
        </w:rPr>
        <w:t>pilnībā vai daļēji, vai izbeigt Līgumu, ja Pasūtītājam zūd nepieciešamība pēc konkrētā pakalpojuma, par to rakstiski informējot Pretendentu 1 (vienu) mēnesi iepriekš un attiecīgi samazinot maksu par ikmēneša pakalpojumu sniegšanu.</w:t>
      </w:r>
    </w:p>
    <w:p w14:paraId="72728915" w14:textId="148781E1" w:rsidR="00C96FB7" w:rsidRPr="00BD2611" w:rsidRDefault="00C96FB7" w:rsidP="00B25A89">
      <w:pPr>
        <w:ind w:left="426" w:hanging="426"/>
      </w:pPr>
    </w:p>
    <w:p w14:paraId="3980535F" w14:textId="24E1284F" w:rsidR="003225AE" w:rsidRPr="00C76EC8" w:rsidRDefault="003225AE" w:rsidP="00B25A89">
      <w:pPr>
        <w:spacing w:after="200"/>
        <w:ind w:left="426" w:hanging="426"/>
        <w:contextualSpacing/>
        <w:rPr>
          <w:rFonts w:ascii="Times New Roman" w:eastAsia="Calibri" w:hAnsi="Times New Roman" w:cs="Times New Roman"/>
          <w:b/>
          <w:sz w:val="24"/>
          <w:szCs w:val="24"/>
          <w:lang w:eastAsia="zh-CN"/>
        </w:rPr>
      </w:pPr>
      <w:r w:rsidRPr="00C76EC8">
        <w:rPr>
          <w:rFonts w:ascii="Times New Roman" w:eastAsia="Calibri" w:hAnsi="Times New Roman" w:cs="Times New Roman"/>
          <w:sz w:val="24"/>
          <w:szCs w:val="24"/>
        </w:rPr>
        <w:t xml:space="preserve">6.18. </w:t>
      </w:r>
      <w:r w:rsidRPr="00C76EC8">
        <w:rPr>
          <w:rFonts w:ascii="Times New Roman" w:eastAsia="Calibri" w:hAnsi="Times New Roman" w:cs="Times New Roman"/>
          <w:b/>
          <w:bCs/>
          <w:sz w:val="24"/>
          <w:szCs w:val="24"/>
        </w:rPr>
        <w:t>Pasūtītājs rīko</w:t>
      </w:r>
      <w:r w:rsidRPr="00C76EC8">
        <w:rPr>
          <w:rFonts w:ascii="Times New Roman" w:eastAsia="Calibri" w:hAnsi="Times New Roman" w:cs="Times New Roman"/>
          <w:sz w:val="24"/>
          <w:szCs w:val="24"/>
        </w:rPr>
        <w:t xml:space="preserve"> </w:t>
      </w:r>
      <w:r w:rsidR="00B25A89" w:rsidRPr="00C76EC8">
        <w:rPr>
          <w:rFonts w:ascii="Times New Roman" w:eastAsia="Calibri" w:hAnsi="Times New Roman" w:cs="Times New Roman"/>
          <w:b/>
          <w:bCs/>
          <w:sz w:val="24"/>
          <w:szCs w:val="24"/>
        </w:rPr>
        <w:t>Objekta</w:t>
      </w:r>
      <w:r w:rsidRPr="00C76EC8">
        <w:rPr>
          <w:rFonts w:ascii="Times New Roman" w:eastAsia="Calibri" w:hAnsi="Times New Roman" w:cs="Times New Roman"/>
          <w:b/>
          <w:bCs/>
          <w:sz w:val="24"/>
          <w:szCs w:val="24"/>
        </w:rPr>
        <w:t xml:space="preserve"> apskat</w:t>
      </w:r>
      <w:r w:rsidR="00C76EC8">
        <w:rPr>
          <w:rFonts w:ascii="Times New Roman" w:eastAsia="Calibri" w:hAnsi="Times New Roman" w:cs="Times New Roman"/>
          <w:b/>
          <w:bCs/>
          <w:sz w:val="24"/>
          <w:szCs w:val="24"/>
        </w:rPr>
        <w:t>es</w:t>
      </w:r>
      <w:r w:rsidRPr="00C76EC8">
        <w:rPr>
          <w:rFonts w:ascii="Times New Roman" w:eastAsia="Calibri" w:hAnsi="Times New Roman" w:cs="Times New Roman"/>
          <w:b/>
          <w:bCs/>
          <w:sz w:val="24"/>
          <w:szCs w:val="24"/>
        </w:rPr>
        <w:t xml:space="preserve"> </w:t>
      </w:r>
      <w:r w:rsidR="00C76EC8" w:rsidRPr="00C76EC8">
        <w:rPr>
          <w:rFonts w:ascii="Times New Roman" w:hAnsi="Times New Roman" w:cs="Times New Roman"/>
          <w:b/>
          <w:bCs/>
          <w:sz w:val="24"/>
          <w:szCs w:val="24"/>
        </w:rPr>
        <w:t xml:space="preserve">2020.gada 12.oktobrī plkst.15.00 </w:t>
      </w:r>
      <w:r w:rsidR="00C76EC8">
        <w:rPr>
          <w:rFonts w:ascii="Times New Roman" w:hAnsi="Times New Roman" w:cs="Times New Roman"/>
          <w:b/>
          <w:bCs/>
          <w:sz w:val="24"/>
          <w:szCs w:val="24"/>
        </w:rPr>
        <w:t>un</w:t>
      </w:r>
      <w:r w:rsidR="00C76EC8" w:rsidRPr="00C76EC8">
        <w:rPr>
          <w:rFonts w:ascii="Times New Roman" w:hAnsi="Times New Roman" w:cs="Times New Roman"/>
          <w:b/>
          <w:bCs/>
          <w:sz w:val="24"/>
          <w:szCs w:val="24"/>
        </w:rPr>
        <w:t xml:space="preserve"> 2020.gada 16.oktobrī plkst.10.00.</w:t>
      </w:r>
      <w:r w:rsidRPr="00C76EC8">
        <w:rPr>
          <w:rFonts w:ascii="Times New Roman" w:eastAsia="Calibri" w:hAnsi="Times New Roman" w:cs="Times New Roman"/>
          <w:sz w:val="24"/>
          <w:szCs w:val="24"/>
        </w:rPr>
        <w:t xml:space="preserve"> </w:t>
      </w:r>
      <w:r w:rsidRPr="00C76EC8">
        <w:rPr>
          <w:rFonts w:ascii="Times New Roman" w:eastAsia="Calibri" w:hAnsi="Times New Roman" w:cs="Times New Roman"/>
          <w:b/>
          <w:sz w:val="24"/>
          <w:szCs w:val="24"/>
        </w:rPr>
        <w:t>Uzkopjamo telpu apskate ir obligāta.</w:t>
      </w:r>
    </w:p>
    <w:p w14:paraId="347F4BC4" w14:textId="77777777" w:rsidR="00C96FB7" w:rsidRDefault="00C96FB7" w:rsidP="000134B8">
      <w:pPr>
        <w:pStyle w:val="Sarakstarindkopa"/>
        <w:ind w:left="360"/>
        <w:rPr>
          <w:rFonts w:ascii="Times New Roman" w:hAnsi="Times New Roman" w:cs="Times New Roman"/>
          <w:b/>
          <w:sz w:val="24"/>
          <w:szCs w:val="24"/>
        </w:rPr>
      </w:pPr>
    </w:p>
    <w:p w14:paraId="64E15307" w14:textId="77777777" w:rsidR="00C96FB7" w:rsidRDefault="00C96FB7" w:rsidP="00C31D06">
      <w:pPr>
        <w:pStyle w:val="Sarakstarindkopa"/>
        <w:ind w:left="360"/>
        <w:jc w:val="right"/>
        <w:rPr>
          <w:rFonts w:ascii="Times New Roman" w:hAnsi="Times New Roman" w:cs="Times New Roman"/>
          <w:b/>
          <w:sz w:val="24"/>
          <w:szCs w:val="24"/>
        </w:rPr>
      </w:pPr>
    </w:p>
    <w:p w14:paraId="6A4554C9" w14:textId="77777777" w:rsidR="00B25A89" w:rsidRDefault="00B25A89" w:rsidP="00C31D06">
      <w:pPr>
        <w:pStyle w:val="Sarakstarindkopa"/>
        <w:ind w:left="360"/>
        <w:jc w:val="right"/>
        <w:rPr>
          <w:rFonts w:ascii="Times New Roman" w:hAnsi="Times New Roman" w:cs="Times New Roman"/>
          <w:b/>
          <w:sz w:val="24"/>
          <w:szCs w:val="24"/>
        </w:rPr>
      </w:pPr>
    </w:p>
    <w:p w14:paraId="2A56E431" w14:textId="77777777" w:rsidR="00B25A89" w:rsidRDefault="00B25A89" w:rsidP="00C31D06">
      <w:pPr>
        <w:pStyle w:val="Sarakstarindkopa"/>
        <w:ind w:left="360"/>
        <w:jc w:val="right"/>
        <w:rPr>
          <w:rFonts w:ascii="Times New Roman" w:hAnsi="Times New Roman" w:cs="Times New Roman"/>
          <w:b/>
          <w:sz w:val="24"/>
          <w:szCs w:val="24"/>
        </w:rPr>
      </w:pPr>
    </w:p>
    <w:p w14:paraId="710944DA" w14:textId="77777777" w:rsidR="00B25A89" w:rsidRDefault="00B25A89" w:rsidP="00C31D06">
      <w:pPr>
        <w:pStyle w:val="Sarakstarindkopa"/>
        <w:ind w:left="360"/>
        <w:jc w:val="right"/>
        <w:rPr>
          <w:rFonts w:ascii="Times New Roman" w:hAnsi="Times New Roman" w:cs="Times New Roman"/>
          <w:b/>
          <w:sz w:val="24"/>
          <w:szCs w:val="24"/>
        </w:rPr>
      </w:pPr>
    </w:p>
    <w:p w14:paraId="15420139" w14:textId="77777777" w:rsidR="00B25A89" w:rsidRDefault="00B25A89" w:rsidP="00C31D06">
      <w:pPr>
        <w:pStyle w:val="Sarakstarindkopa"/>
        <w:ind w:left="360"/>
        <w:jc w:val="right"/>
        <w:rPr>
          <w:rFonts w:ascii="Times New Roman" w:hAnsi="Times New Roman" w:cs="Times New Roman"/>
          <w:b/>
          <w:sz w:val="24"/>
          <w:szCs w:val="24"/>
        </w:rPr>
      </w:pPr>
    </w:p>
    <w:p w14:paraId="42EB531E" w14:textId="77777777" w:rsidR="00B25A89" w:rsidRDefault="00B25A89" w:rsidP="00C31D06">
      <w:pPr>
        <w:pStyle w:val="Sarakstarindkopa"/>
        <w:ind w:left="360"/>
        <w:jc w:val="right"/>
        <w:rPr>
          <w:rFonts w:ascii="Times New Roman" w:hAnsi="Times New Roman" w:cs="Times New Roman"/>
          <w:b/>
          <w:sz w:val="24"/>
          <w:szCs w:val="24"/>
        </w:rPr>
      </w:pPr>
    </w:p>
    <w:p w14:paraId="38351FF6" w14:textId="77777777" w:rsidR="00B25A89" w:rsidRDefault="00B25A89" w:rsidP="00C31D06">
      <w:pPr>
        <w:pStyle w:val="Sarakstarindkopa"/>
        <w:ind w:left="360"/>
        <w:jc w:val="right"/>
        <w:rPr>
          <w:rFonts w:ascii="Times New Roman" w:hAnsi="Times New Roman" w:cs="Times New Roman"/>
          <w:b/>
          <w:sz w:val="24"/>
          <w:szCs w:val="24"/>
        </w:rPr>
      </w:pPr>
    </w:p>
    <w:p w14:paraId="1E4F4485" w14:textId="77777777" w:rsidR="00115017" w:rsidRDefault="00115017" w:rsidP="00C31D06">
      <w:pPr>
        <w:pStyle w:val="Sarakstarindkopa"/>
        <w:ind w:left="360"/>
        <w:jc w:val="right"/>
        <w:rPr>
          <w:rFonts w:ascii="Times New Roman" w:hAnsi="Times New Roman" w:cs="Times New Roman"/>
          <w:b/>
          <w:sz w:val="24"/>
          <w:szCs w:val="24"/>
        </w:rPr>
      </w:pPr>
    </w:p>
    <w:p w14:paraId="5B1A0164" w14:textId="77777777" w:rsidR="00115017" w:rsidRDefault="00115017" w:rsidP="00C31D06">
      <w:pPr>
        <w:pStyle w:val="Sarakstarindkopa"/>
        <w:ind w:left="360"/>
        <w:jc w:val="right"/>
        <w:rPr>
          <w:rFonts w:ascii="Times New Roman" w:hAnsi="Times New Roman" w:cs="Times New Roman"/>
          <w:b/>
          <w:sz w:val="24"/>
          <w:szCs w:val="24"/>
        </w:rPr>
      </w:pPr>
    </w:p>
    <w:p w14:paraId="11BF4BE8" w14:textId="77777777" w:rsidR="00115017" w:rsidRDefault="00115017" w:rsidP="00C31D06">
      <w:pPr>
        <w:pStyle w:val="Sarakstarindkopa"/>
        <w:ind w:left="360"/>
        <w:jc w:val="right"/>
        <w:rPr>
          <w:rFonts w:ascii="Times New Roman" w:hAnsi="Times New Roman" w:cs="Times New Roman"/>
          <w:b/>
          <w:sz w:val="24"/>
          <w:szCs w:val="24"/>
        </w:rPr>
      </w:pPr>
    </w:p>
    <w:p w14:paraId="242A7318" w14:textId="77777777" w:rsidR="00115017" w:rsidRDefault="00115017" w:rsidP="00C31D06">
      <w:pPr>
        <w:pStyle w:val="Sarakstarindkopa"/>
        <w:ind w:left="360"/>
        <w:jc w:val="right"/>
        <w:rPr>
          <w:rFonts w:ascii="Times New Roman" w:hAnsi="Times New Roman" w:cs="Times New Roman"/>
          <w:b/>
          <w:sz w:val="24"/>
          <w:szCs w:val="24"/>
        </w:rPr>
      </w:pPr>
    </w:p>
    <w:p w14:paraId="67D95C59" w14:textId="5B89EEC4" w:rsidR="00202876" w:rsidRPr="00202876" w:rsidRDefault="00C31D06" w:rsidP="00C31D06">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02876" w:rsidRPr="00202876">
        <w:rPr>
          <w:rFonts w:ascii="Times New Roman" w:hAnsi="Times New Roman" w:cs="Times New Roman"/>
          <w:b/>
          <w:sz w:val="24"/>
          <w:szCs w:val="24"/>
        </w:rPr>
        <w:t xml:space="preserve">.pielikums </w:t>
      </w:r>
      <w:r w:rsidR="00202876" w:rsidRPr="00202876">
        <w:rPr>
          <w:rFonts w:ascii="Times New Roman" w:hAnsi="Times New Roman" w:cs="Times New Roman"/>
          <w:b/>
          <w:sz w:val="24"/>
          <w:szCs w:val="24"/>
        </w:rPr>
        <w:br/>
        <w:t>Nr. POSSESSOR/2020/</w:t>
      </w:r>
      <w:r w:rsidR="008812C3">
        <w:rPr>
          <w:rFonts w:ascii="Times New Roman" w:hAnsi="Times New Roman" w:cs="Times New Roman"/>
          <w:b/>
          <w:sz w:val="24"/>
          <w:szCs w:val="24"/>
        </w:rPr>
        <w:t>69</w:t>
      </w:r>
    </w:p>
    <w:p w14:paraId="18B8B786" w14:textId="77777777"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 xml:space="preserve">PIETEIKUMA UN </w:t>
      </w:r>
      <w:bookmarkStart w:id="10" w:name="_Hlk505516207"/>
      <w:r w:rsidRPr="00302CAE">
        <w:rPr>
          <w:rFonts w:ascii="Times New Roman" w:hAnsi="Times New Roman" w:cs="Times New Roman"/>
          <w:b/>
          <w:sz w:val="24"/>
          <w:szCs w:val="24"/>
        </w:rPr>
        <w:t>FINANŠU PIEDĀVĀJUMA FORMA</w:t>
      </w:r>
      <w:bookmarkEnd w:id="10"/>
    </w:p>
    <w:p w14:paraId="7BBB1861" w14:textId="295ACB09" w:rsidR="00C96FB7" w:rsidRPr="003225AE" w:rsidRDefault="00C96FB7" w:rsidP="00B303AA">
      <w:pPr>
        <w:jc w:val="center"/>
        <w:rPr>
          <w:rFonts w:ascii="Times New Roman" w:eastAsia="Times New Roman" w:hAnsi="Times New Roman" w:cs="Times New Roman"/>
          <w:b/>
          <w:sz w:val="24"/>
          <w:szCs w:val="24"/>
          <w:lang w:eastAsia="lv-LV"/>
        </w:rPr>
      </w:pPr>
      <w:r w:rsidRPr="003225AE">
        <w:rPr>
          <w:rFonts w:ascii="Times New Roman" w:hAnsi="Times New Roman" w:cs="Times New Roman"/>
          <w:b/>
          <w:sz w:val="24"/>
          <w:szCs w:val="24"/>
        </w:rPr>
        <w:t>“</w:t>
      </w:r>
      <w:r w:rsidR="00B303AA" w:rsidRPr="003225AE">
        <w:rPr>
          <w:rFonts w:ascii="Times New Roman" w:hAnsi="Times New Roman" w:cs="Times New Roman"/>
          <w:b/>
          <w:sz w:val="24"/>
          <w:szCs w:val="24"/>
        </w:rPr>
        <w:t>AS “Publisko aktīvu pārvaldītājs Possessor</w:t>
      </w:r>
      <w:r w:rsidR="00B303AA" w:rsidRPr="003225AE">
        <w:rPr>
          <w:rFonts w:ascii="Times New Roman" w:hAnsi="Times New Roman" w:cs="Times New Roman"/>
          <w:b/>
          <w:sz w:val="24"/>
        </w:rPr>
        <w:t>” ēkas K.Valdemāra ielā 31, Rīgā, telpu un teritorijas uzkopšana</w:t>
      </w:r>
      <w:r w:rsidR="0078349D" w:rsidRPr="003225AE">
        <w:rPr>
          <w:rFonts w:ascii="Times New Roman" w:hAnsi="Times New Roman" w:cs="Times New Roman"/>
          <w:b/>
          <w:sz w:val="24"/>
          <w:szCs w:val="24"/>
        </w:rPr>
        <w:t>”</w:t>
      </w:r>
    </w:p>
    <w:p w14:paraId="539C6E26" w14:textId="79426828" w:rsidR="00C31D06" w:rsidRPr="003225AE"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 xml:space="preserve">Iepirkuma identifikācijas </w:t>
      </w:r>
      <w:proofErr w:type="spellStart"/>
      <w:r w:rsidRPr="003225AE">
        <w:rPr>
          <w:rFonts w:ascii="Times New Roman" w:eastAsia="Times New Roman" w:hAnsi="Times New Roman" w:cs="Times New Roman"/>
          <w:sz w:val="24"/>
          <w:szCs w:val="24"/>
          <w:lang w:eastAsia="lv-LV"/>
        </w:rPr>
        <w:t>Nr.POSSESSOR</w:t>
      </w:r>
      <w:proofErr w:type="spellEnd"/>
      <w:r w:rsidRPr="003225AE">
        <w:rPr>
          <w:rFonts w:ascii="Times New Roman" w:eastAsia="Times New Roman" w:hAnsi="Times New Roman" w:cs="Times New Roman"/>
          <w:sz w:val="24"/>
          <w:szCs w:val="24"/>
          <w:lang w:eastAsia="lv-LV"/>
        </w:rPr>
        <w:t>/2020/</w:t>
      </w:r>
      <w:r w:rsidR="008812C3">
        <w:rPr>
          <w:rFonts w:ascii="Times New Roman" w:eastAsia="Times New Roman" w:hAnsi="Times New Roman" w:cs="Times New Roman"/>
          <w:sz w:val="24"/>
          <w:szCs w:val="24"/>
          <w:lang w:eastAsia="lv-LV"/>
        </w:rPr>
        <w:t>69</w:t>
      </w:r>
    </w:p>
    <w:p w14:paraId="3938CE0E" w14:textId="37E47D01" w:rsidR="00B04B7B" w:rsidRPr="00302CAE" w:rsidRDefault="00B04B7B" w:rsidP="00C31D0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Default="00B04B7B" w:rsidP="00C9791F">
            <w:pPr>
              <w:spacing w:before="120" w:after="120" w:line="360" w:lineRule="auto"/>
              <w:rPr>
                <w:rFonts w:ascii="Times New Roman" w:hAnsi="Times New Roman" w:cs="Times New Roman"/>
                <w:b/>
                <w:sz w:val="24"/>
                <w:szCs w:val="24"/>
              </w:rPr>
            </w:pPr>
          </w:p>
          <w:p w14:paraId="40A9933D" w14:textId="375C0843" w:rsidR="0068297C" w:rsidRPr="00302CAE" w:rsidRDefault="0068297C" w:rsidP="00C9791F">
            <w:pPr>
              <w:spacing w:before="120" w:after="120" w:line="360" w:lineRule="auto"/>
              <w:rPr>
                <w:rFonts w:ascii="Times New Roman" w:hAnsi="Times New Roman" w:cs="Times New Roman"/>
                <w:b/>
                <w:sz w:val="24"/>
                <w:szCs w:val="24"/>
              </w:rPr>
            </w:pPr>
          </w:p>
        </w:tc>
      </w:tr>
    </w:tbl>
    <w:p w14:paraId="59BCDEEC" w14:textId="77777777" w:rsidR="00B04B7B" w:rsidRPr="00302CAE" w:rsidRDefault="00B04B7B" w:rsidP="0020287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2C621D32"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Tālr</w:t>
            </w:r>
            <w:r w:rsidR="00BD2611">
              <w:rPr>
                <w:rFonts w:ascii="Times New Roman" w:hAnsi="Times New Roman" w:cs="Times New Roman"/>
                <w:b/>
                <w:sz w:val="24"/>
                <w:szCs w:val="24"/>
              </w:rPr>
              <w:t>unis</w:t>
            </w:r>
          </w:p>
        </w:tc>
        <w:tc>
          <w:tcPr>
            <w:tcW w:w="7255" w:type="dxa"/>
          </w:tcPr>
          <w:p w14:paraId="34A7CF77" w14:textId="77777777" w:rsidR="00B04B7B" w:rsidRPr="00302CAE" w:rsidRDefault="00B04B7B" w:rsidP="00EA5564">
            <w:pPr>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rPr>
                <w:rFonts w:ascii="Times New Roman" w:hAnsi="Times New Roman" w:cs="Times New Roman"/>
                <w:b/>
                <w:sz w:val="24"/>
                <w:szCs w:val="24"/>
              </w:rPr>
            </w:pPr>
          </w:p>
        </w:tc>
      </w:tr>
    </w:tbl>
    <w:p w14:paraId="1EE3B6C8" w14:textId="77777777" w:rsidR="00B04B7B" w:rsidRPr="00302CAE" w:rsidRDefault="00B04B7B" w:rsidP="00202876">
      <w:pPr>
        <w:keepNext/>
        <w:spacing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t>PIEDĀVĀJUMS</w:t>
      </w:r>
    </w:p>
    <w:p w14:paraId="78AD37F5" w14:textId="77777777" w:rsidR="00B303AA" w:rsidRPr="003225AE" w:rsidRDefault="00B303AA" w:rsidP="00B303AA">
      <w:pPr>
        <w:keepLines/>
        <w:widowControl w:val="0"/>
        <w:rPr>
          <w:rFonts w:ascii="Times New Roman" w:hAnsi="Times New Roman" w:cs="Times New Roman"/>
          <w:sz w:val="24"/>
          <w:szCs w:val="24"/>
        </w:rPr>
      </w:pPr>
      <w:r w:rsidRPr="003225AE">
        <w:rPr>
          <w:rFonts w:ascii="Times New Roman" w:hAnsi="Times New Roman" w:cs="Times New Roman"/>
          <w:sz w:val="24"/>
          <w:szCs w:val="24"/>
        </w:rPr>
        <w:t>Piedāvājam veikt AS “Publisko aktīvu pārvaldītājs Possessor” ēkas K.Valdemāra ielā 31, Rīgā telpu un teritorijas uzkopšanu saskaņā ar spēkā esošajiem tiesību aktiem, šī iepirkuma nosacījumiem un Tehnisko specifikāciju.</w:t>
      </w:r>
      <w:r w:rsidR="00B04B7B" w:rsidRPr="003225AE">
        <w:rPr>
          <w:rFonts w:ascii="Times New Roman" w:hAnsi="Times New Roman" w:cs="Times New Roman"/>
          <w:sz w:val="24"/>
          <w:szCs w:val="24"/>
        </w:rPr>
        <w:t xml:space="preserve"> </w:t>
      </w:r>
    </w:p>
    <w:p w14:paraId="782AD562" w14:textId="77777777" w:rsidR="0068297C" w:rsidRDefault="0068297C" w:rsidP="00B303AA">
      <w:pPr>
        <w:keepLines/>
        <w:widowControl w:val="0"/>
        <w:rPr>
          <w:rFonts w:ascii="Times New Roman" w:hAnsi="Times New Roman" w:cs="Times New Roman"/>
          <w:sz w:val="24"/>
          <w:szCs w:val="24"/>
        </w:rPr>
      </w:pPr>
    </w:p>
    <w:p w14:paraId="7B8F3A7D" w14:textId="3647B656" w:rsidR="00B04B7B" w:rsidRDefault="00B303AA" w:rsidP="00B303AA">
      <w:pPr>
        <w:keepLines/>
        <w:widowControl w:val="0"/>
        <w:rPr>
          <w:rFonts w:ascii="Times New Roman" w:hAnsi="Times New Roman" w:cs="Times New Roman"/>
          <w:sz w:val="24"/>
          <w:szCs w:val="24"/>
        </w:rPr>
      </w:pPr>
      <w:r w:rsidRPr="003225AE">
        <w:rPr>
          <w:rFonts w:ascii="Times New Roman" w:hAnsi="Times New Roman" w:cs="Times New Roman"/>
          <w:sz w:val="24"/>
          <w:szCs w:val="24"/>
        </w:rPr>
        <w:t xml:space="preserve">3.1. </w:t>
      </w:r>
      <w:r w:rsidR="00B04B7B" w:rsidRPr="003225AE">
        <w:rPr>
          <w:rFonts w:ascii="Times New Roman" w:hAnsi="Times New Roman" w:cs="Times New Roman"/>
          <w:sz w:val="24"/>
          <w:szCs w:val="24"/>
        </w:rPr>
        <w:t>Mūsu piedāvājums ir:</w:t>
      </w:r>
    </w:p>
    <w:p w14:paraId="4CEF8D7B" w14:textId="1D13796F" w:rsidR="00883EEC" w:rsidRDefault="00883EEC" w:rsidP="00B303AA">
      <w:pPr>
        <w:keepLines/>
        <w:widowContro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843"/>
      </w:tblGrid>
      <w:tr w:rsidR="00883EEC" w:rsidRPr="00C31D06" w14:paraId="01D47DCE" w14:textId="77777777" w:rsidTr="00BD2611">
        <w:trPr>
          <w:trHeight w:val="475"/>
        </w:trPr>
        <w:tc>
          <w:tcPr>
            <w:tcW w:w="7371" w:type="dxa"/>
            <w:vAlign w:val="center"/>
          </w:tcPr>
          <w:p w14:paraId="4C0A80E5" w14:textId="77777777" w:rsidR="00883EEC" w:rsidRPr="00C31D06" w:rsidRDefault="00883EEC" w:rsidP="007578FF">
            <w:pPr>
              <w:pStyle w:val="Sarakstarindkopa"/>
              <w:tabs>
                <w:tab w:val="left" w:pos="360"/>
              </w:tabs>
              <w:ind w:left="360"/>
              <w:jc w:val="center"/>
              <w:rPr>
                <w:rFonts w:ascii="Times New Roman" w:hAnsi="Times New Roman" w:cs="Times New Roman"/>
                <w:b/>
                <w:bCs/>
                <w:sz w:val="24"/>
                <w:szCs w:val="24"/>
              </w:rPr>
            </w:pPr>
            <w:r w:rsidRPr="00C31D06">
              <w:rPr>
                <w:rFonts w:ascii="Times New Roman" w:hAnsi="Times New Roman" w:cs="Times New Roman"/>
                <w:b/>
                <w:bCs/>
                <w:sz w:val="24"/>
                <w:szCs w:val="24"/>
              </w:rPr>
              <w:t>Pakalpojums</w:t>
            </w:r>
          </w:p>
        </w:tc>
        <w:tc>
          <w:tcPr>
            <w:tcW w:w="1843" w:type="dxa"/>
          </w:tcPr>
          <w:p w14:paraId="49FF9D51" w14:textId="77777777" w:rsidR="00883EEC" w:rsidRDefault="00883EEC" w:rsidP="007578FF">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 xml:space="preserve">Līgumcena </w:t>
            </w:r>
          </w:p>
          <w:p w14:paraId="1F790C2B" w14:textId="77777777" w:rsidR="00883EEC" w:rsidRPr="00C31D06" w:rsidRDefault="00883EEC" w:rsidP="007578FF">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EUR bez PVN</w:t>
            </w:r>
          </w:p>
        </w:tc>
      </w:tr>
      <w:tr w:rsidR="00883EEC" w:rsidRPr="00C96FB7" w14:paraId="66AC972B" w14:textId="77777777" w:rsidTr="00BD2611">
        <w:tc>
          <w:tcPr>
            <w:tcW w:w="7371" w:type="dxa"/>
          </w:tcPr>
          <w:p w14:paraId="4FEAF372" w14:textId="747BD7C6" w:rsidR="00883EEC" w:rsidRPr="00C96FB7" w:rsidRDefault="00883EEC" w:rsidP="0068297C">
            <w:pPr>
              <w:spacing w:line="276" w:lineRule="auto"/>
              <w:rPr>
                <w:rFonts w:ascii="Times New Roman" w:hAnsi="Times New Roman" w:cs="Times New Roman"/>
                <w:b/>
                <w:bCs/>
                <w:sz w:val="24"/>
                <w:szCs w:val="24"/>
              </w:rPr>
            </w:pPr>
            <w:r w:rsidRPr="00B303AA">
              <w:rPr>
                <w:rFonts w:ascii="Times New Roman" w:eastAsia="Times New Roman" w:hAnsi="Times New Roman" w:cs="Times New Roman"/>
                <w:b/>
                <w:bCs/>
                <w:sz w:val="24"/>
                <w:szCs w:val="24"/>
                <w:lang w:eastAsia="lv-LV"/>
              </w:rPr>
              <w:t xml:space="preserve">Regulāro </w:t>
            </w:r>
            <w:r w:rsidR="0068297C">
              <w:rPr>
                <w:rFonts w:ascii="Times New Roman" w:eastAsia="Times New Roman" w:hAnsi="Times New Roman" w:cs="Times New Roman"/>
                <w:b/>
                <w:bCs/>
                <w:sz w:val="24"/>
                <w:szCs w:val="24"/>
                <w:lang w:eastAsia="lv-LV"/>
              </w:rPr>
              <w:t xml:space="preserve">uzkopšanas </w:t>
            </w:r>
            <w:r w:rsidRPr="00B303AA">
              <w:rPr>
                <w:rFonts w:ascii="Times New Roman" w:eastAsia="Times New Roman" w:hAnsi="Times New Roman" w:cs="Times New Roman"/>
                <w:b/>
                <w:bCs/>
                <w:sz w:val="24"/>
                <w:szCs w:val="24"/>
                <w:lang w:eastAsia="lv-LV"/>
              </w:rPr>
              <w:t>pakalpojumu</w:t>
            </w:r>
            <w:r w:rsidR="0068297C">
              <w:rPr>
                <w:rFonts w:ascii="Times New Roman" w:eastAsia="Times New Roman" w:hAnsi="Times New Roman" w:cs="Times New Roman"/>
                <w:b/>
                <w:bCs/>
                <w:sz w:val="24"/>
                <w:szCs w:val="24"/>
                <w:lang w:eastAsia="lv-LV"/>
              </w:rPr>
              <w:t xml:space="preserve"> sniegšana 12 (divpadsmit) mēneš</w:t>
            </w:r>
            <w:r w:rsidR="00BD2611">
              <w:rPr>
                <w:rFonts w:ascii="Times New Roman" w:eastAsia="Times New Roman" w:hAnsi="Times New Roman" w:cs="Times New Roman"/>
                <w:b/>
                <w:bCs/>
                <w:sz w:val="24"/>
                <w:szCs w:val="24"/>
                <w:lang w:eastAsia="lv-LV"/>
              </w:rPr>
              <w:t>i</w:t>
            </w:r>
          </w:p>
        </w:tc>
        <w:tc>
          <w:tcPr>
            <w:tcW w:w="1843" w:type="dxa"/>
          </w:tcPr>
          <w:p w14:paraId="038A2B52" w14:textId="77777777" w:rsidR="00883EEC" w:rsidRPr="00C96FB7" w:rsidRDefault="00883EEC" w:rsidP="0068297C">
            <w:pPr>
              <w:tabs>
                <w:tab w:val="left" w:pos="360"/>
              </w:tabs>
              <w:spacing w:line="276" w:lineRule="auto"/>
              <w:jc w:val="center"/>
              <w:rPr>
                <w:rFonts w:ascii="Times New Roman" w:hAnsi="Times New Roman" w:cs="Times New Roman"/>
                <w:b/>
                <w:bCs/>
                <w:sz w:val="24"/>
                <w:szCs w:val="24"/>
              </w:rPr>
            </w:pPr>
          </w:p>
        </w:tc>
      </w:tr>
      <w:tr w:rsidR="00883EEC" w:rsidRPr="00C31D06" w14:paraId="4D681B24" w14:textId="77777777" w:rsidTr="00BD2611">
        <w:tc>
          <w:tcPr>
            <w:tcW w:w="7371" w:type="dxa"/>
          </w:tcPr>
          <w:p w14:paraId="0630372C" w14:textId="44E2D2B0" w:rsidR="00883EEC" w:rsidRPr="003E024B" w:rsidRDefault="0068297C" w:rsidP="0068297C">
            <w:pPr>
              <w:spacing w:line="276" w:lineRule="auto"/>
            </w:pPr>
            <w:r w:rsidRPr="00B303AA">
              <w:rPr>
                <w:rFonts w:ascii="Times New Roman" w:eastAsia="Times New Roman" w:hAnsi="Times New Roman" w:cs="Times New Roman"/>
                <w:b/>
                <w:sz w:val="24"/>
                <w:szCs w:val="24"/>
                <w:lang w:eastAsia="zh-CN"/>
              </w:rPr>
              <w:t>Higiēnas preču</w:t>
            </w:r>
            <w:r>
              <w:rPr>
                <w:rFonts w:ascii="Times New Roman" w:eastAsia="Times New Roman" w:hAnsi="Times New Roman" w:cs="Times New Roman"/>
                <w:b/>
                <w:sz w:val="24"/>
                <w:szCs w:val="24"/>
                <w:lang w:eastAsia="zh-CN"/>
              </w:rPr>
              <w:t xml:space="preserve"> piegāde 12 (divpadsmit) mēneš</w:t>
            </w:r>
            <w:r w:rsidR="00BD2611">
              <w:rPr>
                <w:rFonts w:ascii="Times New Roman" w:eastAsia="Times New Roman" w:hAnsi="Times New Roman" w:cs="Times New Roman"/>
                <w:b/>
                <w:sz w:val="24"/>
                <w:szCs w:val="24"/>
                <w:lang w:eastAsia="zh-CN"/>
              </w:rPr>
              <w:t>i</w:t>
            </w:r>
          </w:p>
        </w:tc>
        <w:tc>
          <w:tcPr>
            <w:tcW w:w="1843" w:type="dxa"/>
          </w:tcPr>
          <w:p w14:paraId="02C151B4" w14:textId="77777777" w:rsidR="00883EEC" w:rsidRPr="00C31D06" w:rsidRDefault="00883EEC" w:rsidP="0068297C">
            <w:pPr>
              <w:tabs>
                <w:tab w:val="left" w:pos="360"/>
              </w:tabs>
              <w:spacing w:line="276" w:lineRule="auto"/>
              <w:jc w:val="center"/>
              <w:rPr>
                <w:rFonts w:ascii="Times New Roman" w:hAnsi="Times New Roman" w:cs="Times New Roman"/>
                <w:b/>
                <w:bCs/>
                <w:sz w:val="24"/>
                <w:szCs w:val="24"/>
              </w:rPr>
            </w:pPr>
          </w:p>
        </w:tc>
      </w:tr>
      <w:tr w:rsidR="00883EEC" w:rsidRPr="00C31D06" w14:paraId="32F1F0BB" w14:textId="77777777" w:rsidTr="00BD2611">
        <w:tc>
          <w:tcPr>
            <w:tcW w:w="7371" w:type="dxa"/>
          </w:tcPr>
          <w:p w14:paraId="5EE88740" w14:textId="21D8A3A9" w:rsidR="00883EEC" w:rsidRDefault="0068297C" w:rsidP="0068297C">
            <w:pPr>
              <w:spacing w:line="276" w:lineRule="auto"/>
              <w:rPr>
                <w:rFonts w:ascii="Times New Roman" w:hAnsi="Times New Roman" w:cs="Times New Roman"/>
                <w:b/>
                <w:sz w:val="24"/>
                <w:szCs w:val="24"/>
              </w:rPr>
            </w:pPr>
            <w:r>
              <w:rPr>
                <w:rFonts w:ascii="Times New Roman" w:hAnsi="Times New Roman" w:cs="Times New Roman"/>
                <w:b/>
                <w:sz w:val="24"/>
                <w:szCs w:val="24"/>
              </w:rPr>
              <w:t>Grīdas segumu ģenerālā uzkopšana 1 (viena) reize</w:t>
            </w:r>
          </w:p>
        </w:tc>
        <w:tc>
          <w:tcPr>
            <w:tcW w:w="1843" w:type="dxa"/>
          </w:tcPr>
          <w:p w14:paraId="19998E39" w14:textId="77777777" w:rsidR="00883EEC" w:rsidRPr="00C31D06" w:rsidRDefault="00883EEC" w:rsidP="0068297C">
            <w:pPr>
              <w:tabs>
                <w:tab w:val="left" w:pos="360"/>
              </w:tabs>
              <w:spacing w:line="276" w:lineRule="auto"/>
              <w:jc w:val="center"/>
              <w:rPr>
                <w:rFonts w:ascii="Times New Roman" w:hAnsi="Times New Roman" w:cs="Times New Roman"/>
                <w:b/>
                <w:bCs/>
                <w:sz w:val="24"/>
                <w:szCs w:val="24"/>
              </w:rPr>
            </w:pPr>
          </w:p>
        </w:tc>
      </w:tr>
      <w:tr w:rsidR="00883EEC" w:rsidRPr="00C31D06" w14:paraId="06337BE0" w14:textId="77777777" w:rsidTr="00BD2611">
        <w:tc>
          <w:tcPr>
            <w:tcW w:w="7371" w:type="dxa"/>
          </w:tcPr>
          <w:p w14:paraId="41FB75C6" w14:textId="392D81C8" w:rsidR="00883EEC" w:rsidRDefault="0068297C" w:rsidP="0068297C">
            <w:pPr>
              <w:spacing w:line="276" w:lineRule="auto"/>
              <w:rPr>
                <w:rFonts w:ascii="Times New Roman" w:hAnsi="Times New Roman" w:cs="Times New Roman"/>
                <w:b/>
                <w:sz w:val="24"/>
                <w:szCs w:val="24"/>
              </w:rPr>
            </w:pPr>
            <w:r>
              <w:rPr>
                <w:rFonts w:ascii="Times New Roman" w:hAnsi="Times New Roman" w:cs="Times New Roman"/>
                <w:b/>
                <w:sz w:val="24"/>
                <w:szCs w:val="24"/>
              </w:rPr>
              <w:t>Fasādes un logu mazgāšana 1 (viena) reize</w:t>
            </w:r>
          </w:p>
        </w:tc>
        <w:tc>
          <w:tcPr>
            <w:tcW w:w="1843" w:type="dxa"/>
          </w:tcPr>
          <w:p w14:paraId="66E1F9A7" w14:textId="77777777" w:rsidR="00883EEC" w:rsidRPr="00C31D06" w:rsidRDefault="00883EEC" w:rsidP="0068297C">
            <w:pPr>
              <w:tabs>
                <w:tab w:val="left" w:pos="360"/>
              </w:tabs>
              <w:spacing w:line="276" w:lineRule="auto"/>
              <w:jc w:val="center"/>
              <w:rPr>
                <w:rFonts w:ascii="Times New Roman" w:hAnsi="Times New Roman" w:cs="Times New Roman"/>
                <w:b/>
                <w:bCs/>
                <w:sz w:val="24"/>
                <w:szCs w:val="24"/>
              </w:rPr>
            </w:pPr>
          </w:p>
        </w:tc>
      </w:tr>
      <w:tr w:rsidR="00883EEC" w:rsidRPr="00C31D06" w14:paraId="22E8F8AF" w14:textId="77777777" w:rsidTr="00BD2611">
        <w:tc>
          <w:tcPr>
            <w:tcW w:w="7371" w:type="dxa"/>
          </w:tcPr>
          <w:p w14:paraId="2DE60920" w14:textId="77777777" w:rsidR="00883EEC" w:rsidRPr="00C96FB7" w:rsidRDefault="00883EEC" w:rsidP="0068297C">
            <w:pPr>
              <w:spacing w:line="276" w:lineRule="auto"/>
              <w:jc w:val="right"/>
              <w:rPr>
                <w:rFonts w:ascii="Times New Roman" w:hAnsi="Times New Roman" w:cs="Times New Roman"/>
                <w:b/>
                <w:sz w:val="24"/>
                <w:szCs w:val="24"/>
              </w:rPr>
            </w:pPr>
            <w:r w:rsidRPr="00C96FB7">
              <w:rPr>
                <w:rFonts w:ascii="Times New Roman" w:hAnsi="Times New Roman" w:cs="Times New Roman"/>
                <w:b/>
                <w:sz w:val="24"/>
                <w:szCs w:val="24"/>
              </w:rPr>
              <w:t>KOPĀ:</w:t>
            </w:r>
          </w:p>
        </w:tc>
        <w:tc>
          <w:tcPr>
            <w:tcW w:w="1843" w:type="dxa"/>
          </w:tcPr>
          <w:p w14:paraId="6CF8E152" w14:textId="77777777" w:rsidR="00883EEC" w:rsidRPr="00C31D06" w:rsidRDefault="00883EEC" w:rsidP="0068297C">
            <w:pPr>
              <w:tabs>
                <w:tab w:val="left" w:pos="360"/>
              </w:tabs>
              <w:spacing w:line="276" w:lineRule="auto"/>
              <w:jc w:val="center"/>
              <w:rPr>
                <w:rFonts w:ascii="Times New Roman" w:hAnsi="Times New Roman" w:cs="Times New Roman"/>
                <w:b/>
                <w:bCs/>
                <w:sz w:val="24"/>
                <w:szCs w:val="24"/>
              </w:rPr>
            </w:pPr>
          </w:p>
        </w:tc>
      </w:tr>
      <w:tr w:rsidR="00883EEC" w:rsidRPr="00C31D06" w14:paraId="479AF7D5" w14:textId="77777777" w:rsidTr="00BD2611">
        <w:tc>
          <w:tcPr>
            <w:tcW w:w="7371" w:type="dxa"/>
          </w:tcPr>
          <w:p w14:paraId="5E9908A5" w14:textId="77777777" w:rsidR="00883EEC" w:rsidRPr="00C96FB7" w:rsidRDefault="00883EEC" w:rsidP="0068297C">
            <w:pPr>
              <w:spacing w:line="276" w:lineRule="auto"/>
              <w:jc w:val="right"/>
              <w:rPr>
                <w:rFonts w:ascii="Times New Roman" w:hAnsi="Times New Roman" w:cs="Times New Roman"/>
                <w:b/>
                <w:sz w:val="24"/>
                <w:szCs w:val="24"/>
              </w:rPr>
            </w:pPr>
            <w:r w:rsidRPr="00C96FB7">
              <w:rPr>
                <w:rFonts w:ascii="Times New Roman" w:hAnsi="Times New Roman" w:cs="Times New Roman"/>
                <w:b/>
                <w:sz w:val="24"/>
                <w:szCs w:val="24"/>
              </w:rPr>
              <w:t>PVN 21%:</w:t>
            </w:r>
          </w:p>
        </w:tc>
        <w:tc>
          <w:tcPr>
            <w:tcW w:w="1843" w:type="dxa"/>
          </w:tcPr>
          <w:p w14:paraId="2FED8F30" w14:textId="77777777" w:rsidR="00883EEC" w:rsidRPr="00C31D06" w:rsidRDefault="00883EEC" w:rsidP="0068297C">
            <w:pPr>
              <w:tabs>
                <w:tab w:val="left" w:pos="360"/>
              </w:tabs>
              <w:spacing w:line="276" w:lineRule="auto"/>
              <w:jc w:val="center"/>
              <w:rPr>
                <w:rFonts w:ascii="Times New Roman" w:hAnsi="Times New Roman" w:cs="Times New Roman"/>
                <w:b/>
                <w:bCs/>
                <w:sz w:val="24"/>
                <w:szCs w:val="24"/>
              </w:rPr>
            </w:pPr>
          </w:p>
        </w:tc>
      </w:tr>
      <w:tr w:rsidR="00883EEC" w:rsidRPr="00C31D06" w14:paraId="1FBDB98D" w14:textId="77777777" w:rsidTr="00BD2611">
        <w:tc>
          <w:tcPr>
            <w:tcW w:w="7371" w:type="dxa"/>
          </w:tcPr>
          <w:p w14:paraId="1F228697" w14:textId="77777777" w:rsidR="00883EEC" w:rsidRPr="00C96FB7" w:rsidRDefault="00883EEC" w:rsidP="0068297C">
            <w:pPr>
              <w:spacing w:line="276" w:lineRule="auto"/>
              <w:jc w:val="right"/>
              <w:rPr>
                <w:rFonts w:ascii="Times New Roman" w:hAnsi="Times New Roman" w:cs="Times New Roman"/>
                <w:b/>
                <w:sz w:val="24"/>
                <w:szCs w:val="24"/>
              </w:rPr>
            </w:pPr>
            <w:r w:rsidRPr="00C96FB7">
              <w:rPr>
                <w:rFonts w:ascii="Times New Roman" w:hAnsi="Times New Roman" w:cs="Times New Roman"/>
                <w:b/>
                <w:sz w:val="24"/>
                <w:szCs w:val="24"/>
              </w:rPr>
              <w:t>KOPĀ EUR ar PVN:</w:t>
            </w:r>
          </w:p>
        </w:tc>
        <w:tc>
          <w:tcPr>
            <w:tcW w:w="1843" w:type="dxa"/>
          </w:tcPr>
          <w:p w14:paraId="0A920B07" w14:textId="77777777" w:rsidR="00883EEC" w:rsidRPr="00C31D06" w:rsidRDefault="00883EEC" w:rsidP="0068297C">
            <w:pPr>
              <w:tabs>
                <w:tab w:val="left" w:pos="360"/>
              </w:tabs>
              <w:spacing w:line="276" w:lineRule="auto"/>
              <w:jc w:val="center"/>
              <w:rPr>
                <w:rFonts w:ascii="Times New Roman" w:hAnsi="Times New Roman" w:cs="Times New Roman"/>
                <w:b/>
                <w:bCs/>
                <w:sz w:val="24"/>
                <w:szCs w:val="24"/>
              </w:rPr>
            </w:pPr>
          </w:p>
        </w:tc>
      </w:tr>
    </w:tbl>
    <w:p w14:paraId="1C0117FD" w14:textId="1E491022" w:rsidR="00B303AA" w:rsidRDefault="00B303AA" w:rsidP="00B303AA">
      <w:pPr>
        <w:keepLines/>
        <w:widowControl w:val="0"/>
        <w:ind w:left="360"/>
        <w:rPr>
          <w:rFonts w:ascii="Times New Roman" w:eastAsia="Times New Roman" w:hAnsi="Times New Roman" w:cs="Times New Roman"/>
          <w:lang w:eastAsia="lv-LV"/>
        </w:rPr>
      </w:pPr>
    </w:p>
    <w:p w14:paraId="73FCA1D2" w14:textId="77777777" w:rsidR="0068297C" w:rsidRPr="00B303AA" w:rsidRDefault="0068297C" w:rsidP="00B303AA">
      <w:pPr>
        <w:keepLines/>
        <w:widowControl w:val="0"/>
        <w:ind w:left="360"/>
        <w:rPr>
          <w:rFonts w:ascii="Times New Roman" w:eastAsia="Times New Roman" w:hAnsi="Times New Roman" w:cs="Times New Roman"/>
          <w:lang w:eastAsia="lv-LV"/>
        </w:rPr>
      </w:pPr>
    </w:p>
    <w:p w14:paraId="34C5E168" w14:textId="15BC5EAE" w:rsidR="00C31D06" w:rsidRPr="00B25A89" w:rsidRDefault="00C31D06" w:rsidP="00C31D06">
      <w:pPr>
        <w:keepLines/>
        <w:widowControl w:val="0"/>
        <w:rPr>
          <w:rFonts w:ascii="Times New Roman" w:eastAsia="Arial Unicode MS" w:hAnsi="Times New Roman" w:cs="Times New Roman"/>
          <w:sz w:val="24"/>
          <w:szCs w:val="24"/>
        </w:rPr>
      </w:pPr>
      <w:r w:rsidRPr="00B25A89">
        <w:rPr>
          <w:rFonts w:ascii="Times New Roman" w:eastAsia="Arial Unicode MS" w:hAnsi="Times New Roman" w:cs="Times New Roman"/>
          <w:sz w:val="24"/>
          <w:szCs w:val="24"/>
        </w:rPr>
        <w:t>3.</w:t>
      </w:r>
      <w:r w:rsidR="00B25A89">
        <w:rPr>
          <w:rFonts w:ascii="Times New Roman" w:eastAsia="Arial Unicode MS" w:hAnsi="Times New Roman" w:cs="Times New Roman"/>
          <w:sz w:val="24"/>
          <w:szCs w:val="24"/>
        </w:rPr>
        <w:t>2</w:t>
      </w:r>
      <w:r w:rsidRPr="00B25A89">
        <w:rPr>
          <w:rFonts w:ascii="Times New Roman" w:eastAsia="Arial Unicode MS" w:hAnsi="Times New Roman" w:cs="Times New Roman"/>
          <w:sz w:val="24"/>
          <w:szCs w:val="24"/>
        </w:rPr>
        <w:t xml:space="preserve">. </w:t>
      </w:r>
      <w:r w:rsidR="00B04B7B" w:rsidRPr="00B25A89">
        <w:rPr>
          <w:rFonts w:ascii="Times New Roman" w:eastAsia="Arial Unicode MS" w:hAnsi="Times New Roman" w:cs="Times New Roman"/>
          <w:sz w:val="24"/>
          <w:szCs w:val="24"/>
        </w:rPr>
        <w:t xml:space="preserve"> </w:t>
      </w:r>
      <w:bookmarkStart w:id="11" w:name="_Hlk505515696"/>
      <w:r w:rsidRPr="00B25A89">
        <w:rPr>
          <w:rFonts w:ascii="Times New Roman" w:eastAsia="Times New Roman" w:hAnsi="Times New Roman" w:cs="Times New Roman"/>
          <w:sz w:val="24"/>
          <w:szCs w:val="20"/>
          <w:lang w:eastAsia="lv-LV"/>
        </w:rPr>
        <w:t xml:space="preserve">Piedāvājumā ir iekļautas visas </w:t>
      </w:r>
      <w:r w:rsidRPr="00B25A89">
        <w:rPr>
          <w:rFonts w:ascii="Times New Roman" w:hAnsi="Times New Roman" w:cs="Times New Roman"/>
          <w:sz w:val="24"/>
          <w:szCs w:val="24"/>
        </w:rPr>
        <w:t>Tehnisk</w:t>
      </w:r>
      <w:r w:rsidR="00B303AA" w:rsidRPr="00B25A89">
        <w:rPr>
          <w:rFonts w:ascii="Times New Roman" w:hAnsi="Times New Roman" w:cs="Times New Roman"/>
          <w:sz w:val="24"/>
          <w:szCs w:val="24"/>
        </w:rPr>
        <w:t>ajā</w:t>
      </w:r>
      <w:r w:rsidRPr="00B25A89">
        <w:rPr>
          <w:rFonts w:ascii="Times New Roman" w:hAnsi="Times New Roman" w:cs="Times New Roman"/>
          <w:sz w:val="24"/>
          <w:szCs w:val="24"/>
        </w:rPr>
        <w:t xml:space="preserve"> specifikācij</w:t>
      </w:r>
      <w:r w:rsidR="00B303AA" w:rsidRPr="00B25A89">
        <w:rPr>
          <w:rFonts w:ascii="Times New Roman" w:hAnsi="Times New Roman" w:cs="Times New Roman"/>
          <w:sz w:val="24"/>
          <w:szCs w:val="24"/>
        </w:rPr>
        <w:t>ā</w:t>
      </w:r>
      <w:r w:rsidR="00C96FB7" w:rsidRPr="00B25A89">
        <w:rPr>
          <w:rFonts w:ascii="Times New Roman" w:hAnsi="Times New Roman" w:cs="Times New Roman"/>
          <w:sz w:val="24"/>
          <w:szCs w:val="24"/>
        </w:rPr>
        <w:t xml:space="preserve"> </w:t>
      </w:r>
      <w:r w:rsidRPr="00B25A89">
        <w:rPr>
          <w:rFonts w:ascii="Times New Roman" w:hAnsi="Times New Roman" w:cs="Times New Roman"/>
          <w:sz w:val="24"/>
          <w:szCs w:val="24"/>
        </w:rPr>
        <w:t>noteiktās ar darbu izpildi</w:t>
      </w:r>
      <w:r w:rsidRPr="00B25A89">
        <w:rPr>
          <w:rFonts w:ascii="Times New Roman" w:eastAsia="Times New Roman" w:hAnsi="Times New Roman" w:cs="Times New Roman"/>
          <w:sz w:val="24"/>
          <w:szCs w:val="24"/>
          <w:lang w:eastAsia="lv-LV"/>
        </w:rPr>
        <w:t xml:space="preserve"> saistītās izmaksas, </w:t>
      </w:r>
      <w:r w:rsidR="00B303AA" w:rsidRPr="00B25A89">
        <w:rPr>
          <w:rFonts w:ascii="Times New Roman" w:hAnsi="Times New Roman" w:cs="Times New Roman"/>
          <w:sz w:val="24"/>
          <w:szCs w:val="24"/>
        </w:rPr>
        <w:t xml:space="preserve">kas saistītas ar pakalpojuma sniegšanu </w:t>
      </w:r>
      <w:r w:rsidR="00B303AA" w:rsidRPr="00B25A89">
        <w:rPr>
          <w:rFonts w:ascii="Times New Roman" w:hAnsi="Times New Roman" w:cs="Times New Roman"/>
          <w:sz w:val="24"/>
          <w:szCs w:val="24"/>
          <w:lang w:eastAsia="zh-CN"/>
        </w:rPr>
        <w:t>un preču piegādi nepieciešamajā apjomā</w:t>
      </w:r>
      <w:r w:rsidR="00B303AA" w:rsidRPr="00B25A89">
        <w:rPr>
          <w:rFonts w:ascii="Times New Roman" w:hAnsi="Times New Roman" w:cs="Times New Roman"/>
          <w:sz w:val="24"/>
          <w:szCs w:val="24"/>
        </w:rPr>
        <w:t>.</w:t>
      </w:r>
    </w:p>
    <w:p w14:paraId="5D1B263F" w14:textId="7CB95B72" w:rsidR="00B04B7B" w:rsidRPr="00B25A89" w:rsidRDefault="00C31D06" w:rsidP="00C31D06">
      <w:pPr>
        <w:keepLines/>
        <w:widowControl w:val="0"/>
        <w:rPr>
          <w:rFonts w:ascii="Times New Roman" w:hAnsi="Times New Roman" w:cs="Times New Roman"/>
          <w:sz w:val="24"/>
          <w:szCs w:val="24"/>
        </w:rPr>
      </w:pPr>
      <w:r w:rsidRPr="00B25A89">
        <w:rPr>
          <w:rFonts w:ascii="Times New Roman" w:eastAsia="Arial Unicode MS" w:hAnsi="Times New Roman" w:cs="Times New Roman"/>
          <w:sz w:val="24"/>
          <w:szCs w:val="24"/>
        </w:rPr>
        <w:t>3.</w:t>
      </w:r>
      <w:r w:rsidR="00B25A89">
        <w:rPr>
          <w:rFonts w:ascii="Times New Roman" w:eastAsia="Arial Unicode MS" w:hAnsi="Times New Roman" w:cs="Times New Roman"/>
          <w:sz w:val="24"/>
          <w:szCs w:val="24"/>
        </w:rPr>
        <w:t>3</w:t>
      </w:r>
      <w:r w:rsidRPr="00B25A89">
        <w:rPr>
          <w:rFonts w:ascii="Times New Roman" w:eastAsia="Arial Unicode MS" w:hAnsi="Times New Roman" w:cs="Times New Roman"/>
          <w:sz w:val="24"/>
          <w:szCs w:val="24"/>
        </w:rPr>
        <w:t xml:space="preserve">. </w:t>
      </w:r>
      <w:r w:rsidR="00B04B7B" w:rsidRPr="00B25A89">
        <w:rPr>
          <w:rFonts w:ascii="Times New Roman" w:eastAsia="Arial Unicode MS" w:hAnsi="Times New Roman" w:cs="Times New Roman"/>
          <w:sz w:val="24"/>
          <w:szCs w:val="24"/>
        </w:rPr>
        <w:t>Mūsu piedāvājums ir spēkā līdz iepirkuma līguma noslēgšanas dienai.</w:t>
      </w:r>
      <w:bookmarkEnd w:id="11"/>
      <w:r w:rsidR="00B04B7B" w:rsidRPr="00B25A89">
        <w:rPr>
          <w:rFonts w:ascii="Times New Roman" w:hAnsi="Times New Roman" w:cs="Times New Roman"/>
          <w:sz w:val="24"/>
          <w:szCs w:val="24"/>
        </w:rPr>
        <w:t xml:space="preserve"> </w:t>
      </w:r>
    </w:p>
    <w:p w14:paraId="038A4193" w14:textId="13F0B54A" w:rsidR="00C31D06" w:rsidRPr="00B25A89" w:rsidRDefault="00B04B7B" w:rsidP="00C31D06">
      <w:pPr>
        <w:keepLines/>
        <w:widowControl w:val="0"/>
        <w:rPr>
          <w:rFonts w:ascii="Times New Roman" w:hAnsi="Times New Roman" w:cs="Times New Roman"/>
          <w:sz w:val="24"/>
          <w:szCs w:val="24"/>
        </w:rPr>
      </w:pPr>
      <w:r w:rsidRPr="00B25A89">
        <w:rPr>
          <w:rFonts w:ascii="Times New Roman" w:hAnsi="Times New Roman" w:cs="Times New Roman"/>
          <w:sz w:val="24"/>
          <w:szCs w:val="24"/>
        </w:rPr>
        <w:t>3.</w:t>
      </w:r>
      <w:r w:rsidR="00B25A89">
        <w:rPr>
          <w:rFonts w:ascii="Times New Roman" w:hAnsi="Times New Roman" w:cs="Times New Roman"/>
          <w:sz w:val="24"/>
          <w:szCs w:val="24"/>
        </w:rPr>
        <w:t>4</w:t>
      </w:r>
      <w:r w:rsidRPr="00B25A89">
        <w:rPr>
          <w:rFonts w:ascii="Times New Roman" w:hAnsi="Times New Roman" w:cs="Times New Roman"/>
          <w:sz w:val="24"/>
          <w:szCs w:val="24"/>
        </w:rPr>
        <w:t xml:space="preserve">. </w:t>
      </w:r>
      <w:bookmarkStart w:id="12" w:name="_Hlk505515715"/>
      <w:r w:rsidRPr="00B25A89">
        <w:rPr>
          <w:rFonts w:ascii="Times New Roman" w:hAnsi="Times New Roman" w:cs="Times New Roman"/>
          <w:sz w:val="24"/>
          <w:szCs w:val="24"/>
        </w:rPr>
        <w:t xml:space="preserve">Ja mūsu piedāvājums tiks pieņemts, mēs apņemamies nodrošināt </w:t>
      </w:r>
      <w:r w:rsidR="005D2A0E" w:rsidRPr="00B25A89">
        <w:rPr>
          <w:rFonts w:ascii="Times New Roman" w:hAnsi="Times New Roman" w:cs="Times New Roman"/>
          <w:sz w:val="24"/>
          <w:szCs w:val="24"/>
        </w:rPr>
        <w:t>Iepirkuma n</w:t>
      </w:r>
      <w:r w:rsidRPr="00B25A89">
        <w:rPr>
          <w:rFonts w:ascii="Times New Roman" w:hAnsi="Times New Roman" w:cs="Times New Roman"/>
          <w:sz w:val="24"/>
          <w:szCs w:val="24"/>
        </w:rPr>
        <w:t xml:space="preserve">olikumā pretendentiem </w:t>
      </w:r>
      <w:r w:rsidR="00C31D06" w:rsidRPr="00B25A89">
        <w:rPr>
          <w:rFonts w:ascii="Times New Roman" w:eastAsia="Times New Roman" w:hAnsi="Times New Roman" w:cs="Times New Roman"/>
          <w:sz w:val="24"/>
          <w:szCs w:val="20"/>
          <w:lang w:eastAsia="lv-LV"/>
        </w:rPr>
        <w:t>Tehnisk</w:t>
      </w:r>
      <w:r w:rsidR="00B303AA" w:rsidRPr="00B25A89">
        <w:rPr>
          <w:rFonts w:ascii="Times New Roman" w:eastAsia="Times New Roman" w:hAnsi="Times New Roman" w:cs="Times New Roman"/>
          <w:sz w:val="24"/>
          <w:szCs w:val="20"/>
          <w:lang w:eastAsia="lv-LV"/>
        </w:rPr>
        <w:t>ajā</w:t>
      </w:r>
      <w:r w:rsidR="00C96FB7" w:rsidRPr="00B25A89">
        <w:rPr>
          <w:rFonts w:ascii="Times New Roman" w:eastAsia="Times New Roman" w:hAnsi="Times New Roman" w:cs="Times New Roman"/>
          <w:sz w:val="24"/>
          <w:szCs w:val="20"/>
          <w:lang w:eastAsia="lv-LV"/>
        </w:rPr>
        <w:t xml:space="preserve"> </w:t>
      </w:r>
      <w:r w:rsidR="00C31D06" w:rsidRPr="00B25A89">
        <w:rPr>
          <w:rFonts w:ascii="Times New Roman" w:eastAsia="Times New Roman" w:hAnsi="Times New Roman" w:cs="Times New Roman"/>
          <w:sz w:val="24"/>
          <w:szCs w:val="20"/>
          <w:lang w:eastAsia="lv-LV"/>
        </w:rPr>
        <w:t>specifikācij</w:t>
      </w:r>
      <w:r w:rsidR="00B303AA" w:rsidRPr="00B25A89">
        <w:rPr>
          <w:rFonts w:ascii="Times New Roman" w:eastAsia="Times New Roman" w:hAnsi="Times New Roman" w:cs="Times New Roman"/>
          <w:sz w:val="24"/>
          <w:szCs w:val="20"/>
          <w:lang w:eastAsia="lv-LV"/>
        </w:rPr>
        <w:t>ā</w:t>
      </w:r>
      <w:r w:rsidR="00C96FB7" w:rsidRPr="00B25A89">
        <w:rPr>
          <w:rFonts w:ascii="Times New Roman" w:eastAsia="Times New Roman" w:hAnsi="Times New Roman" w:cs="Times New Roman"/>
          <w:sz w:val="24"/>
          <w:szCs w:val="20"/>
          <w:lang w:eastAsia="lv-LV"/>
        </w:rPr>
        <w:t xml:space="preserve"> </w:t>
      </w:r>
      <w:r w:rsidR="00C31D06" w:rsidRPr="00B25A89">
        <w:rPr>
          <w:rFonts w:ascii="Times New Roman" w:eastAsia="Times New Roman" w:hAnsi="Times New Roman" w:cs="Times New Roman"/>
          <w:sz w:val="24"/>
          <w:szCs w:val="20"/>
          <w:lang w:eastAsia="lv-LV"/>
        </w:rPr>
        <w:t>noteiktās prasības un slēgt iepirkuma līgumu</w:t>
      </w:r>
      <w:r w:rsidRPr="00B25A89">
        <w:rPr>
          <w:rFonts w:ascii="Times New Roman" w:hAnsi="Times New Roman" w:cs="Times New Roman"/>
          <w:sz w:val="24"/>
          <w:szCs w:val="24"/>
        </w:rPr>
        <w:t>.</w:t>
      </w:r>
      <w:bookmarkStart w:id="13" w:name="_Hlk505515785"/>
      <w:bookmarkEnd w:id="12"/>
    </w:p>
    <w:p w14:paraId="164B631E" w14:textId="6667F6EA" w:rsidR="00B303AA" w:rsidRPr="00B25A89" w:rsidRDefault="00B303AA" w:rsidP="00C31D06">
      <w:pPr>
        <w:keepLines/>
        <w:widowControl w:val="0"/>
        <w:rPr>
          <w:rFonts w:ascii="Times New Roman" w:hAnsi="Times New Roman" w:cs="Times New Roman"/>
          <w:sz w:val="24"/>
          <w:szCs w:val="24"/>
        </w:rPr>
      </w:pPr>
      <w:r w:rsidRPr="00B25A89">
        <w:rPr>
          <w:rFonts w:ascii="Times New Roman" w:hAnsi="Times New Roman" w:cs="Times New Roman"/>
          <w:sz w:val="24"/>
          <w:szCs w:val="24"/>
        </w:rPr>
        <w:t>3.</w:t>
      </w:r>
      <w:r w:rsidR="00B25A89">
        <w:rPr>
          <w:rFonts w:ascii="Times New Roman" w:hAnsi="Times New Roman" w:cs="Times New Roman"/>
          <w:sz w:val="24"/>
          <w:szCs w:val="24"/>
        </w:rPr>
        <w:t>5</w:t>
      </w:r>
      <w:r w:rsidRPr="00B25A89">
        <w:rPr>
          <w:rFonts w:ascii="Times New Roman" w:hAnsi="Times New Roman" w:cs="Times New Roman"/>
          <w:sz w:val="24"/>
          <w:szCs w:val="24"/>
        </w:rPr>
        <w:t xml:space="preserve">. </w:t>
      </w:r>
      <w:r w:rsidRPr="00B25A89">
        <w:rPr>
          <w:rFonts w:ascii="Times New Roman" w:hAnsi="Times New Roman" w:cs="Times New Roman"/>
          <w:sz w:val="24"/>
          <w:szCs w:val="24"/>
          <w:lang w:eastAsia="zh-CN"/>
        </w:rPr>
        <w:t>Darbu veikšanas laikā garantējam pilnīgu Pasūtītāja informācijas un materiāli tehniskās bāzes drošību, konfidencialitātes ievērošanu.</w:t>
      </w:r>
    </w:p>
    <w:p w14:paraId="2791F414" w14:textId="77777777" w:rsidR="0068297C" w:rsidRDefault="0068297C" w:rsidP="00C31D06">
      <w:pPr>
        <w:keepLines/>
        <w:widowControl w:val="0"/>
        <w:rPr>
          <w:rFonts w:ascii="Times New Roman" w:hAnsi="Times New Roman" w:cs="Times New Roman"/>
          <w:sz w:val="24"/>
          <w:szCs w:val="24"/>
        </w:rPr>
      </w:pPr>
    </w:p>
    <w:p w14:paraId="26FC3B0C" w14:textId="77777777" w:rsidR="0068297C" w:rsidRDefault="0068297C" w:rsidP="00C31D06">
      <w:pPr>
        <w:keepLines/>
        <w:widowControl w:val="0"/>
        <w:rPr>
          <w:rFonts w:ascii="Times New Roman" w:hAnsi="Times New Roman" w:cs="Times New Roman"/>
          <w:sz w:val="24"/>
          <w:szCs w:val="24"/>
        </w:rPr>
      </w:pPr>
    </w:p>
    <w:p w14:paraId="4450FE91" w14:textId="254D7131" w:rsidR="00B04B7B" w:rsidRPr="00B25A89" w:rsidRDefault="00B04B7B" w:rsidP="00C31D06">
      <w:pPr>
        <w:keepLines/>
        <w:widowControl w:val="0"/>
        <w:rPr>
          <w:rFonts w:ascii="Times New Roman" w:hAnsi="Times New Roman" w:cs="Times New Roman"/>
          <w:sz w:val="24"/>
          <w:szCs w:val="24"/>
        </w:rPr>
      </w:pPr>
      <w:r w:rsidRPr="00B25A89">
        <w:rPr>
          <w:rFonts w:ascii="Times New Roman" w:hAnsi="Times New Roman" w:cs="Times New Roman"/>
          <w:sz w:val="24"/>
          <w:szCs w:val="24"/>
        </w:rPr>
        <w:lastRenderedPageBreak/>
        <w:t>3.</w:t>
      </w:r>
      <w:r w:rsidR="00B25A89">
        <w:rPr>
          <w:rFonts w:ascii="Times New Roman" w:hAnsi="Times New Roman" w:cs="Times New Roman"/>
          <w:sz w:val="24"/>
          <w:szCs w:val="24"/>
        </w:rPr>
        <w:t>6</w:t>
      </w:r>
      <w:r w:rsidRPr="00B25A89">
        <w:rPr>
          <w:rFonts w:ascii="Times New Roman" w:hAnsi="Times New Roman" w:cs="Times New Roman"/>
          <w:sz w:val="24"/>
          <w:szCs w:val="24"/>
        </w:rPr>
        <w:t>. Mēs apliecinām, ka:</w:t>
      </w:r>
    </w:p>
    <w:p w14:paraId="7242C8D4" w14:textId="2E1E9BFB" w:rsidR="00B04B7B" w:rsidRPr="00B25A89" w:rsidRDefault="00B04B7B" w:rsidP="00EA5564">
      <w:pPr>
        <w:keepLines/>
        <w:widowControl w:val="0"/>
        <w:tabs>
          <w:tab w:val="num" w:pos="426"/>
        </w:tabs>
        <w:rPr>
          <w:rFonts w:ascii="Times New Roman" w:eastAsia="Arial Unicode MS" w:hAnsi="Times New Roman" w:cs="Times New Roman"/>
          <w:sz w:val="24"/>
          <w:szCs w:val="24"/>
        </w:rPr>
      </w:pPr>
      <w:r w:rsidRPr="00B25A89">
        <w:rPr>
          <w:rFonts w:ascii="Times New Roman" w:eastAsia="Arial Unicode MS" w:hAnsi="Times New Roman" w:cs="Times New Roman"/>
          <w:sz w:val="24"/>
          <w:szCs w:val="24"/>
        </w:rPr>
        <w:t>3.</w:t>
      </w:r>
      <w:r w:rsidR="00C31D06" w:rsidRPr="00B25A89">
        <w:rPr>
          <w:rFonts w:ascii="Times New Roman" w:eastAsia="Arial Unicode MS" w:hAnsi="Times New Roman" w:cs="Times New Roman"/>
          <w:sz w:val="24"/>
          <w:szCs w:val="24"/>
        </w:rPr>
        <w:t>6</w:t>
      </w:r>
      <w:r w:rsidRPr="00B25A89">
        <w:rPr>
          <w:rFonts w:ascii="Times New Roman" w:eastAsia="Arial Unicode MS" w:hAnsi="Times New Roman" w:cs="Times New Roman"/>
          <w:sz w:val="24"/>
          <w:szCs w:val="24"/>
        </w:rPr>
        <w:t xml:space="preserve">.1. nav tādu apstākļu, kuri liegtu mums piedalīties iepirkuma procedūrā un pildīt </w:t>
      </w:r>
      <w:r w:rsidR="005D2A0E" w:rsidRPr="00B25A89">
        <w:rPr>
          <w:rFonts w:ascii="Times New Roman" w:eastAsia="Arial Unicode MS" w:hAnsi="Times New Roman" w:cs="Times New Roman"/>
          <w:sz w:val="24"/>
          <w:szCs w:val="24"/>
        </w:rPr>
        <w:t>Iepirkuma n</w:t>
      </w:r>
      <w:r w:rsidRPr="00B25A89">
        <w:rPr>
          <w:rFonts w:ascii="Times New Roman" w:eastAsia="Arial Unicode MS" w:hAnsi="Times New Roman" w:cs="Times New Roman"/>
          <w:sz w:val="24"/>
          <w:szCs w:val="24"/>
        </w:rPr>
        <w:t xml:space="preserve">olikumā pretendentiem un </w:t>
      </w:r>
      <w:r w:rsidR="00C96FB7" w:rsidRPr="00B25A89">
        <w:rPr>
          <w:rFonts w:ascii="Times New Roman" w:eastAsia="Times New Roman" w:hAnsi="Times New Roman" w:cs="Times New Roman"/>
          <w:sz w:val="24"/>
          <w:szCs w:val="20"/>
          <w:lang w:eastAsia="lv-LV"/>
        </w:rPr>
        <w:t>Tehnisk</w:t>
      </w:r>
      <w:r w:rsidR="00B303AA" w:rsidRPr="00B25A89">
        <w:rPr>
          <w:rFonts w:ascii="Times New Roman" w:eastAsia="Times New Roman" w:hAnsi="Times New Roman" w:cs="Times New Roman"/>
          <w:sz w:val="24"/>
          <w:szCs w:val="20"/>
          <w:lang w:eastAsia="lv-LV"/>
        </w:rPr>
        <w:t>ajā</w:t>
      </w:r>
      <w:r w:rsidR="00C96FB7" w:rsidRPr="00B25A89">
        <w:rPr>
          <w:rFonts w:ascii="Times New Roman" w:eastAsia="Times New Roman" w:hAnsi="Times New Roman" w:cs="Times New Roman"/>
          <w:sz w:val="24"/>
          <w:szCs w:val="20"/>
          <w:lang w:eastAsia="lv-LV"/>
        </w:rPr>
        <w:t xml:space="preserve"> specifikācij</w:t>
      </w:r>
      <w:r w:rsidR="00B303AA" w:rsidRPr="00B25A89">
        <w:rPr>
          <w:rFonts w:ascii="Times New Roman" w:eastAsia="Times New Roman" w:hAnsi="Times New Roman" w:cs="Times New Roman"/>
          <w:sz w:val="24"/>
          <w:szCs w:val="20"/>
          <w:lang w:eastAsia="lv-LV"/>
        </w:rPr>
        <w:t xml:space="preserve">ā </w:t>
      </w:r>
      <w:r w:rsidRPr="00B25A89">
        <w:rPr>
          <w:rFonts w:ascii="Times New Roman" w:eastAsia="Arial Unicode MS" w:hAnsi="Times New Roman" w:cs="Times New Roman"/>
          <w:sz w:val="24"/>
          <w:szCs w:val="24"/>
        </w:rPr>
        <w:t>no</w:t>
      </w:r>
      <w:r w:rsidR="00174B35" w:rsidRPr="00B25A89">
        <w:rPr>
          <w:rFonts w:ascii="Times New Roman" w:eastAsia="Arial Unicode MS" w:hAnsi="Times New Roman" w:cs="Times New Roman"/>
          <w:sz w:val="24"/>
          <w:szCs w:val="24"/>
        </w:rPr>
        <w:t>teiktās</w:t>
      </w:r>
      <w:r w:rsidRPr="00B25A89">
        <w:rPr>
          <w:rFonts w:ascii="Times New Roman" w:eastAsia="Arial Unicode MS" w:hAnsi="Times New Roman" w:cs="Times New Roman"/>
          <w:sz w:val="24"/>
          <w:szCs w:val="24"/>
        </w:rPr>
        <w:t xml:space="preserve"> prasības;</w:t>
      </w:r>
    </w:p>
    <w:p w14:paraId="071F6A26" w14:textId="59BB0257" w:rsidR="00B04B7B" w:rsidRPr="00B25A89" w:rsidRDefault="00B04B7B" w:rsidP="00EA5564">
      <w:pPr>
        <w:keepNext/>
        <w:keepLines/>
        <w:widowControl w:val="0"/>
        <w:tabs>
          <w:tab w:val="left" w:pos="720"/>
        </w:tabs>
        <w:rPr>
          <w:rFonts w:ascii="Times New Roman" w:hAnsi="Times New Roman" w:cs="Times New Roman"/>
          <w:sz w:val="24"/>
          <w:szCs w:val="24"/>
        </w:rPr>
      </w:pPr>
      <w:r w:rsidRPr="00B25A89">
        <w:rPr>
          <w:rFonts w:ascii="Times New Roman" w:hAnsi="Times New Roman" w:cs="Times New Roman"/>
          <w:sz w:val="24"/>
          <w:szCs w:val="24"/>
        </w:rPr>
        <w:t>3.</w:t>
      </w:r>
      <w:r w:rsidR="00C31D06" w:rsidRPr="00B25A89">
        <w:rPr>
          <w:rFonts w:ascii="Times New Roman" w:hAnsi="Times New Roman" w:cs="Times New Roman"/>
          <w:sz w:val="24"/>
          <w:szCs w:val="24"/>
        </w:rPr>
        <w:t>6</w:t>
      </w:r>
      <w:r w:rsidRPr="00B25A89">
        <w:rPr>
          <w:rFonts w:ascii="Times New Roman" w:hAnsi="Times New Roman" w:cs="Times New Roman"/>
          <w:sz w:val="24"/>
          <w:szCs w:val="24"/>
        </w:rPr>
        <w:t>.2. </w:t>
      </w:r>
      <w:r w:rsidR="00B303AA" w:rsidRPr="00B25A89">
        <w:rPr>
          <w:rFonts w:ascii="Times New Roman" w:hAnsi="Times New Roman" w:cs="Times New Roman"/>
          <w:sz w:val="24"/>
          <w:szCs w:val="24"/>
          <w:lang w:eastAsia="zh-CN"/>
        </w:rPr>
        <w:t>piedāvājums ir izstrādāts neatkarīgi</w:t>
      </w:r>
      <w:r w:rsidR="00B303AA" w:rsidRPr="00B25A89">
        <w:rPr>
          <w:rFonts w:ascii="Times New Roman" w:hAnsi="Times New Roman" w:cs="Times New Roman"/>
          <w:sz w:val="24"/>
          <w:szCs w:val="24"/>
        </w:rPr>
        <w:t xml:space="preserve"> un </w:t>
      </w:r>
      <w:r w:rsidRPr="00B25A89">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B25A89" w:rsidRDefault="00B04B7B" w:rsidP="00EA5564">
      <w:pPr>
        <w:keepNext/>
        <w:keepLines/>
        <w:widowControl w:val="0"/>
        <w:tabs>
          <w:tab w:val="left" w:pos="720"/>
        </w:tabs>
        <w:rPr>
          <w:rFonts w:ascii="Times New Roman" w:hAnsi="Times New Roman" w:cs="Times New Roman"/>
          <w:sz w:val="24"/>
          <w:szCs w:val="24"/>
        </w:rPr>
      </w:pPr>
      <w:r w:rsidRPr="00B25A89">
        <w:rPr>
          <w:rFonts w:ascii="Times New Roman" w:hAnsi="Times New Roman" w:cs="Times New Roman"/>
          <w:sz w:val="24"/>
          <w:szCs w:val="24"/>
        </w:rPr>
        <w:t>3.</w:t>
      </w:r>
      <w:r w:rsidR="00C31D06" w:rsidRPr="00B25A89">
        <w:rPr>
          <w:rFonts w:ascii="Times New Roman" w:hAnsi="Times New Roman" w:cs="Times New Roman"/>
          <w:sz w:val="24"/>
          <w:szCs w:val="24"/>
        </w:rPr>
        <w:t>6</w:t>
      </w:r>
      <w:r w:rsidRPr="00B25A89">
        <w:rPr>
          <w:rFonts w:ascii="Times New Roman" w:hAnsi="Times New Roman" w:cs="Times New Roman"/>
          <w:sz w:val="24"/>
          <w:szCs w:val="24"/>
        </w:rPr>
        <w:t>.3. uz (</w:t>
      </w:r>
      <w:r w:rsidRPr="00B25A89">
        <w:rPr>
          <w:rFonts w:ascii="Times New Roman" w:hAnsi="Times New Roman" w:cs="Times New Roman"/>
          <w:i/>
          <w:sz w:val="24"/>
          <w:szCs w:val="24"/>
          <w:u w:val="single"/>
        </w:rPr>
        <w:t>Pretendenta nosaukums</w:t>
      </w:r>
      <w:r w:rsidRPr="00B25A89">
        <w:rPr>
          <w:rFonts w:ascii="Times New Roman" w:hAnsi="Times New Roman" w:cs="Times New Roman"/>
          <w:sz w:val="24"/>
          <w:szCs w:val="24"/>
        </w:rPr>
        <w:t xml:space="preserve">) </w:t>
      </w:r>
      <w:r w:rsidR="00A876AE" w:rsidRPr="00B25A89">
        <w:rPr>
          <w:rFonts w:ascii="Times New Roman" w:hAnsi="Times New Roman" w:cs="Times New Roman"/>
          <w:sz w:val="24"/>
          <w:szCs w:val="24"/>
        </w:rPr>
        <w:t xml:space="preserve">un personām, uz kuru iespējām tas balstās, </w:t>
      </w:r>
      <w:r w:rsidRPr="00B25A89">
        <w:rPr>
          <w:rFonts w:ascii="Times New Roman" w:hAnsi="Times New Roman" w:cs="Times New Roman"/>
          <w:sz w:val="24"/>
          <w:szCs w:val="24"/>
        </w:rPr>
        <w:t xml:space="preserve">neattiecas </w:t>
      </w:r>
      <w:r w:rsidRPr="00B25A89">
        <w:rPr>
          <w:rFonts w:ascii="Times New Roman" w:hAnsi="Times New Roman" w:cs="Times New Roman"/>
          <w:sz w:val="24"/>
          <w:szCs w:val="24"/>
          <w:lang w:eastAsia="zh-CN"/>
        </w:rPr>
        <w:t>Publisko iepirkumu likuma 9.panta astotajā daļā minētie gadījumi</w:t>
      </w:r>
      <w:r w:rsidRPr="00B25A89">
        <w:rPr>
          <w:rFonts w:ascii="Times New Roman" w:hAnsi="Times New Roman" w:cs="Times New Roman"/>
          <w:sz w:val="24"/>
          <w:szCs w:val="24"/>
        </w:rPr>
        <w:t>, t.sk.:</w:t>
      </w:r>
    </w:p>
    <w:p w14:paraId="0CAA7012" w14:textId="3070DA8D" w:rsidR="00B04B7B" w:rsidRPr="00B25A89" w:rsidRDefault="00B04B7B" w:rsidP="00EA5564">
      <w:pPr>
        <w:keepNext/>
        <w:keepLines/>
        <w:widowControl w:val="0"/>
        <w:tabs>
          <w:tab w:val="left" w:pos="720"/>
        </w:tabs>
        <w:rPr>
          <w:rFonts w:ascii="Times New Roman" w:hAnsi="Times New Roman" w:cs="Times New Roman"/>
          <w:sz w:val="24"/>
          <w:szCs w:val="24"/>
        </w:rPr>
      </w:pPr>
      <w:r w:rsidRPr="00B25A89">
        <w:rPr>
          <w:rFonts w:ascii="Times New Roman" w:hAnsi="Times New Roman" w:cs="Times New Roman"/>
          <w:sz w:val="24"/>
          <w:szCs w:val="24"/>
        </w:rPr>
        <w:t>3.</w:t>
      </w:r>
      <w:r w:rsidR="00C31D06" w:rsidRPr="00B25A89">
        <w:rPr>
          <w:rFonts w:ascii="Times New Roman" w:hAnsi="Times New Roman" w:cs="Times New Roman"/>
          <w:sz w:val="24"/>
          <w:szCs w:val="24"/>
        </w:rPr>
        <w:t>6</w:t>
      </w:r>
      <w:r w:rsidRPr="00B25A89">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4E131506" w:rsidR="00B04B7B" w:rsidRPr="00B25A89" w:rsidRDefault="00B04B7B" w:rsidP="00EA5564">
      <w:pPr>
        <w:keepNext/>
        <w:keepLines/>
        <w:widowControl w:val="0"/>
        <w:tabs>
          <w:tab w:val="left" w:pos="720"/>
        </w:tabs>
        <w:rPr>
          <w:rFonts w:ascii="Times New Roman" w:hAnsi="Times New Roman" w:cs="Times New Roman"/>
          <w:sz w:val="24"/>
          <w:szCs w:val="24"/>
        </w:rPr>
      </w:pPr>
      <w:r w:rsidRPr="00B25A89">
        <w:rPr>
          <w:rFonts w:ascii="Times New Roman" w:hAnsi="Times New Roman" w:cs="Times New Roman"/>
          <w:sz w:val="24"/>
          <w:szCs w:val="24"/>
        </w:rPr>
        <w:t>3.</w:t>
      </w:r>
      <w:r w:rsidR="00C31D06" w:rsidRPr="00B25A89">
        <w:rPr>
          <w:rFonts w:ascii="Times New Roman" w:hAnsi="Times New Roman" w:cs="Times New Roman"/>
          <w:sz w:val="24"/>
          <w:szCs w:val="24"/>
        </w:rPr>
        <w:t>6</w:t>
      </w:r>
      <w:r w:rsidRPr="00B25A89">
        <w:rPr>
          <w:rFonts w:ascii="Times New Roman" w:hAnsi="Times New Roman" w:cs="Times New Roman"/>
          <w:sz w:val="24"/>
          <w:szCs w:val="24"/>
        </w:rPr>
        <w:t>.3.2. Latvijā un/vai valstī, kurā (</w:t>
      </w:r>
      <w:r w:rsidRPr="00B25A89">
        <w:rPr>
          <w:rFonts w:ascii="Times New Roman" w:hAnsi="Times New Roman" w:cs="Times New Roman"/>
          <w:i/>
          <w:sz w:val="24"/>
          <w:szCs w:val="24"/>
          <w:u w:val="single"/>
        </w:rPr>
        <w:t>Pretendenta nosaukums</w:t>
      </w:r>
      <w:r w:rsidRPr="00B25A89">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B25A89">
        <w:rPr>
          <w:rFonts w:ascii="Times New Roman" w:hAnsi="Times New Roman" w:cs="Times New Roman"/>
          <w:i/>
          <w:iCs/>
          <w:sz w:val="24"/>
          <w:szCs w:val="24"/>
        </w:rPr>
        <w:t>e</w:t>
      </w:r>
      <w:r w:rsidR="00467E37" w:rsidRPr="00B25A89">
        <w:rPr>
          <w:rFonts w:ascii="Times New Roman" w:hAnsi="Times New Roman" w:cs="Times New Roman"/>
          <w:i/>
          <w:iCs/>
          <w:sz w:val="24"/>
          <w:szCs w:val="24"/>
        </w:rPr>
        <w:t>u</w:t>
      </w:r>
      <w:r w:rsidRPr="00B25A89">
        <w:rPr>
          <w:rFonts w:ascii="Times New Roman" w:hAnsi="Times New Roman" w:cs="Times New Roman"/>
          <w:i/>
          <w:iCs/>
          <w:sz w:val="24"/>
          <w:szCs w:val="24"/>
        </w:rPr>
        <w:t>ro</w:t>
      </w:r>
      <w:r w:rsidRPr="00B25A89">
        <w:rPr>
          <w:rFonts w:ascii="Times New Roman" w:hAnsi="Times New Roman" w:cs="Times New Roman"/>
          <w:sz w:val="24"/>
          <w:szCs w:val="24"/>
        </w:rPr>
        <w:t>.</w:t>
      </w:r>
    </w:p>
    <w:p w14:paraId="496FFD9C" w14:textId="0552B2CC" w:rsidR="00435B93" w:rsidRPr="00B25A89" w:rsidRDefault="00435B93" w:rsidP="00EA5564">
      <w:pPr>
        <w:rPr>
          <w:rFonts w:ascii="Times New Roman" w:eastAsia="SimSun" w:hAnsi="Times New Roman" w:cs="Times New Roman"/>
          <w:sz w:val="24"/>
          <w:szCs w:val="24"/>
        </w:rPr>
      </w:pPr>
      <w:r w:rsidRPr="00B25A89">
        <w:rPr>
          <w:rFonts w:ascii="Times New Roman" w:hAnsi="Times New Roman" w:cs="Times New Roman"/>
          <w:sz w:val="24"/>
          <w:szCs w:val="24"/>
        </w:rPr>
        <w:t>3.6.</w:t>
      </w:r>
      <w:r w:rsidR="00C96FB7" w:rsidRPr="00B25A89">
        <w:rPr>
          <w:rFonts w:ascii="Times New Roman" w:hAnsi="Times New Roman" w:cs="Times New Roman"/>
          <w:sz w:val="24"/>
          <w:szCs w:val="24"/>
        </w:rPr>
        <w:t>4</w:t>
      </w:r>
      <w:r w:rsidRPr="00B25A89">
        <w:rPr>
          <w:rFonts w:ascii="Times New Roman" w:hAnsi="Times New Roman" w:cs="Times New Roman"/>
          <w:sz w:val="24"/>
          <w:szCs w:val="24"/>
        </w:rPr>
        <w:t xml:space="preserve">. </w:t>
      </w:r>
      <w:r w:rsidR="00B303AA" w:rsidRPr="00B25A89">
        <w:rPr>
          <w:rFonts w:ascii="Times New Roman" w:hAnsi="Times New Roman" w:cs="Times New Roman"/>
          <w:sz w:val="24"/>
          <w:szCs w:val="24"/>
        </w:rPr>
        <w:t>mūsu rīcībā ir nepieciešamie resursi (darbinieki, iekārtas, mehānismi, instrumenti un rīki) pakalpojuma sniegšanai</w:t>
      </w:r>
      <w:r w:rsidRPr="00B25A89">
        <w:rPr>
          <w:rFonts w:ascii="Times New Roman" w:eastAsia="SimSun" w:hAnsi="Times New Roman" w:cs="Times New Roman"/>
          <w:sz w:val="24"/>
          <w:szCs w:val="24"/>
        </w:rPr>
        <w:t>;</w:t>
      </w:r>
    </w:p>
    <w:p w14:paraId="7A3E1F50" w14:textId="77777777" w:rsidR="00B303AA" w:rsidRPr="00B25A89" w:rsidRDefault="00435B93" w:rsidP="00B303AA">
      <w:pPr>
        <w:rPr>
          <w:rFonts w:ascii="Times New Roman" w:eastAsia="Times New Roman" w:hAnsi="Times New Roman" w:cs="Times New Roman"/>
          <w:sz w:val="24"/>
          <w:szCs w:val="24"/>
          <w:lang w:eastAsia="lv-LV"/>
        </w:rPr>
      </w:pPr>
      <w:r w:rsidRPr="00B25A89">
        <w:rPr>
          <w:rFonts w:ascii="Times New Roman" w:eastAsia="SimSun" w:hAnsi="Times New Roman" w:cs="Times New Roman"/>
          <w:sz w:val="24"/>
          <w:szCs w:val="24"/>
        </w:rPr>
        <w:t>3.6.</w:t>
      </w:r>
      <w:r w:rsidR="00C96FB7" w:rsidRPr="00B25A89">
        <w:rPr>
          <w:rFonts w:ascii="Times New Roman" w:eastAsia="SimSun" w:hAnsi="Times New Roman" w:cs="Times New Roman"/>
          <w:sz w:val="24"/>
          <w:szCs w:val="24"/>
        </w:rPr>
        <w:t>5</w:t>
      </w:r>
      <w:r w:rsidRPr="00B25A89">
        <w:rPr>
          <w:rFonts w:ascii="Times New Roman" w:eastAsia="SimSun" w:hAnsi="Times New Roman" w:cs="Times New Roman"/>
          <w:sz w:val="24"/>
          <w:szCs w:val="24"/>
        </w:rPr>
        <w:t xml:space="preserve">. </w:t>
      </w:r>
      <w:r w:rsidRPr="00B25A89">
        <w:rPr>
          <w:rFonts w:ascii="Times New Roman" w:eastAsia="Times New Roman" w:hAnsi="Times New Roman" w:cs="Times New Roman"/>
          <w:sz w:val="24"/>
          <w:szCs w:val="24"/>
          <w:lang w:eastAsia="lv-LV"/>
        </w:rPr>
        <w:t>piekrītam personas datu apstrādei Iepirkuma veikšanai un Iepirkuma dokumentu glabāšanai;</w:t>
      </w:r>
    </w:p>
    <w:p w14:paraId="7616D5A8" w14:textId="549B8CB7" w:rsidR="00B303AA" w:rsidRPr="00B25A89" w:rsidRDefault="00B303AA" w:rsidP="00B303AA">
      <w:pPr>
        <w:rPr>
          <w:rFonts w:ascii="Times New Roman" w:eastAsia="Times New Roman" w:hAnsi="Times New Roman" w:cs="Times New Roman"/>
          <w:sz w:val="24"/>
          <w:szCs w:val="24"/>
          <w:lang w:eastAsia="lv-LV"/>
        </w:rPr>
      </w:pPr>
      <w:r w:rsidRPr="00B25A89">
        <w:rPr>
          <w:rFonts w:ascii="Times New Roman" w:eastAsia="Times New Roman" w:hAnsi="Times New Roman" w:cs="Times New Roman"/>
          <w:sz w:val="24"/>
          <w:szCs w:val="24"/>
          <w:lang w:eastAsia="lv-LV"/>
        </w:rPr>
        <w:t xml:space="preserve">3.6.6. </w:t>
      </w:r>
      <w:r w:rsidRPr="00B25A89">
        <w:rPr>
          <w:rFonts w:ascii="Times New Roman" w:eastAsia="Calibri" w:hAnsi="Times New Roman" w:cs="Times New Roman"/>
          <w:sz w:val="24"/>
          <w:szCs w:val="24"/>
        </w:rPr>
        <w:t xml:space="preserve">esam veikuši </w:t>
      </w:r>
      <w:r w:rsidR="00B25A89">
        <w:rPr>
          <w:rFonts w:ascii="Times New Roman" w:eastAsia="Calibri" w:hAnsi="Times New Roman" w:cs="Times New Roman"/>
          <w:sz w:val="24"/>
          <w:szCs w:val="24"/>
        </w:rPr>
        <w:t>Objekta</w:t>
      </w:r>
      <w:r w:rsidRPr="00B25A89">
        <w:rPr>
          <w:rFonts w:ascii="Times New Roman" w:eastAsia="Calibri" w:hAnsi="Times New Roman" w:cs="Times New Roman"/>
          <w:sz w:val="24"/>
          <w:szCs w:val="24"/>
        </w:rPr>
        <w:t xml:space="preserve"> apskati dabā;</w:t>
      </w:r>
    </w:p>
    <w:p w14:paraId="0FC423B2" w14:textId="6F48F4E3" w:rsidR="00B04B7B" w:rsidRPr="00B25A89" w:rsidRDefault="00C31D06" w:rsidP="00EA5564">
      <w:pPr>
        <w:rPr>
          <w:rFonts w:ascii="Times New Roman" w:eastAsia="Arial Unicode MS" w:hAnsi="Times New Roman" w:cs="Times New Roman"/>
          <w:sz w:val="24"/>
          <w:szCs w:val="24"/>
        </w:rPr>
      </w:pPr>
      <w:r w:rsidRPr="00B25A89">
        <w:rPr>
          <w:rFonts w:ascii="Times New Roman" w:hAnsi="Times New Roman" w:cs="Times New Roman"/>
          <w:sz w:val="24"/>
          <w:szCs w:val="24"/>
        </w:rPr>
        <w:t>3.6.</w:t>
      </w:r>
      <w:r w:rsidR="0068297C">
        <w:rPr>
          <w:rFonts w:ascii="Times New Roman" w:hAnsi="Times New Roman" w:cs="Times New Roman"/>
          <w:sz w:val="24"/>
          <w:szCs w:val="24"/>
        </w:rPr>
        <w:t>7</w:t>
      </w:r>
      <w:r w:rsidRPr="00B25A89">
        <w:rPr>
          <w:rFonts w:ascii="Times New Roman" w:hAnsi="Times New Roman" w:cs="Times New Roman"/>
          <w:sz w:val="24"/>
          <w:szCs w:val="24"/>
        </w:rPr>
        <w:t xml:space="preserve">. </w:t>
      </w:r>
      <w:r w:rsidR="00B04B7B" w:rsidRPr="00B25A89">
        <w:rPr>
          <w:rFonts w:ascii="Times New Roman" w:hAnsi="Times New Roman" w:cs="Times New Roman"/>
          <w:sz w:val="24"/>
          <w:szCs w:val="24"/>
        </w:rPr>
        <w:t>visas iesniegtās ziņas ir patiesas.</w:t>
      </w:r>
    </w:p>
    <w:p w14:paraId="729A296C" w14:textId="77777777" w:rsidR="00202876" w:rsidRPr="00B25A89" w:rsidRDefault="00202876" w:rsidP="00B04B7B">
      <w:pPr>
        <w:spacing w:after="120"/>
        <w:rPr>
          <w:rFonts w:ascii="Times New Roman" w:hAnsi="Times New Roman" w:cs="Times New Roman"/>
          <w:b/>
          <w:sz w:val="24"/>
          <w:szCs w:val="24"/>
        </w:rPr>
      </w:pPr>
    </w:p>
    <w:p w14:paraId="1F33FDB3" w14:textId="6E0E297D" w:rsidR="00B04B7B" w:rsidRPr="00B25A89" w:rsidRDefault="00B04B7B" w:rsidP="00B04B7B">
      <w:pPr>
        <w:spacing w:after="120"/>
        <w:rPr>
          <w:rFonts w:ascii="Times New Roman" w:hAnsi="Times New Roman" w:cs="Times New Roman"/>
          <w:b/>
          <w:sz w:val="24"/>
          <w:szCs w:val="24"/>
        </w:rPr>
      </w:pPr>
      <w:r w:rsidRPr="00B25A89">
        <w:rPr>
          <w:rFonts w:ascii="Times New Roman" w:hAnsi="Times New Roman" w:cs="Times New Roman"/>
          <w:b/>
          <w:sz w:val="24"/>
          <w:szCs w:val="24"/>
        </w:rPr>
        <w:t xml:space="preserve">4. Informējam, ka mūsu uzņēmums atbilst mazā / vidējā </w:t>
      </w:r>
      <w:r w:rsidRPr="00B25A89">
        <w:rPr>
          <w:rFonts w:ascii="Times New Roman" w:hAnsi="Times New Roman" w:cs="Times New Roman"/>
          <w:b/>
          <w:i/>
          <w:iCs/>
          <w:sz w:val="24"/>
          <w:szCs w:val="24"/>
        </w:rPr>
        <w:t xml:space="preserve">(nevajadzīgo svītrot) </w:t>
      </w:r>
      <w:r w:rsidRPr="00B25A89">
        <w:rPr>
          <w:rFonts w:ascii="Times New Roman" w:hAnsi="Times New Roman" w:cs="Times New Roman"/>
          <w:b/>
          <w:sz w:val="24"/>
          <w:szCs w:val="24"/>
        </w:rPr>
        <w:t>uzņēmuma statusam</w:t>
      </w:r>
      <w:bookmarkEnd w:id="13"/>
      <w:r w:rsidR="00A876AE" w:rsidRPr="00B25A89">
        <w:rPr>
          <w:rFonts w:ascii="Times New Roman" w:hAnsi="Times New Roman" w:cs="Times New Roman"/>
          <w:b/>
          <w:sz w:val="24"/>
          <w:szCs w:val="24"/>
        </w:rPr>
        <w:t>.</w:t>
      </w:r>
      <w:r w:rsidR="00F30B7B" w:rsidRPr="00B25A89">
        <w:rPr>
          <w:rFonts w:ascii="Times New Roman" w:hAnsi="Times New Roman" w:cs="Times New Roman"/>
          <w:b/>
          <w:sz w:val="24"/>
          <w:szCs w:val="24"/>
        </w:rPr>
        <w:t xml:space="preserve"> </w:t>
      </w:r>
    </w:p>
    <w:p w14:paraId="42CE2381" w14:textId="7279D61E" w:rsidR="00435B93" w:rsidRPr="00B25A89" w:rsidRDefault="00435B93" w:rsidP="00435B93">
      <w:pPr>
        <w:keepLines/>
        <w:widowControl w:val="0"/>
        <w:rPr>
          <w:rFonts w:ascii="Times New Roman" w:eastAsia="Times New Roman" w:hAnsi="Times New Roman" w:cs="Times New Roman"/>
          <w:b/>
          <w:bCs/>
          <w:sz w:val="24"/>
          <w:szCs w:val="24"/>
        </w:rPr>
      </w:pPr>
      <w:r w:rsidRPr="00B25A89">
        <w:rPr>
          <w:rFonts w:ascii="Times New Roman" w:hAnsi="Times New Roman" w:cs="Times New Roman"/>
          <w:b/>
          <w:sz w:val="24"/>
          <w:szCs w:val="24"/>
        </w:rPr>
        <w:t xml:space="preserve">5. </w:t>
      </w:r>
      <w:r w:rsidRPr="00B25A89">
        <w:rPr>
          <w:rFonts w:ascii="Times New Roman" w:eastAsia="Times New Roman" w:hAnsi="Times New Roman" w:cs="Times New Roman"/>
          <w:b/>
          <w:bCs/>
          <w:sz w:val="24"/>
          <w:szCs w:val="24"/>
        </w:rPr>
        <w:t xml:space="preserve">Informējam, ka iepirkuma līgumu parakstīsim elektroniskā formā/papīra formā </w:t>
      </w:r>
      <w:r w:rsidRPr="00B25A89">
        <w:rPr>
          <w:rFonts w:ascii="Times New Roman" w:eastAsia="Times New Roman" w:hAnsi="Times New Roman" w:cs="Times New Roman"/>
          <w:b/>
          <w:bCs/>
          <w:i/>
          <w:iCs/>
          <w:sz w:val="24"/>
          <w:szCs w:val="24"/>
        </w:rPr>
        <w:t>(nevajadzīgo svītrot)</w:t>
      </w:r>
      <w:r w:rsidRPr="00B25A89">
        <w:rPr>
          <w:rFonts w:ascii="Times New Roman" w:eastAsia="Times New Roman" w:hAnsi="Times New Roman" w:cs="Times New Roman"/>
          <w:b/>
          <w:bCs/>
          <w:sz w:val="24"/>
          <w:szCs w:val="24"/>
        </w:rPr>
        <w:t>.</w:t>
      </w:r>
    </w:p>
    <w:p w14:paraId="30AA9F8A" w14:textId="7934D24B" w:rsidR="00435B93" w:rsidRDefault="00435B93" w:rsidP="00B04B7B">
      <w:pPr>
        <w:spacing w:after="120"/>
        <w:rPr>
          <w:rFonts w:ascii="Times New Roman" w:hAnsi="Times New Roman" w:cs="Times New Roman"/>
          <w:b/>
          <w:sz w:val="24"/>
          <w:szCs w:val="24"/>
        </w:rPr>
      </w:pPr>
    </w:p>
    <w:p w14:paraId="289875A6" w14:textId="77777777" w:rsidR="00B04B7B" w:rsidRPr="00302CAE" w:rsidRDefault="00B04B7B" w:rsidP="00543086">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302CAE" w:rsidRDefault="00B04B7B" w:rsidP="00244B69">
            <w:pPr>
              <w:rPr>
                <w:rFonts w:ascii="Times New Roman" w:hAnsi="Times New Roman" w:cs="Times New Roman"/>
                <w:sz w:val="24"/>
                <w:szCs w:val="24"/>
              </w:rPr>
            </w:pPr>
          </w:p>
        </w:tc>
      </w:tr>
      <w:tr w:rsidR="00B04B7B" w:rsidRPr="00302CA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302CAE" w:rsidRDefault="00B04B7B" w:rsidP="00244B69">
            <w:pPr>
              <w:rPr>
                <w:rFonts w:ascii="Times New Roman" w:hAnsi="Times New Roman" w:cs="Times New Roman"/>
                <w:sz w:val="24"/>
                <w:szCs w:val="24"/>
              </w:rPr>
            </w:pPr>
          </w:p>
        </w:tc>
      </w:tr>
      <w:tr w:rsidR="00B04B7B" w:rsidRPr="00302CA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302CAE" w:rsidRDefault="00B04B7B" w:rsidP="00244B69">
            <w:pPr>
              <w:rPr>
                <w:rFonts w:ascii="Times New Roman" w:hAnsi="Times New Roman" w:cs="Times New Roman"/>
                <w:sz w:val="24"/>
                <w:szCs w:val="24"/>
              </w:rPr>
            </w:pPr>
          </w:p>
        </w:tc>
      </w:tr>
      <w:tr w:rsidR="00B04B7B" w:rsidRPr="00302CA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302CAE" w:rsidRDefault="00B04B7B" w:rsidP="00244B69">
            <w:pPr>
              <w:rPr>
                <w:rFonts w:ascii="Times New Roman" w:hAnsi="Times New Roman" w:cs="Times New Roman"/>
                <w:sz w:val="24"/>
                <w:szCs w:val="24"/>
              </w:rPr>
            </w:pPr>
          </w:p>
        </w:tc>
      </w:tr>
    </w:tbl>
    <w:p w14:paraId="4106E8D6" w14:textId="77777777" w:rsidR="00543086" w:rsidRPr="00302CAE" w:rsidRDefault="00543086" w:rsidP="00B04B7B">
      <w:pPr>
        <w:jc w:val="right"/>
        <w:rPr>
          <w:rFonts w:ascii="Times New Roman" w:hAnsi="Times New Roman" w:cs="Times New Roman"/>
          <w:b/>
        </w:rPr>
      </w:pPr>
    </w:p>
    <w:p w14:paraId="62530C19" w14:textId="305AA436" w:rsidR="00202876" w:rsidRDefault="00202876" w:rsidP="00543086">
      <w:pPr>
        <w:jc w:val="right"/>
        <w:rPr>
          <w:rFonts w:ascii="Times New Roman" w:hAnsi="Times New Roman" w:cs="Times New Roman"/>
          <w:b/>
          <w:sz w:val="24"/>
          <w:szCs w:val="24"/>
        </w:rPr>
      </w:pPr>
    </w:p>
    <w:p w14:paraId="205A7294" w14:textId="48EA4BC4" w:rsidR="005D2A0E" w:rsidRDefault="005D2A0E" w:rsidP="00543086">
      <w:pPr>
        <w:jc w:val="right"/>
        <w:rPr>
          <w:rFonts w:ascii="Times New Roman" w:hAnsi="Times New Roman" w:cs="Times New Roman"/>
          <w:b/>
          <w:sz w:val="24"/>
          <w:szCs w:val="24"/>
        </w:rPr>
      </w:pPr>
    </w:p>
    <w:p w14:paraId="5F697A4A" w14:textId="6C854BC9" w:rsidR="005D2A0E" w:rsidRDefault="005D2A0E" w:rsidP="00543086">
      <w:pPr>
        <w:jc w:val="right"/>
        <w:rPr>
          <w:rFonts w:ascii="Times New Roman" w:hAnsi="Times New Roman" w:cs="Times New Roman"/>
          <w:b/>
          <w:sz w:val="24"/>
          <w:szCs w:val="24"/>
        </w:rPr>
      </w:pPr>
    </w:p>
    <w:p w14:paraId="50B9553B" w14:textId="710791F8" w:rsidR="005D2A0E" w:rsidRDefault="005D2A0E" w:rsidP="00543086">
      <w:pPr>
        <w:jc w:val="right"/>
        <w:rPr>
          <w:rFonts w:ascii="Times New Roman" w:hAnsi="Times New Roman" w:cs="Times New Roman"/>
          <w:b/>
          <w:sz w:val="24"/>
          <w:szCs w:val="24"/>
        </w:rPr>
      </w:pPr>
    </w:p>
    <w:p w14:paraId="4A77D99E" w14:textId="77777777" w:rsidR="005D2A0E" w:rsidRDefault="005D2A0E" w:rsidP="00543086">
      <w:pPr>
        <w:jc w:val="right"/>
        <w:rPr>
          <w:rFonts w:ascii="Times New Roman" w:hAnsi="Times New Roman" w:cs="Times New Roman"/>
          <w:b/>
          <w:sz w:val="24"/>
          <w:szCs w:val="24"/>
        </w:rPr>
      </w:pPr>
    </w:p>
    <w:p w14:paraId="2703F453" w14:textId="77777777" w:rsidR="005A2FBC" w:rsidRDefault="005A2FBC" w:rsidP="00F045C3">
      <w:pPr>
        <w:pStyle w:val="Sarakstarindkopa"/>
        <w:ind w:left="360"/>
        <w:jc w:val="right"/>
        <w:rPr>
          <w:rFonts w:ascii="Times New Roman" w:hAnsi="Times New Roman" w:cs="Times New Roman"/>
          <w:b/>
          <w:sz w:val="24"/>
          <w:szCs w:val="24"/>
        </w:rPr>
      </w:pPr>
    </w:p>
    <w:p w14:paraId="5DC0D470" w14:textId="77777777" w:rsidR="005A2FBC" w:rsidRDefault="005A2FBC" w:rsidP="00F045C3">
      <w:pPr>
        <w:pStyle w:val="Sarakstarindkopa"/>
        <w:ind w:left="360"/>
        <w:jc w:val="right"/>
        <w:rPr>
          <w:rFonts w:ascii="Times New Roman" w:hAnsi="Times New Roman" w:cs="Times New Roman"/>
          <w:b/>
          <w:sz w:val="24"/>
          <w:szCs w:val="24"/>
        </w:rPr>
      </w:pPr>
    </w:p>
    <w:p w14:paraId="49A2C70C" w14:textId="77777777" w:rsidR="005A2FBC" w:rsidRDefault="005A2FBC" w:rsidP="00F045C3">
      <w:pPr>
        <w:pStyle w:val="Sarakstarindkopa"/>
        <w:ind w:left="360"/>
        <w:jc w:val="right"/>
        <w:rPr>
          <w:rFonts w:ascii="Times New Roman" w:hAnsi="Times New Roman" w:cs="Times New Roman"/>
          <w:b/>
          <w:sz w:val="24"/>
          <w:szCs w:val="24"/>
        </w:rPr>
      </w:pPr>
    </w:p>
    <w:p w14:paraId="04BAE297" w14:textId="77777777" w:rsidR="005A2FBC" w:rsidRDefault="005A2FBC" w:rsidP="00F045C3">
      <w:pPr>
        <w:pStyle w:val="Sarakstarindkopa"/>
        <w:ind w:left="360"/>
        <w:jc w:val="right"/>
        <w:rPr>
          <w:rFonts w:ascii="Times New Roman" w:hAnsi="Times New Roman" w:cs="Times New Roman"/>
          <w:b/>
          <w:sz w:val="24"/>
          <w:szCs w:val="24"/>
        </w:rPr>
      </w:pPr>
    </w:p>
    <w:p w14:paraId="10937C6C" w14:textId="77777777" w:rsidR="005A2FBC" w:rsidRDefault="005A2FBC" w:rsidP="00F045C3">
      <w:pPr>
        <w:pStyle w:val="Sarakstarindkopa"/>
        <w:ind w:left="360"/>
        <w:jc w:val="right"/>
        <w:rPr>
          <w:rFonts w:ascii="Times New Roman" w:hAnsi="Times New Roman" w:cs="Times New Roman"/>
          <w:b/>
          <w:sz w:val="24"/>
          <w:szCs w:val="24"/>
        </w:rPr>
      </w:pPr>
    </w:p>
    <w:p w14:paraId="0518EC3E" w14:textId="77777777" w:rsidR="005A2FBC" w:rsidRDefault="005A2FBC" w:rsidP="00F045C3">
      <w:pPr>
        <w:pStyle w:val="Sarakstarindkopa"/>
        <w:ind w:left="360"/>
        <w:jc w:val="right"/>
        <w:rPr>
          <w:rFonts w:ascii="Times New Roman" w:hAnsi="Times New Roman" w:cs="Times New Roman"/>
          <w:b/>
          <w:sz w:val="24"/>
          <w:szCs w:val="24"/>
        </w:rPr>
      </w:pPr>
    </w:p>
    <w:p w14:paraId="282BB20F" w14:textId="77777777" w:rsidR="005A2FBC" w:rsidRDefault="005A2FBC" w:rsidP="00F045C3">
      <w:pPr>
        <w:pStyle w:val="Sarakstarindkopa"/>
        <w:ind w:left="360"/>
        <w:jc w:val="right"/>
        <w:rPr>
          <w:rFonts w:ascii="Times New Roman" w:hAnsi="Times New Roman" w:cs="Times New Roman"/>
          <w:b/>
          <w:sz w:val="24"/>
          <w:szCs w:val="24"/>
        </w:rPr>
      </w:pPr>
    </w:p>
    <w:p w14:paraId="7FE4E004" w14:textId="77777777" w:rsidR="00C96FB7" w:rsidRDefault="00C96FB7" w:rsidP="00F045C3">
      <w:pPr>
        <w:pStyle w:val="Sarakstarindkopa"/>
        <w:ind w:left="360"/>
        <w:jc w:val="right"/>
        <w:rPr>
          <w:rFonts w:ascii="Times New Roman" w:hAnsi="Times New Roman" w:cs="Times New Roman"/>
          <w:b/>
          <w:sz w:val="24"/>
          <w:szCs w:val="24"/>
        </w:rPr>
      </w:pPr>
    </w:p>
    <w:p w14:paraId="7487DA50" w14:textId="77777777" w:rsidR="00C96FB7" w:rsidRDefault="00C96FB7" w:rsidP="00F045C3">
      <w:pPr>
        <w:pStyle w:val="Sarakstarindkopa"/>
        <w:ind w:left="360"/>
        <w:jc w:val="right"/>
        <w:rPr>
          <w:rFonts w:ascii="Times New Roman" w:hAnsi="Times New Roman" w:cs="Times New Roman"/>
          <w:b/>
          <w:sz w:val="24"/>
          <w:szCs w:val="24"/>
        </w:rPr>
      </w:pPr>
    </w:p>
    <w:p w14:paraId="1A60695A" w14:textId="77777777" w:rsidR="00C96FB7" w:rsidRDefault="00C96FB7" w:rsidP="00F045C3">
      <w:pPr>
        <w:pStyle w:val="Sarakstarindkopa"/>
        <w:ind w:left="360"/>
        <w:jc w:val="right"/>
        <w:rPr>
          <w:rFonts w:ascii="Times New Roman" w:hAnsi="Times New Roman" w:cs="Times New Roman"/>
          <w:b/>
          <w:sz w:val="24"/>
          <w:szCs w:val="24"/>
        </w:rPr>
      </w:pPr>
    </w:p>
    <w:p w14:paraId="10EB6ACA" w14:textId="77777777" w:rsidR="00C96FB7" w:rsidRDefault="00C96FB7" w:rsidP="00F045C3">
      <w:pPr>
        <w:pStyle w:val="Sarakstarindkopa"/>
        <w:ind w:left="360"/>
        <w:jc w:val="right"/>
        <w:rPr>
          <w:rFonts w:ascii="Times New Roman" w:hAnsi="Times New Roman" w:cs="Times New Roman"/>
          <w:b/>
          <w:sz w:val="24"/>
          <w:szCs w:val="24"/>
        </w:rPr>
      </w:pPr>
    </w:p>
    <w:p w14:paraId="0741D522" w14:textId="77777777" w:rsidR="00C96FB7" w:rsidRDefault="00C96FB7" w:rsidP="00F045C3">
      <w:pPr>
        <w:pStyle w:val="Sarakstarindkopa"/>
        <w:ind w:left="360"/>
        <w:jc w:val="right"/>
        <w:rPr>
          <w:rFonts w:ascii="Times New Roman" w:hAnsi="Times New Roman" w:cs="Times New Roman"/>
          <w:b/>
          <w:sz w:val="24"/>
          <w:szCs w:val="24"/>
        </w:rPr>
      </w:pPr>
    </w:p>
    <w:p w14:paraId="53F8D1EB" w14:textId="13784A3F" w:rsidR="00F045C3" w:rsidRPr="00202876" w:rsidRDefault="00B32442"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F045C3" w:rsidRPr="00202876">
        <w:rPr>
          <w:rFonts w:ascii="Times New Roman" w:hAnsi="Times New Roman" w:cs="Times New Roman"/>
          <w:b/>
          <w:sz w:val="24"/>
          <w:szCs w:val="24"/>
        </w:rPr>
        <w:t xml:space="preserve">.pielikums </w:t>
      </w:r>
      <w:r w:rsidR="00F045C3" w:rsidRPr="00202876">
        <w:rPr>
          <w:rFonts w:ascii="Times New Roman" w:hAnsi="Times New Roman" w:cs="Times New Roman"/>
          <w:b/>
          <w:sz w:val="24"/>
          <w:szCs w:val="24"/>
        </w:rPr>
        <w:br/>
        <w:t>Nr. POSSESSOR/2020/</w:t>
      </w:r>
      <w:r w:rsidR="008812C3">
        <w:rPr>
          <w:rFonts w:ascii="Times New Roman" w:hAnsi="Times New Roman" w:cs="Times New Roman"/>
          <w:b/>
          <w:sz w:val="24"/>
          <w:szCs w:val="24"/>
        </w:rPr>
        <w:t>69</w:t>
      </w:r>
    </w:p>
    <w:p w14:paraId="0C1CF259" w14:textId="77777777" w:rsidR="002420B5" w:rsidRPr="002420B5" w:rsidRDefault="002420B5" w:rsidP="002420B5">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28395A2A" w14:textId="77777777" w:rsidR="002420B5" w:rsidRDefault="002420B5" w:rsidP="002420B5">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4DD52273" w14:textId="51BE131D" w:rsidR="003A7472" w:rsidRPr="00170D5D" w:rsidRDefault="003A7472" w:rsidP="00B303AA">
      <w:pPr>
        <w:jc w:val="center"/>
        <w:rPr>
          <w:rFonts w:ascii="Times New Roman" w:eastAsia="Times New Roman" w:hAnsi="Times New Roman" w:cs="Times New Roman"/>
          <w:b/>
          <w:sz w:val="24"/>
          <w:szCs w:val="24"/>
          <w:lang w:eastAsia="lv-LV"/>
        </w:rPr>
      </w:pPr>
      <w:r w:rsidRPr="00170D5D">
        <w:rPr>
          <w:rFonts w:ascii="Times New Roman" w:hAnsi="Times New Roman" w:cs="Times New Roman"/>
          <w:b/>
          <w:sz w:val="24"/>
          <w:szCs w:val="24"/>
        </w:rPr>
        <w:t>“</w:t>
      </w:r>
      <w:r w:rsidR="00B303AA" w:rsidRPr="00170D5D">
        <w:rPr>
          <w:rFonts w:ascii="Times New Roman" w:hAnsi="Times New Roman" w:cs="Times New Roman"/>
          <w:b/>
          <w:sz w:val="24"/>
          <w:szCs w:val="24"/>
        </w:rPr>
        <w:t>AS “Publisko aktīvu pārvaldītājs Possessor</w:t>
      </w:r>
      <w:r w:rsidR="00B303AA" w:rsidRPr="00170D5D">
        <w:rPr>
          <w:rFonts w:ascii="Times New Roman" w:hAnsi="Times New Roman" w:cs="Times New Roman"/>
          <w:b/>
          <w:sz w:val="24"/>
        </w:rPr>
        <w:t>” ēkas K.Valdemāra ielā 31, Rīgā, telpu un teritorijas uzkopšana</w:t>
      </w:r>
      <w:r w:rsidR="00B32442" w:rsidRPr="00170D5D">
        <w:rPr>
          <w:rFonts w:ascii="Times New Roman" w:hAnsi="Times New Roman" w:cs="Times New Roman"/>
          <w:b/>
          <w:sz w:val="24"/>
          <w:szCs w:val="24"/>
        </w:rPr>
        <w:t>”</w:t>
      </w:r>
    </w:p>
    <w:p w14:paraId="049762BC" w14:textId="7BD48AB2" w:rsidR="003A7472" w:rsidRPr="00170D5D" w:rsidRDefault="003A7472" w:rsidP="003A7472">
      <w:pPr>
        <w:jc w:val="center"/>
        <w:rPr>
          <w:rFonts w:ascii="Times New Roman" w:eastAsia="Times New Roman" w:hAnsi="Times New Roman" w:cs="Times New Roman"/>
          <w:b/>
          <w:lang w:eastAsia="zh-CN"/>
        </w:rPr>
      </w:pPr>
      <w:r w:rsidRPr="00170D5D">
        <w:rPr>
          <w:rFonts w:ascii="Times New Roman" w:eastAsia="Times New Roman" w:hAnsi="Times New Roman" w:cs="Times New Roman"/>
          <w:sz w:val="24"/>
          <w:szCs w:val="24"/>
          <w:lang w:eastAsia="lv-LV"/>
        </w:rPr>
        <w:t xml:space="preserve">Iepirkuma identifikācijas </w:t>
      </w:r>
      <w:proofErr w:type="spellStart"/>
      <w:r w:rsidRPr="00170D5D">
        <w:rPr>
          <w:rFonts w:ascii="Times New Roman" w:eastAsia="Times New Roman" w:hAnsi="Times New Roman" w:cs="Times New Roman"/>
          <w:sz w:val="24"/>
          <w:szCs w:val="24"/>
          <w:lang w:eastAsia="lv-LV"/>
        </w:rPr>
        <w:t>Nr.POSSESSOR</w:t>
      </w:r>
      <w:proofErr w:type="spellEnd"/>
      <w:r w:rsidRPr="00170D5D">
        <w:rPr>
          <w:rFonts w:ascii="Times New Roman" w:eastAsia="Times New Roman" w:hAnsi="Times New Roman" w:cs="Times New Roman"/>
          <w:sz w:val="24"/>
          <w:szCs w:val="24"/>
          <w:lang w:eastAsia="lv-LV"/>
        </w:rPr>
        <w:t>/2020/</w:t>
      </w:r>
      <w:r w:rsidR="008812C3">
        <w:rPr>
          <w:rFonts w:ascii="Times New Roman" w:eastAsia="Times New Roman" w:hAnsi="Times New Roman" w:cs="Times New Roman"/>
          <w:sz w:val="24"/>
          <w:szCs w:val="24"/>
          <w:lang w:eastAsia="lv-LV"/>
        </w:rPr>
        <w:t>69</w:t>
      </w:r>
    </w:p>
    <w:p w14:paraId="409D8E95" w14:textId="77777777" w:rsidR="002420B5" w:rsidRDefault="002420B5" w:rsidP="007E0874">
      <w:pPr>
        <w:rPr>
          <w:rFonts w:ascii="Times New Roman" w:hAnsi="Times New Roman" w:cs="Times New Roman"/>
          <w:sz w:val="24"/>
          <w:szCs w:val="24"/>
        </w:rPr>
      </w:pPr>
    </w:p>
    <w:p w14:paraId="7B0835CF" w14:textId="297F23CD" w:rsidR="004B16AC" w:rsidRPr="00A5053D" w:rsidRDefault="007E0874" w:rsidP="007E0874">
      <w:pPr>
        <w:rPr>
          <w:rFonts w:ascii="Times New Roman" w:hAnsi="Times New Roman" w:cs="Times New Roman"/>
          <w:sz w:val="24"/>
          <w:szCs w:val="24"/>
        </w:rPr>
      </w:pPr>
      <w:r w:rsidRPr="00A5053D">
        <w:rPr>
          <w:rFonts w:ascii="Times New Roman" w:hAnsi="Times New Roman" w:cs="Times New Roman"/>
          <w:sz w:val="24"/>
          <w:szCs w:val="24"/>
        </w:rPr>
        <w:t>Pretendents (</w:t>
      </w:r>
      <w:r w:rsidRPr="00BD2611">
        <w:rPr>
          <w:rFonts w:ascii="Times New Roman" w:hAnsi="Times New Roman" w:cs="Times New Roman"/>
          <w:i/>
          <w:iCs/>
          <w:sz w:val="24"/>
          <w:szCs w:val="24"/>
          <w:u w:val="single"/>
        </w:rPr>
        <w:t>nosaukums</w:t>
      </w:r>
      <w:r w:rsidRPr="00A5053D">
        <w:rPr>
          <w:rFonts w:ascii="Times New Roman" w:hAnsi="Times New Roman" w:cs="Times New Roman"/>
          <w:sz w:val="24"/>
          <w:szCs w:val="24"/>
        </w:rPr>
        <w:t xml:space="preserve">) </w:t>
      </w:r>
      <w:r w:rsidR="00BD2611" w:rsidRPr="00B303AA">
        <w:rPr>
          <w:rFonts w:ascii="Times New Roman" w:eastAsia="Times New Roman" w:hAnsi="Times New Roman" w:cs="Times New Roman"/>
          <w:sz w:val="24"/>
          <w:szCs w:val="24"/>
        </w:rPr>
        <w:t xml:space="preserve">saskaņā ar </w:t>
      </w:r>
      <w:r w:rsidR="00BD2611">
        <w:rPr>
          <w:rFonts w:ascii="Times New Roman" w:eastAsia="Times New Roman" w:hAnsi="Times New Roman" w:cs="Times New Roman"/>
          <w:sz w:val="24"/>
          <w:szCs w:val="24"/>
        </w:rPr>
        <w:t xml:space="preserve">Iepirkuma </w:t>
      </w:r>
      <w:r w:rsidR="00BD2611" w:rsidRPr="00B303AA">
        <w:rPr>
          <w:rFonts w:ascii="Times New Roman" w:eastAsia="Times New Roman" w:hAnsi="Times New Roman" w:cs="Times New Roman"/>
          <w:sz w:val="24"/>
          <w:szCs w:val="24"/>
        </w:rPr>
        <w:t xml:space="preserve">nolikuma pretendentiem </w:t>
      </w:r>
      <w:r w:rsidR="00BD2611" w:rsidRPr="00170D5D">
        <w:rPr>
          <w:rFonts w:ascii="Times New Roman" w:eastAsia="Times New Roman" w:hAnsi="Times New Roman" w:cs="Times New Roman"/>
          <w:sz w:val="24"/>
          <w:szCs w:val="24"/>
        </w:rPr>
        <w:t>12.4.punktā</w:t>
      </w:r>
      <w:r w:rsidR="00BD2611" w:rsidRPr="00B303AA">
        <w:rPr>
          <w:rFonts w:ascii="Times New Roman" w:eastAsia="Times New Roman" w:hAnsi="Times New Roman" w:cs="Times New Roman"/>
          <w:sz w:val="24"/>
          <w:szCs w:val="24"/>
        </w:rPr>
        <w:t xml:space="preserve"> noteikt</w:t>
      </w:r>
      <w:r w:rsidR="00BD2611">
        <w:rPr>
          <w:rFonts w:ascii="Times New Roman" w:eastAsia="Times New Roman" w:hAnsi="Times New Roman" w:cs="Times New Roman"/>
          <w:sz w:val="24"/>
          <w:szCs w:val="24"/>
        </w:rPr>
        <w:t xml:space="preserve">o </w:t>
      </w:r>
      <w:r w:rsidRPr="00A5053D">
        <w:rPr>
          <w:rFonts w:ascii="Times New Roman" w:hAnsi="Times New Roman" w:cs="Times New Roman"/>
          <w:sz w:val="24"/>
          <w:szCs w:val="24"/>
        </w:rPr>
        <w:t>apliecina pieredzi Tehnisk</w:t>
      </w:r>
      <w:r w:rsidR="00B303AA">
        <w:rPr>
          <w:rFonts w:ascii="Times New Roman" w:hAnsi="Times New Roman" w:cs="Times New Roman"/>
          <w:sz w:val="24"/>
          <w:szCs w:val="24"/>
        </w:rPr>
        <w:t>ajā</w:t>
      </w:r>
      <w:r w:rsidRPr="00A5053D">
        <w:rPr>
          <w:rFonts w:ascii="Times New Roman" w:hAnsi="Times New Roman" w:cs="Times New Roman"/>
          <w:sz w:val="24"/>
          <w:szCs w:val="24"/>
        </w:rPr>
        <w:t xml:space="preserve"> specifikācij</w:t>
      </w:r>
      <w:r w:rsidR="00B303AA">
        <w:rPr>
          <w:rFonts w:ascii="Times New Roman" w:hAnsi="Times New Roman" w:cs="Times New Roman"/>
          <w:sz w:val="24"/>
          <w:szCs w:val="24"/>
        </w:rPr>
        <w:t>ā</w:t>
      </w:r>
      <w:r w:rsidR="00B32442" w:rsidRPr="00A5053D">
        <w:rPr>
          <w:rFonts w:ascii="Times New Roman" w:hAnsi="Times New Roman" w:cs="Times New Roman"/>
          <w:sz w:val="24"/>
          <w:szCs w:val="24"/>
        </w:rPr>
        <w:t xml:space="preserve"> </w:t>
      </w:r>
      <w:r w:rsidRPr="00A5053D">
        <w:rPr>
          <w:rFonts w:ascii="Times New Roman" w:hAnsi="Times New Roman" w:cs="Times New Roman"/>
          <w:sz w:val="24"/>
          <w:szCs w:val="24"/>
        </w:rPr>
        <w:t xml:space="preserve">noteikto pakalpojumu sniegšanā </w:t>
      </w:r>
      <w:r w:rsidR="002420B5" w:rsidRPr="00A5053D">
        <w:rPr>
          <w:rFonts w:ascii="Times New Roman" w:hAnsi="Times New Roman" w:cs="Times New Roman"/>
          <w:sz w:val="24"/>
          <w:szCs w:val="24"/>
        </w:rPr>
        <w:t xml:space="preserve">par tā </w:t>
      </w:r>
      <w:r w:rsidR="007B5B50" w:rsidRPr="00A5053D">
        <w:rPr>
          <w:rFonts w:ascii="Times New Roman" w:hAnsi="Times New Roman" w:cs="Times New Roman"/>
          <w:sz w:val="24"/>
          <w:szCs w:val="24"/>
        </w:rPr>
        <w:t xml:space="preserve">iepriekšējos </w:t>
      </w:r>
      <w:r w:rsidR="00B303AA">
        <w:rPr>
          <w:rFonts w:ascii="Times New Roman" w:hAnsi="Times New Roman" w:cs="Times New Roman"/>
          <w:sz w:val="24"/>
          <w:szCs w:val="24"/>
        </w:rPr>
        <w:t>3</w:t>
      </w:r>
      <w:r w:rsidR="007B5B50" w:rsidRPr="00A5053D">
        <w:rPr>
          <w:rFonts w:ascii="Times New Roman" w:hAnsi="Times New Roman" w:cs="Times New Roman"/>
          <w:sz w:val="24"/>
          <w:szCs w:val="24"/>
        </w:rPr>
        <w:t xml:space="preserve"> (</w:t>
      </w:r>
      <w:r w:rsidR="00B303AA">
        <w:rPr>
          <w:rFonts w:ascii="Times New Roman" w:hAnsi="Times New Roman" w:cs="Times New Roman"/>
          <w:sz w:val="24"/>
          <w:szCs w:val="24"/>
        </w:rPr>
        <w:t>trīs</w:t>
      </w:r>
      <w:r w:rsidR="007B5B50" w:rsidRPr="00A5053D">
        <w:rPr>
          <w:rFonts w:ascii="Times New Roman" w:hAnsi="Times New Roman" w:cs="Times New Roman"/>
          <w:sz w:val="24"/>
          <w:szCs w:val="24"/>
        </w:rPr>
        <w:t>) gados līdz piedāvājuma iesniegšanas dienai</w:t>
      </w:r>
      <w:r w:rsidR="007578FF">
        <w:rPr>
          <w:rFonts w:ascii="Times New Roman" w:hAnsi="Times New Roman" w:cs="Times New Roman"/>
          <w:sz w:val="24"/>
          <w:szCs w:val="24"/>
        </w:rPr>
        <w:t>:</w:t>
      </w:r>
    </w:p>
    <w:p w14:paraId="4FC3A43B" w14:textId="77777777" w:rsidR="002420B5" w:rsidRPr="00435B93" w:rsidRDefault="002420B5" w:rsidP="007E0874">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B303AA" w:rsidRPr="00170D5D" w14:paraId="1E736986" w14:textId="77777777" w:rsidTr="00B303AA">
        <w:tc>
          <w:tcPr>
            <w:tcW w:w="675" w:type="dxa"/>
          </w:tcPr>
          <w:p w14:paraId="288F65B5" w14:textId="77777777" w:rsidR="00B303AA" w:rsidRPr="00170D5D" w:rsidRDefault="00B303AA" w:rsidP="00B303AA">
            <w:pPr>
              <w:rPr>
                <w:rFonts w:ascii="Times New Roman" w:hAnsi="Times New Roman" w:cs="Times New Roman"/>
                <w:color w:val="000000"/>
              </w:rPr>
            </w:pPr>
            <w:r w:rsidRPr="00170D5D">
              <w:rPr>
                <w:rFonts w:ascii="Times New Roman" w:hAnsi="Times New Roman" w:cs="Times New Roman"/>
                <w:color w:val="000000"/>
              </w:rPr>
              <w:t>Nr.</w:t>
            </w:r>
          </w:p>
        </w:tc>
        <w:tc>
          <w:tcPr>
            <w:tcW w:w="3152" w:type="dxa"/>
            <w:vAlign w:val="center"/>
          </w:tcPr>
          <w:p w14:paraId="78398139" w14:textId="21A4B38F" w:rsidR="00B303AA" w:rsidRPr="00170D5D" w:rsidRDefault="00B303AA" w:rsidP="00B303AA">
            <w:pPr>
              <w:jc w:val="center"/>
              <w:rPr>
                <w:rFonts w:ascii="Times New Roman" w:hAnsi="Times New Roman" w:cs="Times New Roman"/>
                <w:color w:val="000000"/>
              </w:rPr>
            </w:pPr>
            <w:r w:rsidRPr="00170D5D">
              <w:rPr>
                <w:rFonts w:ascii="Times New Roman" w:hAnsi="Times New Roman" w:cs="Times New Roman"/>
                <w:b/>
              </w:rPr>
              <w:t>Veikto uzkopšanas darbu apjoma apraksts (objekta adrese, telpu platība (m</w:t>
            </w:r>
            <w:r w:rsidRPr="00170D5D">
              <w:rPr>
                <w:rFonts w:ascii="Times New Roman" w:hAnsi="Times New Roman" w:cs="Times New Roman"/>
                <w:b/>
                <w:vertAlign w:val="superscript"/>
              </w:rPr>
              <w:t>2</w:t>
            </w:r>
            <w:r w:rsidRPr="00170D5D">
              <w:rPr>
                <w:rFonts w:ascii="Times New Roman" w:hAnsi="Times New Roman" w:cs="Times New Roman"/>
                <w:b/>
              </w:rPr>
              <w:t>), nodarbināto personu skaits</w:t>
            </w:r>
            <w:r w:rsidR="007578FF">
              <w:rPr>
                <w:rFonts w:ascii="Times New Roman" w:hAnsi="Times New Roman" w:cs="Times New Roman"/>
                <w:b/>
              </w:rPr>
              <w:t>, veiktie pakalpojumi</w:t>
            </w:r>
            <w:r w:rsidRPr="00170D5D">
              <w:rPr>
                <w:rFonts w:ascii="Times New Roman" w:hAnsi="Times New Roman" w:cs="Times New Roman"/>
                <w:b/>
              </w:rPr>
              <w:t>)</w:t>
            </w:r>
          </w:p>
        </w:tc>
        <w:tc>
          <w:tcPr>
            <w:tcW w:w="2868" w:type="dxa"/>
            <w:vAlign w:val="center"/>
          </w:tcPr>
          <w:p w14:paraId="3E54F6A2" w14:textId="5DF50F52" w:rsidR="00B303AA" w:rsidRPr="00170D5D" w:rsidRDefault="00B303AA" w:rsidP="00B303AA">
            <w:pPr>
              <w:jc w:val="center"/>
              <w:rPr>
                <w:rFonts w:ascii="Times New Roman" w:hAnsi="Times New Roman" w:cs="Times New Roman"/>
                <w:color w:val="000000"/>
              </w:rPr>
            </w:pPr>
            <w:r w:rsidRPr="00170D5D">
              <w:rPr>
                <w:rFonts w:ascii="Times New Roman" w:hAnsi="Times New Roman" w:cs="Times New Roman"/>
                <w:b/>
              </w:rPr>
              <w:t>Pasūtītāja nosaukums, adrese, kontaktpersona, tālrunis, e-pasts</w:t>
            </w:r>
          </w:p>
        </w:tc>
        <w:tc>
          <w:tcPr>
            <w:tcW w:w="2410" w:type="dxa"/>
            <w:vAlign w:val="center"/>
          </w:tcPr>
          <w:p w14:paraId="2F77B54F" w14:textId="1577FC2D" w:rsidR="00B303AA" w:rsidRPr="00170D5D" w:rsidRDefault="00B303AA" w:rsidP="00B303AA">
            <w:pPr>
              <w:jc w:val="center"/>
              <w:rPr>
                <w:rFonts w:ascii="Times New Roman" w:hAnsi="Times New Roman" w:cs="Times New Roman"/>
                <w:color w:val="000000"/>
              </w:rPr>
            </w:pPr>
            <w:r w:rsidRPr="00170D5D">
              <w:rPr>
                <w:rFonts w:ascii="Times New Roman" w:hAnsi="Times New Roman" w:cs="Times New Roman"/>
                <w:b/>
              </w:rPr>
              <w:t>Pakalpojuma sniegšanas laiks (gads/mēnesis)</w:t>
            </w:r>
          </w:p>
        </w:tc>
      </w:tr>
      <w:tr w:rsidR="00B04B7B" w:rsidRPr="00435B93" w14:paraId="48AB72C6" w14:textId="77777777" w:rsidTr="00C9791F">
        <w:tc>
          <w:tcPr>
            <w:tcW w:w="675" w:type="dxa"/>
          </w:tcPr>
          <w:p w14:paraId="4CA3FAA4"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152" w:type="dxa"/>
          </w:tcPr>
          <w:p w14:paraId="49D351ED" w14:textId="77777777" w:rsidR="00B04B7B" w:rsidRPr="00435B93" w:rsidRDefault="00B04B7B" w:rsidP="00C9791F">
            <w:pPr>
              <w:rPr>
                <w:rFonts w:ascii="Times New Roman" w:hAnsi="Times New Roman" w:cs="Times New Roman"/>
                <w:color w:val="000000"/>
                <w:sz w:val="24"/>
                <w:szCs w:val="24"/>
              </w:rPr>
            </w:pPr>
          </w:p>
        </w:tc>
        <w:tc>
          <w:tcPr>
            <w:tcW w:w="2868" w:type="dxa"/>
          </w:tcPr>
          <w:p w14:paraId="4AFABD99" w14:textId="77777777" w:rsidR="00B04B7B" w:rsidRPr="00435B93" w:rsidRDefault="00B04B7B" w:rsidP="00C9791F">
            <w:pPr>
              <w:rPr>
                <w:rFonts w:ascii="Times New Roman" w:hAnsi="Times New Roman" w:cs="Times New Roman"/>
                <w:color w:val="000000"/>
                <w:sz w:val="24"/>
                <w:szCs w:val="24"/>
              </w:rPr>
            </w:pPr>
          </w:p>
        </w:tc>
        <w:tc>
          <w:tcPr>
            <w:tcW w:w="2410" w:type="dxa"/>
          </w:tcPr>
          <w:p w14:paraId="104881E2" w14:textId="77777777" w:rsidR="00B04B7B" w:rsidRPr="00435B93" w:rsidRDefault="00B04B7B" w:rsidP="00C9791F">
            <w:pPr>
              <w:rPr>
                <w:rFonts w:ascii="Times New Roman" w:hAnsi="Times New Roman" w:cs="Times New Roman"/>
                <w:color w:val="000000"/>
                <w:sz w:val="24"/>
                <w:szCs w:val="24"/>
              </w:rPr>
            </w:pPr>
          </w:p>
        </w:tc>
      </w:tr>
      <w:tr w:rsidR="00B04B7B" w:rsidRPr="00435B93" w14:paraId="0A85F09F" w14:textId="77777777" w:rsidTr="00C9791F">
        <w:tc>
          <w:tcPr>
            <w:tcW w:w="675" w:type="dxa"/>
          </w:tcPr>
          <w:p w14:paraId="745EEE31"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152" w:type="dxa"/>
          </w:tcPr>
          <w:p w14:paraId="78E4CCF3" w14:textId="77777777" w:rsidR="00B04B7B" w:rsidRPr="00435B93" w:rsidRDefault="00B04B7B" w:rsidP="00C9791F">
            <w:pPr>
              <w:rPr>
                <w:rFonts w:ascii="Times New Roman" w:hAnsi="Times New Roman" w:cs="Times New Roman"/>
                <w:color w:val="000000"/>
                <w:sz w:val="24"/>
                <w:szCs w:val="24"/>
              </w:rPr>
            </w:pPr>
          </w:p>
        </w:tc>
        <w:tc>
          <w:tcPr>
            <w:tcW w:w="2868" w:type="dxa"/>
          </w:tcPr>
          <w:p w14:paraId="7C978FEB" w14:textId="77777777" w:rsidR="00B04B7B" w:rsidRPr="00435B93" w:rsidRDefault="00B04B7B" w:rsidP="00C9791F">
            <w:pPr>
              <w:rPr>
                <w:rFonts w:ascii="Times New Roman" w:hAnsi="Times New Roman" w:cs="Times New Roman"/>
                <w:color w:val="000000"/>
                <w:sz w:val="24"/>
                <w:szCs w:val="24"/>
              </w:rPr>
            </w:pPr>
          </w:p>
        </w:tc>
        <w:tc>
          <w:tcPr>
            <w:tcW w:w="2410" w:type="dxa"/>
          </w:tcPr>
          <w:p w14:paraId="5D791E22" w14:textId="77777777" w:rsidR="00B04B7B" w:rsidRPr="00435B93" w:rsidRDefault="00B04B7B" w:rsidP="00C9791F">
            <w:pPr>
              <w:rPr>
                <w:rFonts w:ascii="Times New Roman" w:hAnsi="Times New Roman" w:cs="Times New Roman"/>
                <w:color w:val="000000"/>
                <w:sz w:val="24"/>
                <w:szCs w:val="24"/>
              </w:rPr>
            </w:pPr>
          </w:p>
        </w:tc>
      </w:tr>
      <w:tr w:rsidR="00B04B7B" w:rsidRPr="00435B93" w14:paraId="7A9049DD" w14:textId="77777777" w:rsidTr="00C9791F">
        <w:tc>
          <w:tcPr>
            <w:tcW w:w="675" w:type="dxa"/>
          </w:tcPr>
          <w:p w14:paraId="4F6CB750"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152" w:type="dxa"/>
          </w:tcPr>
          <w:p w14:paraId="18C150B5" w14:textId="77777777" w:rsidR="00B04B7B" w:rsidRPr="00435B93" w:rsidRDefault="00B04B7B" w:rsidP="00C9791F">
            <w:pPr>
              <w:rPr>
                <w:rFonts w:ascii="Times New Roman" w:hAnsi="Times New Roman" w:cs="Times New Roman"/>
                <w:color w:val="000000"/>
                <w:sz w:val="24"/>
                <w:szCs w:val="24"/>
              </w:rPr>
            </w:pPr>
          </w:p>
        </w:tc>
        <w:tc>
          <w:tcPr>
            <w:tcW w:w="2868" w:type="dxa"/>
          </w:tcPr>
          <w:p w14:paraId="4B41DEA9" w14:textId="77777777" w:rsidR="00B04B7B" w:rsidRPr="00435B93" w:rsidRDefault="00B04B7B" w:rsidP="00C9791F">
            <w:pPr>
              <w:rPr>
                <w:rFonts w:ascii="Times New Roman" w:hAnsi="Times New Roman" w:cs="Times New Roman"/>
                <w:color w:val="000000"/>
                <w:sz w:val="24"/>
                <w:szCs w:val="24"/>
              </w:rPr>
            </w:pPr>
          </w:p>
        </w:tc>
        <w:tc>
          <w:tcPr>
            <w:tcW w:w="2410" w:type="dxa"/>
          </w:tcPr>
          <w:p w14:paraId="3907C7FF" w14:textId="77777777" w:rsidR="00B04B7B" w:rsidRPr="00435B93" w:rsidRDefault="00B04B7B" w:rsidP="00C9791F">
            <w:pPr>
              <w:rPr>
                <w:rFonts w:ascii="Times New Roman" w:hAnsi="Times New Roman" w:cs="Times New Roman"/>
                <w:color w:val="000000"/>
                <w:sz w:val="24"/>
                <w:szCs w:val="24"/>
              </w:rPr>
            </w:pPr>
          </w:p>
        </w:tc>
      </w:tr>
    </w:tbl>
    <w:p w14:paraId="0C6EA763" w14:textId="77777777" w:rsidR="00B04B7B" w:rsidRPr="00435B93" w:rsidRDefault="00B04B7B" w:rsidP="00B04B7B">
      <w:pPr>
        <w:ind w:left="720"/>
        <w:rPr>
          <w:rFonts w:ascii="Times New Roman" w:hAnsi="Times New Roman" w:cs="Times New Roman"/>
          <w:b/>
          <w:color w:val="000000"/>
          <w:sz w:val="24"/>
          <w:szCs w:val="24"/>
        </w:rPr>
      </w:pPr>
    </w:p>
    <w:p w14:paraId="0C4F0E51" w14:textId="77777777" w:rsidR="00B303AA" w:rsidRPr="00B303AA" w:rsidRDefault="00B303AA" w:rsidP="00B303AA">
      <w:pPr>
        <w:keepLines/>
        <w:widowControl w:val="0"/>
        <w:spacing w:after="120"/>
        <w:rPr>
          <w:rFonts w:ascii="Times New Roman" w:eastAsia="Times New Roman" w:hAnsi="Times New Roman" w:cs="Times New Roman"/>
          <w:color w:val="000000"/>
          <w:sz w:val="24"/>
          <w:szCs w:val="24"/>
          <w:lang w:eastAsia="lv-LV"/>
        </w:rPr>
      </w:pPr>
    </w:p>
    <w:p w14:paraId="37358A3B" w14:textId="738F936E" w:rsidR="00B04B7B" w:rsidRDefault="00B04B7B" w:rsidP="00B04B7B">
      <w:pPr>
        <w:jc w:val="center"/>
        <w:rPr>
          <w:rFonts w:ascii="Times New Roman" w:hAnsi="Times New Roman" w:cs="Times New Roman"/>
          <w:color w:val="000000"/>
          <w:sz w:val="24"/>
          <w:szCs w:val="24"/>
        </w:rPr>
      </w:pPr>
    </w:p>
    <w:p w14:paraId="6617EB8E" w14:textId="77777777" w:rsidR="00A5053D" w:rsidRPr="00302CAE" w:rsidRDefault="00A5053D" w:rsidP="00B04B7B">
      <w:pPr>
        <w:jc w:val="center"/>
        <w:rPr>
          <w:rFonts w:ascii="Times New Roman" w:hAnsi="Times New Roman" w:cs="Times New Roman"/>
          <w:color w:val="000000"/>
          <w:sz w:val="24"/>
          <w:szCs w:val="24"/>
        </w:rPr>
      </w:pPr>
    </w:p>
    <w:p w14:paraId="1C04DA65" w14:textId="77777777" w:rsidR="00B04B7B" w:rsidRPr="00302CAE" w:rsidRDefault="00B04B7B" w:rsidP="00B04B7B">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4B57CF3B"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13B09D2"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0F46872" w14:textId="77777777" w:rsidR="00B04B7B" w:rsidRPr="00302CAE" w:rsidRDefault="00B04B7B" w:rsidP="00543086">
            <w:pPr>
              <w:rPr>
                <w:rFonts w:ascii="Times New Roman" w:hAnsi="Times New Roman" w:cs="Times New Roman"/>
                <w:sz w:val="24"/>
                <w:szCs w:val="24"/>
              </w:rPr>
            </w:pPr>
          </w:p>
        </w:tc>
      </w:tr>
      <w:tr w:rsidR="00B04B7B" w:rsidRPr="00302CAE" w14:paraId="741B220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2B5EC5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18399523" w14:textId="77777777" w:rsidR="00B04B7B" w:rsidRPr="00302CAE" w:rsidRDefault="00B04B7B" w:rsidP="00543086">
            <w:pPr>
              <w:rPr>
                <w:rFonts w:ascii="Times New Roman" w:hAnsi="Times New Roman" w:cs="Times New Roman"/>
                <w:sz w:val="24"/>
                <w:szCs w:val="24"/>
              </w:rPr>
            </w:pPr>
          </w:p>
        </w:tc>
      </w:tr>
      <w:tr w:rsidR="00B04B7B" w:rsidRPr="00302CAE" w14:paraId="2A8FC803"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F54DD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B92A13" w14:textId="77777777" w:rsidR="00B04B7B" w:rsidRPr="00302CAE" w:rsidRDefault="00B04B7B" w:rsidP="00543086">
            <w:pPr>
              <w:rPr>
                <w:rFonts w:ascii="Times New Roman" w:hAnsi="Times New Roman" w:cs="Times New Roman"/>
                <w:sz w:val="24"/>
                <w:szCs w:val="24"/>
              </w:rPr>
            </w:pPr>
          </w:p>
        </w:tc>
      </w:tr>
      <w:tr w:rsidR="00B04B7B" w:rsidRPr="00302CAE" w14:paraId="11D46A4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8F8DBE7"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E190B54" w14:textId="77777777" w:rsidR="00B04B7B" w:rsidRPr="00302CAE" w:rsidRDefault="00B04B7B" w:rsidP="00543086">
            <w:pPr>
              <w:rPr>
                <w:rFonts w:ascii="Times New Roman" w:hAnsi="Times New Roman" w:cs="Times New Roman"/>
                <w:sz w:val="24"/>
                <w:szCs w:val="24"/>
              </w:rPr>
            </w:pPr>
          </w:p>
        </w:tc>
      </w:tr>
    </w:tbl>
    <w:p w14:paraId="1CFD5087" w14:textId="77777777" w:rsidR="002D0BDB" w:rsidRPr="00302CAE" w:rsidRDefault="002D0BDB" w:rsidP="00EA5564">
      <w:pPr>
        <w:rPr>
          <w:rFonts w:ascii="Times New Roman" w:hAnsi="Times New Roman" w:cs="Times New Roman"/>
        </w:rPr>
      </w:pPr>
    </w:p>
    <w:p w14:paraId="3D0709C2" w14:textId="77777777" w:rsidR="001805C0" w:rsidRPr="00302CAE" w:rsidRDefault="001805C0" w:rsidP="00EA5564">
      <w:pPr>
        <w:rPr>
          <w:rFonts w:ascii="Times New Roman" w:hAnsi="Times New Roman" w:cs="Times New Roman"/>
        </w:rPr>
      </w:pPr>
    </w:p>
    <w:p w14:paraId="520E3297" w14:textId="77777777" w:rsidR="001805C0" w:rsidRPr="00302CAE" w:rsidRDefault="001805C0" w:rsidP="00EA5564">
      <w:pPr>
        <w:rPr>
          <w:rFonts w:ascii="Times New Roman" w:hAnsi="Times New Roman" w:cs="Times New Roman"/>
        </w:rPr>
      </w:pPr>
    </w:p>
    <w:p w14:paraId="05B79FE7" w14:textId="77777777" w:rsidR="001805C0" w:rsidRPr="00302CAE" w:rsidRDefault="001805C0" w:rsidP="00EA5564">
      <w:pPr>
        <w:rPr>
          <w:rFonts w:ascii="Times New Roman" w:hAnsi="Times New Roman" w:cs="Times New Roman"/>
        </w:rPr>
      </w:pPr>
    </w:p>
    <w:p w14:paraId="707E1A9C" w14:textId="77777777" w:rsidR="001805C0" w:rsidRPr="00302CAE" w:rsidRDefault="001805C0" w:rsidP="00EA5564">
      <w:pPr>
        <w:rPr>
          <w:rFonts w:ascii="Times New Roman" w:hAnsi="Times New Roman" w:cs="Times New Roman"/>
        </w:rPr>
      </w:pPr>
    </w:p>
    <w:p w14:paraId="30CFCDA1" w14:textId="77777777" w:rsidR="001805C0" w:rsidRPr="00302CAE" w:rsidRDefault="001805C0" w:rsidP="00EA5564">
      <w:pPr>
        <w:rPr>
          <w:rFonts w:ascii="Times New Roman" w:hAnsi="Times New Roman" w:cs="Times New Roman"/>
        </w:rPr>
      </w:pPr>
    </w:p>
    <w:p w14:paraId="2F10762D" w14:textId="77777777" w:rsidR="001805C0" w:rsidRPr="00302CAE" w:rsidRDefault="001805C0" w:rsidP="00EA5564">
      <w:pPr>
        <w:rPr>
          <w:rFonts w:ascii="Times New Roman" w:hAnsi="Times New Roman" w:cs="Times New Roman"/>
        </w:rPr>
      </w:pPr>
    </w:p>
    <w:p w14:paraId="25926A46" w14:textId="77777777" w:rsidR="00543086" w:rsidRPr="00302CAE" w:rsidRDefault="00543086" w:rsidP="00543086">
      <w:pPr>
        <w:jc w:val="right"/>
        <w:rPr>
          <w:rFonts w:ascii="Times New Roman" w:eastAsia="Times New Roman" w:hAnsi="Times New Roman" w:cs="Times New Roman"/>
          <w:b/>
          <w:sz w:val="24"/>
          <w:szCs w:val="24"/>
        </w:rPr>
      </w:pPr>
    </w:p>
    <w:p w14:paraId="3469F2EC" w14:textId="77777777" w:rsidR="007E0874" w:rsidRDefault="007E0874" w:rsidP="009973D2">
      <w:pPr>
        <w:jc w:val="right"/>
        <w:rPr>
          <w:rFonts w:ascii="Times New Roman" w:eastAsia="Times New Roman" w:hAnsi="Times New Roman" w:cs="Times New Roman"/>
          <w:b/>
          <w:sz w:val="24"/>
          <w:szCs w:val="24"/>
        </w:rPr>
      </w:pPr>
    </w:p>
    <w:p w14:paraId="2F03D4D6" w14:textId="77777777" w:rsidR="002420B5" w:rsidRDefault="002420B5" w:rsidP="009973D2">
      <w:pPr>
        <w:jc w:val="right"/>
        <w:rPr>
          <w:rFonts w:ascii="Times New Roman" w:eastAsia="Times New Roman" w:hAnsi="Times New Roman" w:cs="Times New Roman"/>
          <w:b/>
          <w:sz w:val="24"/>
          <w:szCs w:val="24"/>
        </w:rPr>
      </w:pPr>
    </w:p>
    <w:p w14:paraId="0D328BF2" w14:textId="77777777" w:rsidR="002420B5" w:rsidRDefault="002420B5" w:rsidP="009973D2">
      <w:pPr>
        <w:jc w:val="right"/>
        <w:rPr>
          <w:rFonts w:ascii="Times New Roman" w:eastAsia="Times New Roman" w:hAnsi="Times New Roman" w:cs="Times New Roman"/>
          <w:b/>
          <w:sz w:val="24"/>
          <w:szCs w:val="24"/>
        </w:rPr>
      </w:pPr>
    </w:p>
    <w:p w14:paraId="2236F381" w14:textId="77777777" w:rsidR="002420B5" w:rsidRDefault="002420B5" w:rsidP="009973D2">
      <w:pPr>
        <w:jc w:val="right"/>
        <w:rPr>
          <w:rFonts w:ascii="Times New Roman" w:eastAsia="Times New Roman" w:hAnsi="Times New Roman" w:cs="Times New Roman"/>
          <w:b/>
          <w:sz w:val="24"/>
          <w:szCs w:val="24"/>
        </w:rPr>
      </w:pPr>
    </w:p>
    <w:p w14:paraId="73BA7FCA" w14:textId="77777777" w:rsidR="002420B5" w:rsidRDefault="002420B5" w:rsidP="009973D2">
      <w:pPr>
        <w:jc w:val="right"/>
        <w:rPr>
          <w:rFonts w:ascii="Times New Roman" w:eastAsia="Times New Roman" w:hAnsi="Times New Roman" w:cs="Times New Roman"/>
          <w:b/>
          <w:sz w:val="24"/>
          <w:szCs w:val="24"/>
        </w:rPr>
      </w:pPr>
    </w:p>
    <w:p w14:paraId="340AD716" w14:textId="77777777" w:rsidR="002420B5" w:rsidRDefault="002420B5" w:rsidP="009973D2">
      <w:pPr>
        <w:jc w:val="right"/>
        <w:rPr>
          <w:rFonts w:ascii="Times New Roman" w:eastAsia="Times New Roman" w:hAnsi="Times New Roman" w:cs="Times New Roman"/>
          <w:b/>
          <w:sz w:val="24"/>
          <w:szCs w:val="24"/>
        </w:rPr>
      </w:pPr>
    </w:p>
    <w:p w14:paraId="1916FBF6" w14:textId="77777777" w:rsidR="002420B5" w:rsidRDefault="002420B5" w:rsidP="009973D2">
      <w:pPr>
        <w:jc w:val="right"/>
        <w:rPr>
          <w:rFonts w:ascii="Times New Roman" w:eastAsia="Times New Roman" w:hAnsi="Times New Roman" w:cs="Times New Roman"/>
          <w:b/>
          <w:sz w:val="24"/>
          <w:szCs w:val="24"/>
        </w:rPr>
      </w:pPr>
    </w:p>
    <w:p w14:paraId="4AB7074C" w14:textId="77777777" w:rsidR="002420B5" w:rsidRDefault="002420B5" w:rsidP="009973D2">
      <w:pPr>
        <w:jc w:val="right"/>
        <w:rPr>
          <w:rFonts w:ascii="Times New Roman" w:eastAsia="Times New Roman" w:hAnsi="Times New Roman" w:cs="Times New Roman"/>
          <w:b/>
          <w:sz w:val="24"/>
          <w:szCs w:val="24"/>
        </w:rPr>
      </w:pPr>
    </w:p>
    <w:p w14:paraId="1223EF8F" w14:textId="77777777" w:rsidR="002420B5" w:rsidRDefault="002420B5" w:rsidP="009973D2">
      <w:pPr>
        <w:jc w:val="right"/>
        <w:rPr>
          <w:rFonts w:ascii="Times New Roman" w:eastAsia="Times New Roman" w:hAnsi="Times New Roman" w:cs="Times New Roman"/>
          <w:b/>
          <w:sz w:val="24"/>
          <w:szCs w:val="24"/>
        </w:rPr>
      </w:pPr>
    </w:p>
    <w:p w14:paraId="4C0B00E3" w14:textId="77777777" w:rsidR="00BD2611" w:rsidRDefault="00BD2611" w:rsidP="00B32442">
      <w:pPr>
        <w:pStyle w:val="Sarakstarindkopa"/>
        <w:ind w:left="360"/>
        <w:jc w:val="right"/>
        <w:rPr>
          <w:rFonts w:ascii="Times New Roman" w:hAnsi="Times New Roman" w:cs="Times New Roman"/>
          <w:b/>
          <w:sz w:val="24"/>
          <w:szCs w:val="24"/>
        </w:rPr>
      </w:pPr>
    </w:p>
    <w:p w14:paraId="41FB7BED" w14:textId="77777777" w:rsidR="00BD2611" w:rsidRDefault="00BD2611" w:rsidP="00B32442">
      <w:pPr>
        <w:pStyle w:val="Sarakstarindkopa"/>
        <w:ind w:left="360"/>
        <w:jc w:val="right"/>
        <w:rPr>
          <w:rFonts w:ascii="Times New Roman" w:hAnsi="Times New Roman" w:cs="Times New Roman"/>
          <w:b/>
          <w:sz w:val="24"/>
          <w:szCs w:val="24"/>
        </w:rPr>
      </w:pPr>
    </w:p>
    <w:p w14:paraId="642143E5" w14:textId="77777777" w:rsidR="00BD2611" w:rsidRDefault="00BD2611" w:rsidP="00B32442">
      <w:pPr>
        <w:pStyle w:val="Sarakstarindkopa"/>
        <w:ind w:left="360"/>
        <w:jc w:val="right"/>
        <w:rPr>
          <w:rFonts w:ascii="Times New Roman" w:hAnsi="Times New Roman" w:cs="Times New Roman"/>
          <w:b/>
          <w:sz w:val="24"/>
          <w:szCs w:val="24"/>
        </w:rPr>
      </w:pPr>
    </w:p>
    <w:p w14:paraId="06B0FBA9" w14:textId="56EE5A7D" w:rsidR="00B32442" w:rsidRPr="00202876" w:rsidRDefault="00115017" w:rsidP="00B32442">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B32442" w:rsidRPr="00202876">
        <w:rPr>
          <w:rFonts w:ascii="Times New Roman" w:hAnsi="Times New Roman" w:cs="Times New Roman"/>
          <w:b/>
          <w:sz w:val="24"/>
          <w:szCs w:val="24"/>
        </w:rPr>
        <w:t xml:space="preserve">.pielikums </w:t>
      </w:r>
      <w:r w:rsidR="00B32442" w:rsidRPr="00202876">
        <w:rPr>
          <w:rFonts w:ascii="Times New Roman" w:hAnsi="Times New Roman" w:cs="Times New Roman"/>
          <w:b/>
          <w:sz w:val="24"/>
          <w:szCs w:val="24"/>
        </w:rPr>
        <w:br/>
      </w:r>
      <w:proofErr w:type="spellStart"/>
      <w:r w:rsidR="00B32442" w:rsidRPr="00202876">
        <w:rPr>
          <w:rFonts w:ascii="Times New Roman" w:hAnsi="Times New Roman" w:cs="Times New Roman"/>
          <w:b/>
          <w:sz w:val="24"/>
          <w:szCs w:val="24"/>
        </w:rPr>
        <w:t>Nr.POSSESSOR</w:t>
      </w:r>
      <w:proofErr w:type="spellEnd"/>
      <w:r w:rsidR="00B32442" w:rsidRPr="00202876">
        <w:rPr>
          <w:rFonts w:ascii="Times New Roman" w:hAnsi="Times New Roman" w:cs="Times New Roman"/>
          <w:b/>
          <w:sz w:val="24"/>
          <w:szCs w:val="24"/>
        </w:rPr>
        <w:t>/2020/</w:t>
      </w:r>
      <w:r w:rsidR="008812C3">
        <w:rPr>
          <w:rFonts w:ascii="Times New Roman" w:hAnsi="Times New Roman" w:cs="Times New Roman"/>
          <w:b/>
          <w:sz w:val="24"/>
          <w:szCs w:val="24"/>
        </w:rPr>
        <w:t>69</w:t>
      </w:r>
    </w:p>
    <w:p w14:paraId="4EB3478E" w14:textId="77777777" w:rsidR="00B32442" w:rsidRPr="00302CAE" w:rsidRDefault="00B32442" w:rsidP="00B32442">
      <w:pPr>
        <w:spacing w:after="120" w:line="360" w:lineRule="auto"/>
        <w:jc w:val="center"/>
        <w:outlineLvl w:val="0"/>
        <w:rPr>
          <w:rFonts w:ascii="Times New Roman" w:hAnsi="Times New Roman" w:cs="Times New Roman"/>
          <w:b/>
          <w:caps/>
          <w:sz w:val="24"/>
          <w:szCs w:val="24"/>
        </w:rPr>
      </w:pPr>
      <w:r>
        <w:rPr>
          <w:rFonts w:ascii="Times New Roman" w:hAnsi="Times New Roman" w:cs="Times New Roman"/>
          <w:b/>
          <w:sz w:val="24"/>
          <w:szCs w:val="24"/>
        </w:rPr>
        <w:t>TEHNISKĀ PIEDĀVĀJUMA</w:t>
      </w:r>
      <w:r w:rsidRPr="00302CAE">
        <w:rPr>
          <w:rFonts w:ascii="Times New Roman" w:hAnsi="Times New Roman" w:cs="Times New Roman"/>
          <w:b/>
          <w:sz w:val="24"/>
          <w:szCs w:val="24"/>
        </w:rPr>
        <w:t xml:space="preserve"> FORM</w:t>
      </w:r>
      <w:r>
        <w:rPr>
          <w:rFonts w:ascii="Times New Roman" w:hAnsi="Times New Roman" w:cs="Times New Roman"/>
          <w:b/>
          <w:sz w:val="24"/>
          <w:szCs w:val="24"/>
        </w:rPr>
        <w:t>A</w:t>
      </w:r>
    </w:p>
    <w:p w14:paraId="249A1A2A" w14:textId="7B7DDC62" w:rsidR="00B32442" w:rsidRPr="00170D5D" w:rsidRDefault="00B32442" w:rsidP="00B303AA">
      <w:pPr>
        <w:jc w:val="center"/>
        <w:rPr>
          <w:rFonts w:ascii="Times New Roman" w:eastAsia="Times New Roman" w:hAnsi="Times New Roman" w:cs="Times New Roman"/>
          <w:b/>
          <w:sz w:val="24"/>
          <w:szCs w:val="24"/>
          <w:lang w:eastAsia="lv-LV"/>
        </w:rPr>
      </w:pPr>
      <w:r w:rsidRPr="00170D5D">
        <w:rPr>
          <w:rFonts w:ascii="Times New Roman" w:hAnsi="Times New Roman" w:cs="Times New Roman"/>
          <w:b/>
          <w:sz w:val="24"/>
          <w:szCs w:val="24"/>
        </w:rPr>
        <w:t>“</w:t>
      </w:r>
      <w:r w:rsidR="00B303AA" w:rsidRPr="00170D5D">
        <w:rPr>
          <w:rFonts w:ascii="Times New Roman" w:hAnsi="Times New Roman" w:cs="Times New Roman"/>
          <w:b/>
          <w:sz w:val="24"/>
          <w:szCs w:val="24"/>
        </w:rPr>
        <w:t>AS “Publisko aktīvu pārvaldītājs Possessor</w:t>
      </w:r>
      <w:r w:rsidR="00B303AA" w:rsidRPr="00170D5D">
        <w:rPr>
          <w:rFonts w:ascii="Times New Roman" w:hAnsi="Times New Roman" w:cs="Times New Roman"/>
          <w:b/>
          <w:sz w:val="24"/>
        </w:rPr>
        <w:t>” ēkas K.Valdemāra ielā 31, Rīgā, telpu un teritorijas uzkopšana</w:t>
      </w:r>
      <w:r w:rsidR="00D76AAC" w:rsidRPr="00170D5D">
        <w:rPr>
          <w:rFonts w:ascii="Times New Roman" w:hAnsi="Times New Roman" w:cs="Times New Roman"/>
          <w:b/>
          <w:sz w:val="24"/>
          <w:szCs w:val="24"/>
        </w:rPr>
        <w:t>”</w:t>
      </w:r>
    </w:p>
    <w:p w14:paraId="46EA70CF" w14:textId="01BC1BE4" w:rsidR="00B32442" w:rsidRPr="00170D5D" w:rsidRDefault="00B32442" w:rsidP="00B32442">
      <w:pPr>
        <w:jc w:val="center"/>
        <w:rPr>
          <w:rFonts w:ascii="Times New Roman" w:eastAsia="Times New Roman" w:hAnsi="Times New Roman" w:cs="Times New Roman"/>
          <w:b/>
          <w:lang w:eastAsia="zh-CN"/>
        </w:rPr>
      </w:pPr>
      <w:r w:rsidRPr="00170D5D">
        <w:rPr>
          <w:rFonts w:ascii="Times New Roman" w:eastAsia="Times New Roman" w:hAnsi="Times New Roman" w:cs="Times New Roman"/>
          <w:sz w:val="24"/>
          <w:szCs w:val="24"/>
          <w:lang w:eastAsia="lv-LV"/>
        </w:rPr>
        <w:t xml:space="preserve">Iepirkuma identifikācijas </w:t>
      </w:r>
      <w:proofErr w:type="spellStart"/>
      <w:r w:rsidRPr="00170D5D">
        <w:rPr>
          <w:rFonts w:ascii="Times New Roman" w:eastAsia="Times New Roman" w:hAnsi="Times New Roman" w:cs="Times New Roman"/>
          <w:sz w:val="24"/>
          <w:szCs w:val="24"/>
          <w:lang w:eastAsia="lv-LV"/>
        </w:rPr>
        <w:t>Nr.POSSESSOR</w:t>
      </w:r>
      <w:proofErr w:type="spellEnd"/>
      <w:r w:rsidRPr="00170D5D">
        <w:rPr>
          <w:rFonts w:ascii="Times New Roman" w:eastAsia="Times New Roman" w:hAnsi="Times New Roman" w:cs="Times New Roman"/>
          <w:sz w:val="24"/>
          <w:szCs w:val="24"/>
          <w:lang w:eastAsia="lv-LV"/>
        </w:rPr>
        <w:t>/2020/</w:t>
      </w:r>
      <w:r w:rsidR="008812C3">
        <w:rPr>
          <w:rFonts w:ascii="Times New Roman" w:eastAsia="Times New Roman" w:hAnsi="Times New Roman" w:cs="Times New Roman"/>
          <w:sz w:val="24"/>
          <w:szCs w:val="24"/>
          <w:lang w:eastAsia="lv-LV"/>
        </w:rPr>
        <w:t>69</w:t>
      </w:r>
    </w:p>
    <w:p w14:paraId="2AF68DD7" w14:textId="0EDC6F64" w:rsidR="00B32442" w:rsidRDefault="00B32442" w:rsidP="00B32442">
      <w:pPr>
        <w:jc w:val="center"/>
        <w:rPr>
          <w:rFonts w:ascii="Times New Roman" w:eastAsia="Times New Roman" w:hAnsi="Times New Roman" w:cs="Times New Roman"/>
          <w:b/>
          <w:lang w:eastAsia="zh-CN"/>
        </w:rPr>
      </w:pPr>
    </w:p>
    <w:p w14:paraId="25DB7854" w14:textId="77777777" w:rsidR="0012009E" w:rsidRPr="0012009E" w:rsidRDefault="0012009E" w:rsidP="0012009E">
      <w:pPr>
        <w:rPr>
          <w:rFonts w:ascii="Times New Roman" w:eastAsia="Calibri" w:hAnsi="Times New Roman" w:cs="Times New Roman"/>
          <w:sz w:val="24"/>
          <w:szCs w:val="24"/>
        </w:rPr>
      </w:pPr>
      <w:r w:rsidRPr="0012009E">
        <w:rPr>
          <w:rFonts w:ascii="Times New Roman" w:eastAsia="Calibri" w:hAnsi="Times New Roman" w:cs="Times New Roman"/>
          <w:sz w:val="24"/>
          <w:szCs w:val="24"/>
        </w:rPr>
        <w:t>AS “Publisko aktīvu pārvaldītājs Possessor ēkas K.Valdemāra ielā 31, Rīgā telpu un teritorijas uzkopšana saskaņā ar spēkā esošajiem tiesību aktiem, šī iepirkuma nosacījumiem un Tehnisko specifikāciju (1.pielikums).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6"/>
        <w:gridCol w:w="2976"/>
      </w:tblGrid>
      <w:tr w:rsidR="0012009E" w:rsidRPr="0012009E" w14:paraId="35D46CA4" w14:textId="77777777" w:rsidTr="00A873BF">
        <w:tc>
          <w:tcPr>
            <w:tcW w:w="851" w:type="dxa"/>
            <w:shd w:val="clear" w:color="auto" w:fill="auto"/>
          </w:tcPr>
          <w:p w14:paraId="6FA3F073" w14:textId="77777777" w:rsidR="0012009E" w:rsidRPr="0012009E" w:rsidRDefault="0012009E" w:rsidP="0012009E">
            <w:pPr>
              <w:jc w:val="center"/>
              <w:rPr>
                <w:rFonts w:ascii="Times New Roman" w:eastAsia="Calibri" w:hAnsi="Times New Roman" w:cs="Times New Roman"/>
                <w:b/>
              </w:rPr>
            </w:pPr>
            <w:r w:rsidRPr="0012009E">
              <w:rPr>
                <w:rFonts w:ascii="Times New Roman" w:eastAsia="Calibri" w:hAnsi="Times New Roman" w:cs="Times New Roman"/>
                <w:b/>
              </w:rPr>
              <w:t>N.p.k.</w:t>
            </w:r>
          </w:p>
        </w:tc>
        <w:tc>
          <w:tcPr>
            <w:tcW w:w="6096" w:type="dxa"/>
            <w:shd w:val="clear" w:color="auto" w:fill="auto"/>
          </w:tcPr>
          <w:p w14:paraId="7F4C65FB" w14:textId="77777777" w:rsidR="0012009E" w:rsidRPr="0012009E" w:rsidRDefault="0012009E" w:rsidP="0012009E">
            <w:pPr>
              <w:ind w:right="34"/>
              <w:jc w:val="center"/>
              <w:rPr>
                <w:rFonts w:ascii="Times New Roman" w:eastAsia="Calibri" w:hAnsi="Times New Roman" w:cs="Times New Roman"/>
                <w:b/>
              </w:rPr>
            </w:pPr>
            <w:r w:rsidRPr="0012009E">
              <w:rPr>
                <w:rFonts w:ascii="Times New Roman" w:eastAsia="Calibri" w:hAnsi="Times New Roman" w:cs="Times New Roman"/>
                <w:b/>
              </w:rPr>
              <w:t>Tehniskās prasības</w:t>
            </w:r>
          </w:p>
        </w:tc>
        <w:tc>
          <w:tcPr>
            <w:tcW w:w="2976" w:type="dxa"/>
            <w:shd w:val="clear" w:color="auto" w:fill="auto"/>
          </w:tcPr>
          <w:p w14:paraId="30F15847" w14:textId="77777777" w:rsidR="0012009E" w:rsidRPr="0012009E" w:rsidRDefault="0012009E" w:rsidP="0012009E">
            <w:pPr>
              <w:jc w:val="center"/>
              <w:rPr>
                <w:rFonts w:ascii="Times New Roman" w:eastAsia="Calibri" w:hAnsi="Times New Roman" w:cs="Times New Roman"/>
                <w:b/>
              </w:rPr>
            </w:pPr>
            <w:r w:rsidRPr="0012009E">
              <w:rPr>
                <w:rFonts w:ascii="Times New Roman" w:eastAsia="Calibri" w:hAnsi="Times New Roman" w:cs="Times New Roman"/>
                <w:b/>
              </w:rPr>
              <w:t>Pretendenta piedāvājums</w:t>
            </w:r>
          </w:p>
        </w:tc>
      </w:tr>
      <w:tr w:rsidR="0012009E" w:rsidRPr="0012009E" w14:paraId="27F791AE" w14:textId="77777777" w:rsidTr="00A873BF">
        <w:tc>
          <w:tcPr>
            <w:tcW w:w="851" w:type="dxa"/>
            <w:shd w:val="clear" w:color="auto" w:fill="auto"/>
          </w:tcPr>
          <w:p w14:paraId="3158A90B" w14:textId="77777777" w:rsidR="0012009E" w:rsidRPr="0012009E" w:rsidRDefault="0012009E" w:rsidP="0012009E">
            <w:pPr>
              <w:jc w:val="center"/>
              <w:rPr>
                <w:rFonts w:ascii="Times New Roman" w:eastAsia="Calibri" w:hAnsi="Times New Roman" w:cs="Times New Roman"/>
              </w:rPr>
            </w:pPr>
            <w:r w:rsidRPr="0012009E">
              <w:rPr>
                <w:rFonts w:ascii="Times New Roman" w:eastAsia="Calibri" w:hAnsi="Times New Roman" w:cs="Times New Roman"/>
              </w:rPr>
              <w:t>1.</w:t>
            </w:r>
          </w:p>
        </w:tc>
        <w:tc>
          <w:tcPr>
            <w:tcW w:w="6096" w:type="dxa"/>
            <w:shd w:val="clear" w:color="auto" w:fill="auto"/>
          </w:tcPr>
          <w:p w14:paraId="3159E031" w14:textId="77777777" w:rsidR="0012009E" w:rsidRPr="0012009E" w:rsidRDefault="0012009E" w:rsidP="0012009E">
            <w:pPr>
              <w:ind w:right="34"/>
              <w:rPr>
                <w:rFonts w:ascii="Times New Roman" w:eastAsia="Times New Roman" w:hAnsi="Times New Roman" w:cs="Times New Roman"/>
                <w:lang w:eastAsia="lv-LV"/>
              </w:rPr>
            </w:pPr>
            <w:r w:rsidRPr="0012009E">
              <w:rPr>
                <w:rFonts w:ascii="Times New Roman" w:eastAsia="Times New Roman" w:hAnsi="Times New Roman" w:cs="Times New Roman"/>
                <w:b/>
                <w:bCs/>
                <w:lang w:eastAsia="lv-LV"/>
              </w:rPr>
              <w:t xml:space="preserve">Pretendentam ir jāveic </w:t>
            </w:r>
            <w:r w:rsidRPr="0012009E">
              <w:rPr>
                <w:rFonts w:ascii="Times New Roman" w:eastAsia="Times New Roman" w:hAnsi="Times New Roman" w:cs="Times New Roman"/>
                <w:b/>
                <w:lang w:eastAsia="lv-LV"/>
              </w:rPr>
              <w:t>AS “Publisko aktīvu pārvaldītājs Possessor”</w:t>
            </w:r>
            <w:r w:rsidRPr="0012009E">
              <w:rPr>
                <w:rFonts w:ascii="Times New Roman" w:eastAsia="Times New Roman" w:hAnsi="Times New Roman" w:cs="Times New Roman"/>
                <w:b/>
                <w:bCs/>
                <w:lang w:eastAsia="lv-LV"/>
              </w:rPr>
              <w:t xml:space="preserve"> ēkas K.Valdemāra ielā 31, Rīgā telpu un teritorijas ikdienas uzkopšanas darbi, izmantojot </w:t>
            </w:r>
            <w:r w:rsidRPr="0012009E">
              <w:rPr>
                <w:rFonts w:ascii="Times New Roman" w:eastAsia="Times New Roman" w:hAnsi="Times New Roman" w:cs="Times New Roman"/>
                <w:b/>
                <w:lang w:eastAsia="lv-LV"/>
              </w:rPr>
              <w:t>savus kvalificētus darbiniekus, profesionālo inventāru, profesionālos apkopes materiālus un ķīmiskos līdzekļus:</w:t>
            </w:r>
          </w:p>
        </w:tc>
        <w:tc>
          <w:tcPr>
            <w:tcW w:w="2976" w:type="dxa"/>
            <w:shd w:val="clear" w:color="auto" w:fill="auto"/>
          </w:tcPr>
          <w:p w14:paraId="5FFA7F6E" w14:textId="77777777" w:rsidR="0012009E" w:rsidRPr="0012009E" w:rsidRDefault="0012009E" w:rsidP="0012009E">
            <w:pPr>
              <w:jc w:val="right"/>
              <w:rPr>
                <w:rFonts w:ascii="Times New Roman" w:eastAsia="Calibri" w:hAnsi="Times New Roman" w:cs="Times New Roman"/>
                <w:b/>
              </w:rPr>
            </w:pPr>
          </w:p>
        </w:tc>
      </w:tr>
      <w:tr w:rsidR="0012009E" w:rsidRPr="00F100FE" w14:paraId="4F0A51EA"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2EDA01BE" w14:textId="77777777" w:rsidR="0012009E" w:rsidRPr="00170D5D" w:rsidRDefault="0012009E" w:rsidP="00A873BF">
            <w:pPr>
              <w:jc w:val="center"/>
              <w:rPr>
                <w:rFonts w:ascii="Times New Roman" w:eastAsia="Calibri" w:hAnsi="Times New Roman" w:cs="Times New Roman"/>
              </w:rPr>
            </w:pPr>
            <w:r w:rsidRPr="00170D5D">
              <w:rPr>
                <w:rFonts w:ascii="Times New Roman" w:eastAsia="Calibri" w:hAnsi="Times New Roman" w:cs="Times New Roman"/>
              </w:rPr>
              <w:t>1.1.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C81A9CA" w14:textId="77777777" w:rsidR="0012009E" w:rsidRPr="00170D5D" w:rsidRDefault="0012009E" w:rsidP="0012009E">
            <w:pPr>
              <w:keepNext/>
              <w:numPr>
                <w:ilvl w:val="1"/>
                <w:numId w:val="57"/>
              </w:numPr>
              <w:ind w:right="34"/>
              <w:outlineLvl w:val="2"/>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Aptuvenā kopējā grīdu platība - 1987 m², tajā skaitā:</w:t>
            </w:r>
          </w:p>
          <w:p w14:paraId="155BAD6F" w14:textId="77777777" w:rsidR="0012009E" w:rsidRPr="00170D5D" w:rsidRDefault="0012009E" w:rsidP="0012009E">
            <w:pPr>
              <w:keepNext/>
              <w:numPr>
                <w:ilvl w:val="2"/>
                <w:numId w:val="57"/>
              </w:numPr>
              <w:ind w:right="34" w:hanging="153"/>
              <w:outlineLvl w:val="2"/>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grīdas paklāja segumi – 616 m</w:t>
            </w:r>
            <w:r w:rsidRPr="00170D5D">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w:t>
            </w:r>
          </w:p>
          <w:p w14:paraId="79194952" w14:textId="307F092E" w:rsidR="0012009E" w:rsidRPr="00170D5D" w:rsidRDefault="0012009E" w:rsidP="0012009E">
            <w:pPr>
              <w:keepNext/>
              <w:numPr>
                <w:ilvl w:val="2"/>
                <w:numId w:val="57"/>
              </w:numPr>
              <w:ind w:right="34" w:hanging="153"/>
              <w:outlineLvl w:val="2"/>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linoleja grīdas segumi – 5</w:t>
            </w:r>
            <w:r w:rsidR="00401C44">
              <w:rPr>
                <w:rFonts w:ascii="Times New Roman" w:eastAsia="Times New Roman" w:hAnsi="Times New Roman" w:cs="Times New Roman"/>
                <w:lang w:eastAsia="lv-LV"/>
              </w:rPr>
              <w:t>5</w:t>
            </w:r>
            <w:r w:rsidRPr="00170D5D">
              <w:rPr>
                <w:rFonts w:ascii="Times New Roman" w:eastAsia="Times New Roman" w:hAnsi="Times New Roman" w:cs="Times New Roman"/>
                <w:lang w:eastAsia="lv-LV"/>
              </w:rPr>
              <w:t>1 m</w:t>
            </w:r>
            <w:r w:rsidRPr="00170D5D">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w:t>
            </w:r>
          </w:p>
          <w:p w14:paraId="5A1ED25D" w14:textId="77777777" w:rsidR="0012009E" w:rsidRPr="00170D5D" w:rsidRDefault="0012009E" w:rsidP="0012009E">
            <w:pPr>
              <w:keepNext/>
              <w:numPr>
                <w:ilvl w:val="2"/>
                <w:numId w:val="57"/>
              </w:numPr>
              <w:ind w:right="34" w:hanging="153"/>
              <w:outlineLvl w:val="2"/>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korķa grīdas segumi – 363 m</w:t>
            </w:r>
            <w:r w:rsidRPr="00170D5D">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w:t>
            </w:r>
          </w:p>
          <w:p w14:paraId="6B791220" w14:textId="3A2729FE" w:rsidR="0012009E" w:rsidRPr="00401C44" w:rsidRDefault="0012009E" w:rsidP="0012009E">
            <w:pPr>
              <w:keepNext/>
              <w:numPr>
                <w:ilvl w:val="2"/>
                <w:numId w:val="57"/>
              </w:numPr>
              <w:ind w:right="34" w:hanging="153"/>
              <w:outlineLvl w:val="2"/>
              <w:rPr>
                <w:rFonts w:ascii="Times New Roman" w:eastAsia="Times New Roman" w:hAnsi="Times New Roman" w:cs="Times New Roman"/>
                <w:lang w:eastAsia="lv-LV"/>
              </w:rPr>
            </w:pPr>
            <w:r w:rsidRPr="00401C44">
              <w:rPr>
                <w:rFonts w:ascii="Times New Roman" w:eastAsia="Times New Roman" w:hAnsi="Times New Roman" w:cs="Times New Roman"/>
                <w:lang w:eastAsia="lv-LV"/>
              </w:rPr>
              <w:t>flīžu grīdas segumi – 1</w:t>
            </w:r>
            <w:r w:rsidR="00401C44" w:rsidRPr="00401C44">
              <w:rPr>
                <w:rFonts w:ascii="Times New Roman" w:eastAsia="Times New Roman" w:hAnsi="Times New Roman" w:cs="Times New Roman"/>
                <w:lang w:eastAsia="lv-LV"/>
              </w:rPr>
              <w:t>9</w:t>
            </w:r>
            <w:r w:rsidRPr="00401C44">
              <w:rPr>
                <w:rFonts w:ascii="Times New Roman" w:eastAsia="Times New Roman" w:hAnsi="Times New Roman" w:cs="Times New Roman"/>
                <w:lang w:eastAsia="lv-LV"/>
              </w:rPr>
              <w:t>2 m</w:t>
            </w:r>
            <w:r w:rsidRPr="00401C44">
              <w:rPr>
                <w:rFonts w:ascii="Times New Roman" w:eastAsia="Times New Roman" w:hAnsi="Times New Roman" w:cs="Times New Roman"/>
                <w:vertAlign w:val="superscript"/>
                <w:lang w:eastAsia="lv-LV"/>
              </w:rPr>
              <w:t>2</w:t>
            </w:r>
            <w:r w:rsidRPr="00401C44">
              <w:rPr>
                <w:rFonts w:ascii="Times New Roman" w:eastAsia="Times New Roman" w:hAnsi="Times New Roman" w:cs="Times New Roman"/>
                <w:lang w:eastAsia="lv-LV"/>
              </w:rPr>
              <w:t>;</w:t>
            </w:r>
          </w:p>
          <w:p w14:paraId="1EB93563" w14:textId="77777777" w:rsidR="0012009E" w:rsidRPr="00170D5D" w:rsidRDefault="0012009E" w:rsidP="0012009E">
            <w:pPr>
              <w:keepNext/>
              <w:numPr>
                <w:ilvl w:val="2"/>
                <w:numId w:val="57"/>
              </w:numPr>
              <w:ind w:right="34" w:hanging="153"/>
              <w:outlineLvl w:val="2"/>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lamināta grīdas segumi – 229 m</w:t>
            </w:r>
            <w:r w:rsidRPr="00170D5D">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w:t>
            </w:r>
          </w:p>
          <w:p w14:paraId="4241CFD6" w14:textId="77777777" w:rsidR="0012009E" w:rsidRPr="00170D5D" w:rsidRDefault="0012009E" w:rsidP="0012009E">
            <w:pPr>
              <w:keepNext/>
              <w:numPr>
                <w:ilvl w:val="2"/>
                <w:numId w:val="57"/>
              </w:numPr>
              <w:ind w:right="34" w:hanging="153"/>
              <w:outlineLvl w:val="2"/>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parketa grīdas segumi – 36 m</w:t>
            </w:r>
            <w:r w:rsidRPr="00170D5D">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w:t>
            </w:r>
          </w:p>
          <w:p w14:paraId="71CF1969" w14:textId="77777777" w:rsidR="0012009E" w:rsidRPr="00170D5D" w:rsidRDefault="0012009E" w:rsidP="0012009E">
            <w:pPr>
              <w:ind w:right="34"/>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Nekustamā īpašuma apskates laikā Pretendents var veikt grīdu platību pārmērīšanu.</w:t>
            </w:r>
          </w:p>
          <w:p w14:paraId="310EB4BA" w14:textId="71166A39" w:rsidR="0012009E" w:rsidRPr="00170D5D" w:rsidRDefault="0012009E" w:rsidP="0012009E">
            <w:pPr>
              <w:keepNext/>
              <w:numPr>
                <w:ilvl w:val="1"/>
                <w:numId w:val="57"/>
              </w:numPr>
              <w:ind w:right="34"/>
              <w:outlineLvl w:val="2"/>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 xml:space="preserve"> Sanitārie mezgli – </w:t>
            </w:r>
            <w:r w:rsidRPr="00401C44">
              <w:rPr>
                <w:rFonts w:ascii="Times New Roman" w:eastAsia="Times New Roman" w:hAnsi="Times New Roman" w:cs="Times New Roman"/>
                <w:lang w:eastAsia="lv-LV"/>
              </w:rPr>
              <w:t>1</w:t>
            </w:r>
            <w:r w:rsidR="00401C44" w:rsidRPr="00401C44">
              <w:rPr>
                <w:rFonts w:ascii="Times New Roman" w:eastAsia="Times New Roman" w:hAnsi="Times New Roman" w:cs="Times New Roman"/>
                <w:lang w:eastAsia="lv-LV"/>
              </w:rPr>
              <w:t>7</w:t>
            </w:r>
            <w:r w:rsidRPr="00401C44">
              <w:rPr>
                <w:rFonts w:ascii="Times New Roman" w:eastAsia="Times New Roman" w:hAnsi="Times New Roman" w:cs="Times New Roman"/>
                <w:lang w:eastAsia="lv-LV"/>
              </w:rPr>
              <w:t xml:space="preserve"> gab.;</w:t>
            </w:r>
          </w:p>
          <w:p w14:paraId="1C38067C" w14:textId="23DF75A6" w:rsidR="0012009E" w:rsidRPr="00170D5D" w:rsidRDefault="0012009E" w:rsidP="0012009E">
            <w:pPr>
              <w:keepNext/>
              <w:numPr>
                <w:ilvl w:val="1"/>
                <w:numId w:val="57"/>
              </w:numPr>
              <w:ind w:right="34"/>
              <w:outlineLvl w:val="2"/>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 xml:space="preserve"> </w:t>
            </w:r>
            <w:r w:rsidR="00BD2611" w:rsidRPr="00BD2611">
              <w:rPr>
                <w:rFonts w:ascii="Times New Roman" w:eastAsia="Times New Roman" w:hAnsi="Times New Roman" w:cs="Times New Roman"/>
                <w:lang w:eastAsia="lv-LV"/>
              </w:rPr>
              <w:t>7</w:t>
            </w:r>
            <w:r w:rsidRPr="00BD2611">
              <w:rPr>
                <w:rFonts w:ascii="Times New Roman" w:eastAsia="Times New Roman" w:hAnsi="Times New Roman" w:cs="Times New Roman"/>
                <w:lang w:eastAsia="lv-LV"/>
              </w:rPr>
              <w:t>0 darba vietas (</w:t>
            </w:r>
            <w:r w:rsidR="00BD2611" w:rsidRPr="00BD2611">
              <w:rPr>
                <w:rFonts w:ascii="Times New Roman" w:eastAsia="Times New Roman" w:hAnsi="Times New Roman" w:cs="Times New Roman"/>
                <w:lang w:eastAsia="lv-LV"/>
              </w:rPr>
              <w:t>6</w:t>
            </w:r>
            <w:r w:rsidRPr="00BD2611">
              <w:rPr>
                <w:rFonts w:ascii="Times New Roman" w:eastAsia="Times New Roman" w:hAnsi="Times New Roman" w:cs="Times New Roman"/>
                <w:lang w:eastAsia="lv-LV"/>
              </w:rPr>
              <w:t>0 “ierīkotas”</w:t>
            </w:r>
            <w:r w:rsidRPr="00170D5D">
              <w:rPr>
                <w:rFonts w:ascii="Times New Roman" w:eastAsia="Times New Roman" w:hAnsi="Times New Roman" w:cs="Times New Roman"/>
                <w:lang w:eastAsia="lv-LV"/>
              </w:rPr>
              <w:t>),  3 sanāksmju telpas (katrā apspriežu galdi ~ 10 personām) un konferenču zāle (apspriežu galdi ~ 20 personām); darba galdu, palīggaldu un apspriežu galdu atbrīvotās virsmas tīra 1x nedēļā piektdienās (par atbrīvotām tiek uzskatītas virsmas bez dokumentiem un mapēm, uz galdiem var atrasties rakstāmpiederumu un dokumentu organizatori, un tml.);</w:t>
            </w:r>
          </w:p>
          <w:p w14:paraId="7292F89A" w14:textId="145A51B8" w:rsidR="0012009E" w:rsidRPr="00115017" w:rsidRDefault="0012009E" w:rsidP="00115017">
            <w:pPr>
              <w:keepNext/>
              <w:numPr>
                <w:ilvl w:val="1"/>
                <w:numId w:val="57"/>
              </w:numPr>
              <w:ind w:right="34"/>
              <w:outlineLvl w:val="2"/>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 xml:space="preserve"> Ēkas pieguļošā teritorija un pagalms - 820 m</w:t>
            </w:r>
            <w:r w:rsidRPr="00115017">
              <w:rPr>
                <w:rFonts w:ascii="Times New Roman" w:eastAsia="Times New Roman" w:hAnsi="Times New Roman" w:cs="Times New Roman"/>
                <w:vertAlign w:val="superscript"/>
                <w:lang w:eastAsia="lv-LV"/>
              </w:rPr>
              <w:t>2</w:t>
            </w:r>
            <w:r w:rsidR="00115017" w:rsidRPr="00115017">
              <w:rPr>
                <w:rFonts w:ascii="Times New Roman" w:eastAsia="Times New Roman" w:hAnsi="Times New Roman" w:cs="Times New Roman"/>
                <w:lang w:eastAsia="lv-LV"/>
              </w:rPr>
              <w:t>.</w:t>
            </w:r>
            <w:r w:rsidRPr="00115017">
              <w:rPr>
                <w:rFonts w:ascii="Times New Roman" w:eastAsia="Times New Roman" w:hAnsi="Times New Roman" w:cs="Times New Roman"/>
                <w:lang w:eastAsia="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B582183" w14:textId="77777777" w:rsidR="0012009E" w:rsidRPr="00170D5D" w:rsidRDefault="0012009E" w:rsidP="00A873BF">
            <w:pPr>
              <w:jc w:val="right"/>
              <w:rPr>
                <w:rFonts w:ascii="Times New Roman" w:eastAsia="Calibri" w:hAnsi="Times New Roman" w:cs="Times New Roman"/>
              </w:rPr>
            </w:pPr>
          </w:p>
        </w:tc>
      </w:tr>
      <w:tr w:rsidR="00115017" w:rsidRPr="00115017" w14:paraId="6F3F088E"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558200DD" w14:textId="5A72C954" w:rsidR="00115017" w:rsidRPr="00115017" w:rsidRDefault="00115017" w:rsidP="00A873BF">
            <w:pPr>
              <w:jc w:val="center"/>
              <w:rPr>
                <w:rFonts w:ascii="Times New Roman" w:eastAsia="Calibri" w:hAnsi="Times New Roman" w:cs="Times New Roman"/>
                <w:b/>
                <w:bCs/>
              </w:rPr>
            </w:pPr>
            <w:r w:rsidRPr="00115017">
              <w:rPr>
                <w:rFonts w:ascii="Times New Roman" w:eastAsia="Calibri" w:hAnsi="Times New Roman" w:cs="Times New Roman"/>
                <w:b/>
                <w:bC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767F50D" w14:textId="3CD98715" w:rsidR="00115017" w:rsidRPr="00115017" w:rsidRDefault="00115017" w:rsidP="00A873BF">
            <w:pPr>
              <w:ind w:right="34"/>
              <w:rPr>
                <w:rFonts w:ascii="Times New Roman" w:eastAsia="Times New Roman" w:hAnsi="Times New Roman" w:cs="Times New Roman"/>
                <w:b/>
                <w:bCs/>
                <w:lang w:eastAsia="lv-LV"/>
              </w:rPr>
            </w:pPr>
            <w:r w:rsidRPr="00115017">
              <w:rPr>
                <w:rFonts w:ascii="Times New Roman" w:eastAsia="Times New Roman" w:hAnsi="Times New Roman" w:cs="Times New Roman"/>
                <w:b/>
                <w:bCs/>
                <w:lang w:eastAsia="lv-LV"/>
              </w:rPr>
              <w:t xml:space="preserve">Regulāro pakalpojumu veikšana saskaņā ar </w:t>
            </w:r>
            <w:r w:rsidR="007B0FD9">
              <w:rPr>
                <w:rFonts w:ascii="Times New Roman" w:eastAsia="Times New Roman" w:hAnsi="Times New Roman" w:cs="Times New Roman"/>
                <w:b/>
                <w:bCs/>
                <w:lang w:eastAsia="lv-LV"/>
              </w:rPr>
              <w:t>Te</w:t>
            </w:r>
            <w:r w:rsidRPr="00115017">
              <w:rPr>
                <w:rFonts w:ascii="Times New Roman" w:eastAsia="Times New Roman" w:hAnsi="Times New Roman" w:cs="Times New Roman"/>
                <w:b/>
                <w:bCs/>
                <w:lang w:eastAsia="lv-LV"/>
              </w:rPr>
              <w:t>hniskās specifikācijas 2.punktā noteikto</w:t>
            </w:r>
            <w:r>
              <w:rPr>
                <w:rFonts w:ascii="Times New Roman" w:eastAsia="Times New Roman" w:hAnsi="Times New Roman" w:cs="Times New Roman"/>
                <w:b/>
                <w:bCs/>
                <w:lang w:eastAsia="lv-LV"/>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A30DA99" w14:textId="77777777" w:rsidR="00115017" w:rsidRPr="00115017" w:rsidRDefault="00115017" w:rsidP="00170D5D">
            <w:pPr>
              <w:jc w:val="center"/>
              <w:rPr>
                <w:rFonts w:ascii="Times New Roman" w:eastAsia="Calibri" w:hAnsi="Times New Roman" w:cs="Times New Roman"/>
                <w:b/>
                <w:bCs/>
                <w:i/>
                <w:iCs/>
              </w:rPr>
            </w:pPr>
          </w:p>
        </w:tc>
      </w:tr>
      <w:tr w:rsidR="00115017" w:rsidRPr="00115017" w14:paraId="3D301711"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6C6FB4D2" w14:textId="74B647A2" w:rsidR="00115017" w:rsidRPr="00115017" w:rsidRDefault="00115017" w:rsidP="00A873BF">
            <w:pPr>
              <w:jc w:val="center"/>
              <w:rPr>
                <w:rFonts w:ascii="Times New Roman" w:eastAsia="Calibri" w:hAnsi="Times New Roman" w:cs="Times New Roman"/>
                <w:b/>
                <w:bCs/>
              </w:rPr>
            </w:pPr>
            <w:r w:rsidRPr="00115017">
              <w:rPr>
                <w:rFonts w:ascii="Times New Roman" w:eastAsia="Calibri" w:hAnsi="Times New Roman" w:cs="Times New Roman"/>
                <w:b/>
                <w:bC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478D4C7" w14:textId="67051D5C" w:rsidR="00115017" w:rsidRPr="00115017" w:rsidRDefault="00115017" w:rsidP="00A873BF">
            <w:pPr>
              <w:ind w:right="34"/>
              <w:rPr>
                <w:rFonts w:ascii="Times New Roman" w:eastAsia="Times New Roman" w:hAnsi="Times New Roman" w:cs="Times New Roman"/>
                <w:b/>
                <w:bCs/>
                <w:lang w:eastAsia="lv-LV"/>
              </w:rPr>
            </w:pPr>
            <w:r w:rsidRPr="00115017">
              <w:rPr>
                <w:rFonts w:ascii="Times New Roman" w:eastAsia="Times New Roman" w:hAnsi="Times New Roman" w:cs="Times New Roman"/>
                <w:b/>
                <w:bCs/>
                <w:lang w:eastAsia="lv-LV"/>
              </w:rPr>
              <w:t xml:space="preserve">Nepieciešamo higiēnas preču piegāde saskaņā ar </w:t>
            </w:r>
            <w:r w:rsidR="007B0FD9">
              <w:rPr>
                <w:rFonts w:ascii="Times New Roman" w:eastAsia="Times New Roman" w:hAnsi="Times New Roman" w:cs="Times New Roman"/>
                <w:b/>
                <w:bCs/>
                <w:lang w:eastAsia="lv-LV"/>
              </w:rPr>
              <w:t>T</w:t>
            </w:r>
            <w:r w:rsidRPr="00115017">
              <w:rPr>
                <w:rFonts w:ascii="Times New Roman" w:eastAsia="Times New Roman" w:hAnsi="Times New Roman" w:cs="Times New Roman"/>
                <w:b/>
                <w:bCs/>
                <w:lang w:eastAsia="lv-LV"/>
              </w:rPr>
              <w:t>ehniskās specifikācijas 3.punktā noteikto.</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A878CC3" w14:textId="77777777" w:rsidR="00115017" w:rsidRPr="00115017" w:rsidRDefault="00115017" w:rsidP="00170D5D">
            <w:pPr>
              <w:jc w:val="center"/>
              <w:rPr>
                <w:rFonts w:ascii="Times New Roman" w:eastAsia="Calibri" w:hAnsi="Times New Roman" w:cs="Times New Roman"/>
                <w:b/>
                <w:bCs/>
                <w:i/>
                <w:iCs/>
              </w:rPr>
            </w:pPr>
          </w:p>
        </w:tc>
      </w:tr>
      <w:tr w:rsidR="0012009E" w:rsidRPr="00F100FE" w14:paraId="242476D7"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59F5681B" w14:textId="2AC4927C" w:rsidR="0012009E" w:rsidRPr="00115017" w:rsidRDefault="00115017" w:rsidP="00A873BF">
            <w:pPr>
              <w:jc w:val="center"/>
              <w:rPr>
                <w:rFonts w:ascii="Times New Roman" w:eastAsia="Calibri" w:hAnsi="Times New Roman" w:cs="Times New Roman"/>
                <w:b/>
                <w:bCs/>
              </w:rPr>
            </w:pPr>
            <w:r w:rsidRPr="00115017">
              <w:rPr>
                <w:rFonts w:ascii="Times New Roman" w:eastAsia="Calibri" w:hAnsi="Times New Roman" w:cs="Times New Roman"/>
                <w:b/>
                <w:bC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6A7B571" w14:textId="77777777" w:rsidR="0012009E" w:rsidRPr="00170D5D" w:rsidRDefault="0012009E" w:rsidP="00A873BF">
            <w:pPr>
              <w:ind w:right="34"/>
              <w:rPr>
                <w:rFonts w:ascii="Times New Roman" w:eastAsia="Times New Roman" w:hAnsi="Times New Roman" w:cs="Times New Roman"/>
                <w:b/>
                <w:bCs/>
                <w:lang w:eastAsia="lv-LV"/>
              </w:rPr>
            </w:pPr>
            <w:r w:rsidRPr="00170D5D">
              <w:rPr>
                <w:rFonts w:ascii="Times New Roman" w:eastAsia="Times New Roman" w:hAnsi="Times New Roman" w:cs="Times New Roman"/>
                <w:b/>
                <w:bCs/>
                <w:lang w:eastAsia="lv-LV"/>
              </w:rPr>
              <w:t>AS “Publisko aktīvu pārvaldītājs Possessor” ēkā K.Valdemāra ielā 31, Rīgā esošo grīdas segumu ģenerālā uzkopšana (lamināta, flīžu, korķa, linoleja, parketa tīrīšana un vaskošana, mīksto grīdas segumu tīrīšana) pēc Pasūtītāja pieprasījuma vismaz 1 reizi gadā:</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AE87D86" w14:textId="77777777" w:rsidR="0012009E" w:rsidRPr="00170D5D" w:rsidRDefault="0012009E" w:rsidP="00170D5D">
            <w:pPr>
              <w:jc w:val="center"/>
              <w:rPr>
                <w:rFonts w:ascii="Times New Roman" w:eastAsia="Calibri" w:hAnsi="Times New Roman" w:cs="Times New Roman"/>
                <w:i/>
                <w:iCs/>
              </w:rPr>
            </w:pPr>
            <w:r w:rsidRPr="00170D5D">
              <w:rPr>
                <w:rFonts w:ascii="Times New Roman" w:eastAsia="Calibri" w:hAnsi="Times New Roman" w:cs="Times New Roman"/>
                <w:i/>
                <w:iCs/>
              </w:rPr>
              <w:t>Pretendentam noteikti jānorāda piedāvātais tehnoloģiskais risinājums ģenerālās uzkopšanas darbiem</w:t>
            </w:r>
          </w:p>
        </w:tc>
      </w:tr>
      <w:tr w:rsidR="0012009E" w:rsidRPr="00F100FE" w14:paraId="7741EE0B"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25EFE4EF" w14:textId="77777777" w:rsidR="0012009E" w:rsidRPr="00170D5D" w:rsidRDefault="0012009E" w:rsidP="00A873BF">
            <w:pPr>
              <w:jc w:val="center"/>
              <w:rPr>
                <w:rFonts w:ascii="Times New Roman" w:eastAsia="Calibri"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F2E5B98" w14:textId="411CF900" w:rsidR="0012009E" w:rsidRPr="00170D5D" w:rsidRDefault="00115017" w:rsidP="0012009E">
            <w:pPr>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12009E" w:rsidRPr="00170D5D">
              <w:rPr>
                <w:rFonts w:ascii="Times New Roman" w:eastAsia="Times New Roman" w:hAnsi="Times New Roman" w:cs="Times New Roman"/>
                <w:lang w:eastAsia="lv-LV"/>
              </w:rPr>
              <w:t>.1. linoleja grīdas segumi – ieteicamā tehnoloģija – notīra ar profesionālo tīrīšanas līdzekli, pārklāj ar aizsargkārtu (vasku);</w:t>
            </w:r>
          </w:p>
          <w:p w14:paraId="307CCDF5" w14:textId="21B39F01" w:rsidR="0012009E" w:rsidRPr="00170D5D" w:rsidRDefault="00115017" w:rsidP="0012009E">
            <w:pPr>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12009E" w:rsidRPr="00170D5D">
              <w:rPr>
                <w:rFonts w:ascii="Times New Roman" w:eastAsia="Times New Roman" w:hAnsi="Times New Roman" w:cs="Times New Roman"/>
                <w:lang w:eastAsia="lv-LV"/>
              </w:rPr>
              <w:t>.2. korķa grīdas segumi – ieteicamā tehnoloģija – notīra ar profesionālo tīrīšanas līdzekli, pārklāj ar aizsarg materiālu;</w:t>
            </w:r>
          </w:p>
          <w:p w14:paraId="3EF5EDAC" w14:textId="74E77E7A" w:rsidR="0012009E" w:rsidRPr="00170D5D" w:rsidRDefault="00115017" w:rsidP="00115017">
            <w:pPr>
              <w:pStyle w:val="Pamattekstsaratkpi"/>
              <w:spacing w:after="0"/>
              <w:ind w:left="0" w:right="34"/>
              <w:rPr>
                <w:rFonts w:ascii="Times New Roman" w:eastAsia="Times New Roman" w:hAnsi="Times New Roman" w:cs="Times New Roman"/>
                <w:lang w:eastAsia="lv-LV"/>
              </w:rPr>
            </w:pPr>
            <w:r>
              <w:rPr>
                <w:rFonts w:ascii="Times New Roman" w:eastAsia="Times New Roman" w:hAnsi="Times New Roman" w:cs="Times New Roman"/>
                <w:lang w:eastAsia="lv-LV"/>
              </w:rPr>
              <w:t>4.3.</w:t>
            </w:r>
            <w:r w:rsidR="0012009E" w:rsidRPr="00170D5D">
              <w:rPr>
                <w:rFonts w:ascii="Times New Roman" w:eastAsia="Times New Roman" w:hAnsi="Times New Roman" w:cs="Times New Roman"/>
                <w:lang w:eastAsia="lv-LV"/>
              </w:rPr>
              <w:t xml:space="preserve"> lamināta grīdas segumi – ieteicamā tehnoloģija – notīra ar profesionālo tīrīšanas līdzekli, pārklāj ar aizsarg materiālu, nevasko;</w:t>
            </w:r>
          </w:p>
          <w:p w14:paraId="7BABA5C4" w14:textId="0D817A9B" w:rsidR="0012009E" w:rsidRPr="00170D5D" w:rsidRDefault="00115017" w:rsidP="00115017">
            <w:pPr>
              <w:pStyle w:val="Pamattekstsaratkpi"/>
              <w:spacing w:after="0"/>
              <w:ind w:left="0" w:right="34"/>
              <w:rPr>
                <w:rFonts w:ascii="Times New Roman" w:eastAsia="Times New Roman" w:hAnsi="Times New Roman" w:cs="Times New Roman"/>
                <w:lang w:eastAsia="lv-LV"/>
              </w:rPr>
            </w:pPr>
            <w:r>
              <w:rPr>
                <w:rFonts w:ascii="Times New Roman" w:eastAsia="Times New Roman" w:hAnsi="Times New Roman" w:cs="Times New Roman"/>
                <w:lang w:eastAsia="lv-LV"/>
              </w:rPr>
              <w:t>4.4.</w:t>
            </w:r>
            <w:r w:rsidR="0012009E" w:rsidRPr="00170D5D">
              <w:rPr>
                <w:rFonts w:ascii="Times New Roman" w:eastAsia="Times New Roman" w:hAnsi="Times New Roman" w:cs="Times New Roman"/>
                <w:lang w:eastAsia="lv-LV"/>
              </w:rPr>
              <w:t xml:space="preserve"> parketa grīdas segumi - ieteicamā tehnoloģija – notīra ar tīrīšanas līdzekli, kuru izlej uz grīdas tīrā veidā, ar pulējamo mašīnu, noņem visus netīrumus, kopā ar netīro vaska kārtiņu. Pēc pulēšanas grīdu vairākas reizes izmazgā ar tīru ūdeni. Pēc tam, kad </w:t>
            </w:r>
            <w:r w:rsidR="0012009E" w:rsidRPr="00170D5D">
              <w:rPr>
                <w:rFonts w:ascii="Times New Roman" w:eastAsia="Times New Roman" w:hAnsi="Times New Roman" w:cs="Times New Roman"/>
                <w:lang w:eastAsia="lv-LV"/>
              </w:rPr>
              <w:lastRenderedPageBreak/>
              <w:t>grīda nožuvusi, tai ar šķiedras saturošas lupatiņas palīdzību uzklāj aizsargājošu kopšanas līdzekli, kuram ļauj nožūt;</w:t>
            </w:r>
          </w:p>
          <w:p w14:paraId="03033895" w14:textId="1BBE291D" w:rsidR="0012009E" w:rsidRPr="00115017" w:rsidRDefault="00115017" w:rsidP="00115017">
            <w:pPr>
              <w:ind w:right="34"/>
              <w:rPr>
                <w:rFonts w:ascii="Times New Roman" w:eastAsia="Times New Roman" w:hAnsi="Times New Roman" w:cs="Times New Roman"/>
                <w:lang w:eastAsia="lv-LV"/>
              </w:rPr>
            </w:pPr>
            <w:r>
              <w:rPr>
                <w:rFonts w:ascii="Times New Roman" w:eastAsia="Times New Roman" w:hAnsi="Times New Roman" w:cs="Times New Roman"/>
                <w:lang w:eastAsia="lv-LV"/>
              </w:rPr>
              <w:t>4.5.</w:t>
            </w:r>
            <w:r w:rsidR="0012009E" w:rsidRPr="00115017">
              <w:rPr>
                <w:rFonts w:ascii="Times New Roman" w:eastAsia="Times New Roman" w:hAnsi="Times New Roman" w:cs="Times New Roman"/>
                <w:lang w:eastAsia="lv-LV"/>
              </w:rPr>
              <w:t xml:space="preserve"> mīksto grīdas segumu ģenerālā tīrīšana (ieteicamā tehnoloģija – slapjā);</w:t>
            </w:r>
          </w:p>
          <w:p w14:paraId="2D9E60A8" w14:textId="40C0CF46" w:rsidR="0012009E" w:rsidRPr="00115017" w:rsidRDefault="00115017" w:rsidP="00115017">
            <w:pPr>
              <w:ind w:right="34"/>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4.6. </w:t>
            </w:r>
            <w:r w:rsidR="0012009E" w:rsidRPr="00115017">
              <w:rPr>
                <w:rFonts w:ascii="Times New Roman" w:eastAsia="Times New Roman" w:hAnsi="Times New Roman" w:cs="Times New Roman"/>
                <w:lang w:eastAsia="lv-LV"/>
              </w:rPr>
              <w:t>flīžu grīdas segumi - ieteicamā tehnoloģija – notīra ar profesionālo tīrīšanas līdzekli, pārklāj ar aizsarg materiālu.</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FEECD2C" w14:textId="77777777" w:rsidR="0012009E" w:rsidRPr="00170D5D" w:rsidRDefault="0012009E" w:rsidP="0012009E">
            <w:pPr>
              <w:jc w:val="right"/>
              <w:rPr>
                <w:rFonts w:ascii="Times New Roman" w:eastAsia="Calibri" w:hAnsi="Times New Roman" w:cs="Times New Roman"/>
              </w:rPr>
            </w:pPr>
          </w:p>
        </w:tc>
      </w:tr>
      <w:tr w:rsidR="0012009E" w:rsidRPr="00F100FE" w14:paraId="19CA80B8"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37560CC4" w14:textId="0BD67D8D" w:rsidR="0012009E" w:rsidRPr="00115017" w:rsidRDefault="00115017" w:rsidP="00A873BF">
            <w:pPr>
              <w:jc w:val="center"/>
              <w:rPr>
                <w:rFonts w:ascii="Times New Roman" w:eastAsia="Calibri" w:hAnsi="Times New Roman" w:cs="Times New Roman"/>
                <w:b/>
                <w:bCs/>
              </w:rPr>
            </w:pPr>
            <w:r w:rsidRPr="00115017">
              <w:rPr>
                <w:rFonts w:ascii="Times New Roman" w:eastAsia="Calibri" w:hAnsi="Times New Roman" w:cs="Times New Roman"/>
                <w:b/>
                <w:bCs/>
              </w:rPr>
              <w:t>5</w:t>
            </w:r>
            <w:r w:rsidR="0012009E" w:rsidRPr="00115017">
              <w:rPr>
                <w:rFonts w:ascii="Times New Roman" w:eastAsia="Calibri" w:hAnsi="Times New Roman" w:cs="Times New Roman"/>
                <w:b/>
                <w:bCs/>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B347CE9" w14:textId="77777777" w:rsidR="0012009E" w:rsidRPr="00170D5D" w:rsidRDefault="0012009E" w:rsidP="00A873BF">
            <w:pPr>
              <w:ind w:right="34"/>
              <w:rPr>
                <w:rFonts w:ascii="Times New Roman" w:eastAsia="Times New Roman" w:hAnsi="Times New Roman" w:cs="Times New Roman"/>
                <w:b/>
                <w:bCs/>
                <w:lang w:eastAsia="lv-LV"/>
              </w:rPr>
            </w:pPr>
            <w:r w:rsidRPr="00170D5D">
              <w:rPr>
                <w:rFonts w:ascii="Times New Roman" w:eastAsia="Times New Roman" w:hAnsi="Times New Roman" w:cs="Times New Roman"/>
                <w:b/>
                <w:bCs/>
                <w:lang w:eastAsia="lv-LV"/>
              </w:rPr>
              <w:t>AS “Publisko aktīvu pārvaldītājs Possessor” ēkas K.Valdemāra ielā 31, Rīgā fasādes un logu mazgāšana pēc Pasūtītāja pieprasījuma vismaz 1 reizi gadā:</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7A90250" w14:textId="77777777" w:rsidR="0012009E" w:rsidRPr="00170D5D" w:rsidRDefault="0012009E" w:rsidP="00A873BF">
            <w:pPr>
              <w:jc w:val="right"/>
              <w:rPr>
                <w:rFonts w:ascii="Times New Roman" w:eastAsia="Calibri" w:hAnsi="Times New Roman" w:cs="Times New Roman"/>
              </w:rPr>
            </w:pPr>
          </w:p>
        </w:tc>
      </w:tr>
      <w:tr w:rsidR="0012009E" w:rsidRPr="00F100FE" w14:paraId="4FABD495"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08B8DB87" w14:textId="64C8CBA1" w:rsidR="0012009E" w:rsidRPr="00170D5D" w:rsidRDefault="00115017" w:rsidP="00A873BF">
            <w:pPr>
              <w:jc w:val="center"/>
              <w:rPr>
                <w:rFonts w:ascii="Times New Roman" w:eastAsia="Calibri" w:hAnsi="Times New Roman" w:cs="Times New Roman"/>
              </w:rPr>
            </w:pPr>
            <w:r>
              <w:rPr>
                <w:rFonts w:ascii="Times New Roman" w:eastAsia="Calibri" w:hAnsi="Times New Roman" w:cs="Times New Roman"/>
              </w:rPr>
              <w:t>5</w:t>
            </w:r>
            <w:r w:rsidR="0012009E" w:rsidRPr="00170D5D">
              <w:rPr>
                <w:rFonts w:ascii="Times New Roman" w:eastAsia="Calibri"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6CA84DD" w14:textId="50C0FA39" w:rsidR="0012009E" w:rsidRPr="00170D5D" w:rsidRDefault="0012009E" w:rsidP="00A873BF">
            <w:pPr>
              <w:ind w:right="34"/>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Ēkas K.Valdemāra ielā 31, Rīgā ielas</w:t>
            </w:r>
            <w:r w:rsidR="00EC02C8">
              <w:rPr>
                <w:rFonts w:ascii="Times New Roman" w:eastAsia="Times New Roman" w:hAnsi="Times New Roman" w:cs="Times New Roman"/>
                <w:lang w:eastAsia="lv-LV"/>
              </w:rPr>
              <w:t xml:space="preserve"> un pagalma</w:t>
            </w:r>
            <w:r w:rsidRPr="00170D5D">
              <w:rPr>
                <w:rFonts w:ascii="Times New Roman" w:eastAsia="Times New Roman" w:hAnsi="Times New Roman" w:cs="Times New Roman"/>
                <w:lang w:eastAsia="lv-LV"/>
              </w:rPr>
              <w:t xml:space="preserve"> fasādes bloku un logu mazgāšana, ietverot arī logu rāmju un palodžu mazgāšanu, izmantojot pacēlāju. </w:t>
            </w:r>
            <w:r w:rsidR="00EC02C8">
              <w:rPr>
                <w:rFonts w:ascii="Times New Roman" w:eastAsia="Times New Roman" w:hAnsi="Times New Roman" w:cs="Times New Roman"/>
                <w:lang w:eastAsia="lv-LV"/>
              </w:rPr>
              <w:t>Ielas f</w:t>
            </w:r>
            <w:r w:rsidRPr="00170D5D">
              <w:rPr>
                <w:rFonts w:ascii="Times New Roman" w:eastAsia="Times New Roman" w:hAnsi="Times New Roman" w:cs="Times New Roman"/>
                <w:lang w:eastAsia="lv-LV"/>
              </w:rPr>
              <w:t>asādes bloku un logu mazgāšanas pakalpojuma apjoms: fasādes kopējā platība - (no ārpuses ar pacēlāju) un logu (no ārpuses ar pacēlāju un iekšpuses) ir ~ 750 m</w:t>
            </w:r>
            <w:r w:rsidRPr="00115017">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 ieejas durvju un rezerves durvju vitrīnas (no ārpuses un iekšpuses) platība ir ~ 50 m</w:t>
            </w:r>
            <w:r w:rsidRPr="00115017">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 xml:space="preserve">; ēkas pagalma </w:t>
            </w:r>
            <w:r w:rsidR="00A40273" w:rsidRPr="00170D5D">
              <w:rPr>
                <w:rFonts w:ascii="Times New Roman" w:eastAsia="Times New Roman" w:hAnsi="Times New Roman" w:cs="Times New Roman"/>
                <w:lang w:eastAsia="lv-LV"/>
              </w:rPr>
              <w:t>puses</w:t>
            </w:r>
            <w:r w:rsidR="00A40273">
              <w:rPr>
                <w:rFonts w:ascii="Times New Roman" w:eastAsia="Times New Roman" w:hAnsi="Times New Roman" w:cs="Times New Roman"/>
                <w:lang w:eastAsia="lv-LV"/>
              </w:rPr>
              <w:t xml:space="preserve"> fasādes </w:t>
            </w:r>
            <w:r w:rsidR="00A40273" w:rsidRPr="00170D5D">
              <w:rPr>
                <w:rFonts w:ascii="Times New Roman" w:eastAsia="Times New Roman" w:hAnsi="Times New Roman" w:cs="Times New Roman"/>
                <w:lang w:eastAsia="lv-LV"/>
              </w:rPr>
              <w:t>(no ārpuses ar pacēlāju)</w:t>
            </w:r>
            <w:r w:rsidR="00A40273">
              <w:rPr>
                <w:rFonts w:ascii="Times New Roman" w:eastAsia="Times New Roman" w:hAnsi="Times New Roman" w:cs="Times New Roman"/>
                <w:lang w:eastAsia="lv-LV"/>
              </w:rPr>
              <w:t xml:space="preserve"> un </w:t>
            </w:r>
            <w:r w:rsidRPr="00170D5D">
              <w:rPr>
                <w:rFonts w:ascii="Times New Roman" w:eastAsia="Times New Roman" w:hAnsi="Times New Roman" w:cs="Times New Roman"/>
                <w:lang w:eastAsia="lv-LV"/>
              </w:rPr>
              <w:t>logu platība (no ārpuses ar pacēlāju un iekšpuses) ir ~ 7</w:t>
            </w:r>
            <w:r w:rsidR="007578FF">
              <w:rPr>
                <w:rFonts w:ascii="Times New Roman" w:eastAsia="Times New Roman" w:hAnsi="Times New Roman" w:cs="Times New Roman"/>
                <w:lang w:eastAsia="lv-LV"/>
              </w:rPr>
              <w:t>5</w:t>
            </w:r>
            <w:r w:rsidRPr="00170D5D">
              <w:rPr>
                <w:rFonts w:ascii="Times New Roman" w:eastAsia="Times New Roman" w:hAnsi="Times New Roman" w:cs="Times New Roman"/>
                <w:lang w:eastAsia="lv-LV"/>
              </w:rPr>
              <w:t>0 m</w:t>
            </w:r>
            <w:r w:rsidRPr="00115017">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 ieejas fasādes portāla un tā elementu platība ir ~75 m</w:t>
            </w:r>
            <w:r w:rsidRPr="00115017">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 Kopējā mazgājamā platība ir ~1</w:t>
            </w:r>
            <w:r w:rsidR="00A40273">
              <w:rPr>
                <w:rFonts w:ascii="Times New Roman" w:eastAsia="Times New Roman" w:hAnsi="Times New Roman" w:cs="Times New Roman"/>
                <w:lang w:eastAsia="lv-LV"/>
              </w:rPr>
              <w:t>625</w:t>
            </w:r>
            <w:r w:rsidRPr="00170D5D">
              <w:rPr>
                <w:rFonts w:ascii="Times New Roman" w:eastAsia="Times New Roman" w:hAnsi="Times New Roman" w:cs="Times New Roman"/>
                <w:lang w:eastAsia="lv-LV"/>
              </w:rPr>
              <w:t xml:space="preserve"> m</w:t>
            </w:r>
            <w:r w:rsidRPr="00115017">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 Pasūtītājs ir sniedzis pēc iespējas precīzu mazgājamās platības raksturlielumu, Pretendentiem ir tiesības pirms piedāvājuma iesniegšanas veikt kopējās mazgājamās platības aprēķinu.</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257DC51" w14:textId="77777777" w:rsidR="0012009E" w:rsidRPr="00170D5D" w:rsidRDefault="0012009E" w:rsidP="00A873BF">
            <w:pPr>
              <w:jc w:val="right"/>
              <w:rPr>
                <w:rFonts w:ascii="Times New Roman" w:eastAsia="Calibri" w:hAnsi="Times New Roman" w:cs="Times New Roman"/>
              </w:rPr>
            </w:pPr>
          </w:p>
        </w:tc>
      </w:tr>
      <w:tr w:rsidR="0012009E" w:rsidRPr="00F100FE" w14:paraId="5B9FE95F"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0E074B13" w14:textId="4AB74B57" w:rsidR="0012009E" w:rsidRPr="00170D5D" w:rsidRDefault="00115017" w:rsidP="00A873BF">
            <w:pPr>
              <w:jc w:val="center"/>
              <w:rPr>
                <w:rFonts w:ascii="Times New Roman" w:eastAsia="Calibri" w:hAnsi="Times New Roman" w:cs="Times New Roman"/>
              </w:rPr>
            </w:pPr>
            <w:r>
              <w:rPr>
                <w:rFonts w:ascii="Times New Roman" w:eastAsia="Calibri" w:hAnsi="Times New Roman" w:cs="Times New Roman"/>
              </w:rPr>
              <w:t>5</w:t>
            </w:r>
            <w:r w:rsidR="0012009E" w:rsidRPr="00170D5D">
              <w:rPr>
                <w:rFonts w:ascii="Times New Roman" w:eastAsia="Calibri"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8D7BD71" w14:textId="238903F6" w:rsidR="0012009E" w:rsidRPr="00170D5D" w:rsidRDefault="0012009E" w:rsidP="00A873BF">
            <w:pPr>
              <w:ind w:right="34"/>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Darba uzdevums - Ēkas K.Valdemāra ielā 31, Rīgā ielas fasādes bloku (no ārpuses ar pacēlāju) un logu (no ārpuses ar pacēlāju un iekšpuses), pagalma puses</w:t>
            </w:r>
            <w:r w:rsidR="00A40273">
              <w:rPr>
                <w:rFonts w:ascii="Times New Roman" w:eastAsia="Times New Roman" w:hAnsi="Times New Roman" w:cs="Times New Roman"/>
                <w:lang w:eastAsia="lv-LV"/>
              </w:rPr>
              <w:t xml:space="preserve"> fasādes </w:t>
            </w:r>
            <w:r w:rsidR="00A40273" w:rsidRPr="00170D5D">
              <w:rPr>
                <w:rFonts w:ascii="Times New Roman" w:eastAsia="Times New Roman" w:hAnsi="Times New Roman" w:cs="Times New Roman"/>
                <w:lang w:eastAsia="lv-LV"/>
              </w:rPr>
              <w:t>(no ārpuses ar pacēlāju</w:t>
            </w:r>
            <w:r w:rsidR="00A40273">
              <w:rPr>
                <w:rFonts w:ascii="Times New Roman" w:eastAsia="Times New Roman" w:hAnsi="Times New Roman" w:cs="Times New Roman"/>
                <w:lang w:eastAsia="lv-LV"/>
              </w:rPr>
              <w:t>) un</w:t>
            </w:r>
            <w:r w:rsidRPr="00170D5D">
              <w:rPr>
                <w:rFonts w:ascii="Times New Roman" w:eastAsia="Times New Roman" w:hAnsi="Times New Roman" w:cs="Times New Roman"/>
                <w:lang w:eastAsia="lv-LV"/>
              </w:rPr>
              <w:t xml:space="preserve"> logu (no ārpuses ar pacēlāju un iekšpuses), ieejas durvju un rezerves durvju vitrīnas (no ārpuses un iekšpuses) un ieejas fasādes portāla un tā elementu mazgāšana.</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78B71F8" w14:textId="77777777" w:rsidR="0012009E" w:rsidRPr="00170D5D" w:rsidRDefault="0012009E" w:rsidP="00A873BF">
            <w:pPr>
              <w:jc w:val="right"/>
              <w:rPr>
                <w:rFonts w:ascii="Times New Roman" w:eastAsia="Calibri" w:hAnsi="Times New Roman" w:cs="Times New Roman"/>
              </w:rPr>
            </w:pPr>
          </w:p>
        </w:tc>
      </w:tr>
      <w:tr w:rsidR="0012009E" w:rsidRPr="00F100FE" w14:paraId="267617FE"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20C8B6C8" w14:textId="3D71B639" w:rsidR="0012009E" w:rsidRPr="00170D5D" w:rsidRDefault="00115017" w:rsidP="00A873BF">
            <w:pPr>
              <w:jc w:val="center"/>
              <w:rPr>
                <w:rFonts w:ascii="Times New Roman" w:eastAsia="Calibri" w:hAnsi="Times New Roman" w:cs="Times New Roman"/>
              </w:rPr>
            </w:pPr>
            <w:r>
              <w:rPr>
                <w:rFonts w:ascii="Times New Roman" w:eastAsia="Calibri" w:hAnsi="Times New Roman" w:cs="Times New Roman"/>
              </w:rPr>
              <w:t>5</w:t>
            </w:r>
            <w:r w:rsidR="0012009E" w:rsidRPr="00170D5D">
              <w:rPr>
                <w:rFonts w:ascii="Times New Roman" w:eastAsia="Calibri" w:hAnsi="Times New Roman" w:cs="Times New Roman"/>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F18E541" w14:textId="77777777" w:rsidR="0012009E" w:rsidRPr="00170D5D" w:rsidRDefault="0012009E" w:rsidP="0012009E">
            <w:pPr>
              <w:ind w:right="34"/>
              <w:rPr>
                <w:rFonts w:ascii="Times New Roman" w:eastAsia="Times New Roman" w:hAnsi="Times New Roman" w:cs="Times New Roman"/>
                <w:lang w:eastAsia="lv-LV"/>
              </w:rPr>
            </w:pPr>
            <w:r w:rsidRPr="00170D5D">
              <w:rPr>
                <w:rFonts w:ascii="Times New Roman" w:eastAsia="Times New Roman" w:hAnsi="Times New Roman" w:cs="Times New Roman"/>
                <w:lang w:eastAsia="lv-LV"/>
              </w:rPr>
              <w:t>Vertikālo žalūziju sausā uzkopšana (pakalpojuma apjoms ~ 400 m</w:t>
            </w:r>
            <w:r w:rsidRPr="00115017">
              <w:rPr>
                <w:rFonts w:ascii="Times New Roman" w:eastAsia="Times New Roman" w:hAnsi="Times New Roman" w:cs="Times New Roman"/>
                <w:vertAlign w:val="superscript"/>
                <w:lang w:eastAsia="lv-LV"/>
              </w:rPr>
              <w:t>2</w:t>
            </w:r>
            <w:r w:rsidRPr="00170D5D">
              <w:rPr>
                <w:rFonts w:ascii="Times New Roman" w:eastAsia="Times New Roman" w:hAnsi="Times New Roman" w:cs="Times New Roman"/>
                <w:lang w:eastAsia="lv-LV"/>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91FDD36" w14:textId="77777777" w:rsidR="0012009E" w:rsidRPr="00170D5D" w:rsidRDefault="0012009E" w:rsidP="00A873BF">
            <w:pPr>
              <w:jc w:val="right"/>
              <w:rPr>
                <w:rFonts w:ascii="Times New Roman" w:eastAsia="Calibri" w:hAnsi="Times New Roman" w:cs="Times New Roman"/>
              </w:rPr>
            </w:pPr>
          </w:p>
        </w:tc>
      </w:tr>
      <w:tr w:rsidR="0012009E" w:rsidRPr="00170D5D" w14:paraId="307C1D7B"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1B8327AB" w14:textId="1A37089A" w:rsidR="0012009E" w:rsidRPr="00170D5D" w:rsidRDefault="00115017" w:rsidP="00A873BF">
            <w:pPr>
              <w:jc w:val="center"/>
              <w:rPr>
                <w:rFonts w:ascii="Times New Roman" w:eastAsia="Calibri" w:hAnsi="Times New Roman" w:cs="Times New Roman"/>
                <w:b/>
                <w:bCs/>
              </w:rPr>
            </w:pPr>
            <w:r>
              <w:rPr>
                <w:rFonts w:ascii="Times New Roman" w:eastAsia="Calibri" w:hAnsi="Times New Roman" w:cs="Times New Roman"/>
                <w:b/>
                <w:bCs/>
              </w:rPr>
              <w:t>6</w:t>
            </w:r>
            <w:r w:rsidR="0012009E" w:rsidRPr="00170D5D">
              <w:rPr>
                <w:rFonts w:ascii="Times New Roman" w:eastAsia="Calibri" w:hAnsi="Times New Roman" w:cs="Times New Roman"/>
                <w:b/>
                <w:bCs/>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1958E09" w14:textId="094AD530" w:rsidR="0012009E" w:rsidRPr="00115017" w:rsidRDefault="00115017" w:rsidP="00115017">
            <w:pPr>
              <w:jc w:val="left"/>
              <w:rPr>
                <w:rFonts w:ascii="Times New Roman" w:eastAsia="Times New Roman" w:hAnsi="Times New Roman" w:cs="Times New Roman"/>
                <w:b/>
                <w:sz w:val="24"/>
                <w:szCs w:val="24"/>
                <w:u w:val="single"/>
                <w:lang w:eastAsia="lv-LV"/>
              </w:rPr>
            </w:pPr>
            <w:r w:rsidRPr="00115017">
              <w:rPr>
                <w:rFonts w:ascii="Times New Roman" w:eastAsia="Times New Roman" w:hAnsi="Times New Roman" w:cs="Times New Roman"/>
                <w:b/>
                <w:sz w:val="24"/>
                <w:szCs w:val="24"/>
                <w:u w:val="single"/>
                <w:lang w:eastAsia="lv-LV"/>
              </w:rPr>
              <w:t>Darba uzdevuma izpildes un samaksas nosacījumi:</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176AA9D" w14:textId="77777777" w:rsidR="0012009E" w:rsidRPr="00170D5D" w:rsidRDefault="0012009E" w:rsidP="00A873BF">
            <w:pPr>
              <w:jc w:val="right"/>
              <w:rPr>
                <w:rFonts w:ascii="Times New Roman" w:eastAsia="Calibri" w:hAnsi="Times New Roman" w:cs="Times New Roman"/>
                <w:b/>
                <w:bCs/>
              </w:rPr>
            </w:pPr>
          </w:p>
        </w:tc>
      </w:tr>
      <w:tr w:rsidR="0012009E" w:rsidRPr="00115017" w14:paraId="16785502"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2483C65C" w14:textId="669C1AA7"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E5D869E" w14:textId="3865183B"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 xml:space="preserve">Pakalpojums jāveic atbilstoši Pasūtītāja prasībām par uzkopšanas kvalitāti un normatīvajiem aktiem. Šī iepirkuma ietvaros ar uzkopšanas kvalitāti saprot savlaicīgu telpu uzkopšanu saskaņā ar </w:t>
            </w:r>
            <w:r w:rsidR="007B0FD9">
              <w:rPr>
                <w:rFonts w:ascii="Times New Roman" w:eastAsia="Times New Roman" w:hAnsi="Times New Roman" w:cs="Times New Roman"/>
                <w:lang w:eastAsia="lv-LV"/>
              </w:rPr>
              <w:t>T</w:t>
            </w:r>
            <w:r w:rsidRPr="00115017">
              <w:rPr>
                <w:rFonts w:ascii="Times New Roman" w:eastAsia="Times New Roman" w:hAnsi="Times New Roman" w:cs="Times New Roman"/>
                <w:lang w:eastAsia="lv-LV"/>
              </w:rPr>
              <w:t>ehniskajā specifikācijā izvirzītajām prasībām un sniegtā pakalpojuma kvalitātes kontroles aktu iesniegšanu Pasūtītājam ne retāk kā reizi mēnesī.</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5025B61" w14:textId="77777777" w:rsidR="0012009E" w:rsidRPr="00115017" w:rsidRDefault="0012009E" w:rsidP="0012009E">
            <w:pPr>
              <w:jc w:val="right"/>
              <w:rPr>
                <w:rFonts w:ascii="Times New Roman" w:eastAsia="Calibri" w:hAnsi="Times New Roman" w:cs="Times New Roman"/>
              </w:rPr>
            </w:pPr>
          </w:p>
        </w:tc>
      </w:tr>
      <w:tr w:rsidR="0012009E" w:rsidRPr="00115017" w14:paraId="0F4911DC"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2161ED1E" w14:textId="5096CC59"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4D26500" w14:textId="77777777"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Visā līguma darbības laikā ir jānodrošina spēkā esoša Pretendenta profesionālās darbības vispārīgā civiltiesiskā apdrošināšana.</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6798751" w14:textId="77777777" w:rsidR="0012009E" w:rsidRPr="00115017" w:rsidRDefault="0012009E" w:rsidP="0012009E">
            <w:pPr>
              <w:jc w:val="right"/>
              <w:rPr>
                <w:rFonts w:ascii="Times New Roman" w:eastAsia="Calibri" w:hAnsi="Times New Roman" w:cs="Times New Roman"/>
              </w:rPr>
            </w:pPr>
          </w:p>
        </w:tc>
      </w:tr>
      <w:tr w:rsidR="0012009E" w:rsidRPr="00115017" w14:paraId="583324E8"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013ED9D3" w14:textId="29707ADA"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3373044" w14:textId="6C71B479" w:rsidR="0012009E" w:rsidRPr="00115017" w:rsidRDefault="0012009E" w:rsidP="00A873BF">
            <w:pPr>
              <w:ind w:right="34"/>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Pretendentam jāatbild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 kā arī jāievēro Pasūtītāja izdotos noteikumus un instrukcijas ciktāl tie attiecas uz Izpildītāju</w:t>
            </w:r>
            <w:r w:rsidR="00A40273">
              <w:rPr>
                <w:rFonts w:ascii="Times New Roman" w:eastAsia="Times New Roman" w:hAnsi="Times New Roman" w:cs="Times New Roman"/>
                <w:lang w:eastAsia="lv-LV"/>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7439EE2" w14:textId="77777777" w:rsidR="0012009E" w:rsidRPr="00115017" w:rsidRDefault="0012009E" w:rsidP="0012009E">
            <w:pPr>
              <w:jc w:val="right"/>
              <w:rPr>
                <w:rFonts w:ascii="Times New Roman" w:eastAsia="Calibri" w:hAnsi="Times New Roman" w:cs="Times New Roman"/>
              </w:rPr>
            </w:pPr>
          </w:p>
        </w:tc>
      </w:tr>
      <w:tr w:rsidR="0012009E" w:rsidRPr="00115017" w14:paraId="6A29F4D7"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3D1BCC32" w14:textId="5272CB93"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E7573ED" w14:textId="77777777"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Jāievēro konfidencialitāte, Pasūtītāja komercnoslēpumu neizpaušana.</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AED3C2B" w14:textId="77777777" w:rsidR="0012009E" w:rsidRPr="00115017" w:rsidRDefault="0012009E" w:rsidP="0012009E">
            <w:pPr>
              <w:jc w:val="right"/>
              <w:rPr>
                <w:rFonts w:ascii="Times New Roman" w:eastAsia="Calibri" w:hAnsi="Times New Roman" w:cs="Times New Roman"/>
              </w:rPr>
            </w:pPr>
          </w:p>
        </w:tc>
      </w:tr>
      <w:tr w:rsidR="0012009E" w:rsidRPr="00115017" w14:paraId="7F9D438E"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66A2D749" w14:textId="16954BC6"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029FD0A" w14:textId="175513DF" w:rsidR="0012009E" w:rsidRPr="00115017" w:rsidRDefault="00115017" w:rsidP="0012009E">
            <w:pPr>
              <w:rPr>
                <w:rFonts w:ascii="Times New Roman" w:eastAsia="Times New Roman" w:hAnsi="Times New Roman" w:cs="Times New Roman"/>
                <w:lang w:eastAsia="lv-LV"/>
              </w:rPr>
            </w:pPr>
            <w:r w:rsidRPr="00115017">
              <w:rPr>
                <w:rFonts w:ascii="Times New Roman" w:eastAsia="Calibri" w:hAnsi="Times New Roman" w:cs="Times New Roman"/>
                <w:lang w:eastAsia="zh-CN"/>
              </w:rPr>
              <w:t>Visi uzkopšanas darbi jāveic ar Pretendenta profesionālajiem līdzekļiem un tehniku, kuru izmaksas iekļautas pakalpojuma cenā</w:t>
            </w:r>
            <w:r w:rsidR="0012009E" w:rsidRPr="00115017">
              <w:rPr>
                <w:rFonts w:ascii="Times New Roman" w:eastAsia="Times New Roman" w:hAnsi="Times New Roman" w:cs="Times New Roman"/>
                <w:lang w:eastAsia="lv-LV"/>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5DD233A" w14:textId="77777777" w:rsidR="0012009E" w:rsidRPr="00115017" w:rsidRDefault="0012009E" w:rsidP="0012009E">
            <w:pPr>
              <w:jc w:val="right"/>
              <w:rPr>
                <w:rFonts w:ascii="Times New Roman" w:eastAsia="Calibri" w:hAnsi="Times New Roman" w:cs="Times New Roman"/>
              </w:rPr>
            </w:pPr>
          </w:p>
        </w:tc>
      </w:tr>
      <w:tr w:rsidR="0012009E" w:rsidRPr="00115017" w14:paraId="30AE5F0A"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4F359678" w14:textId="2E2E9690"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5DA6B69" w14:textId="77777777"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Pretendents nodrošina aprīkojumu higiēnas preču izvietošanai, izņemot ēkas 3.stāvā, kurā higiēnas preces ir jāpielāgo esošajam aprīkojumam.</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757719D" w14:textId="77777777" w:rsidR="0012009E" w:rsidRPr="00115017" w:rsidRDefault="0012009E" w:rsidP="0012009E">
            <w:pPr>
              <w:jc w:val="right"/>
              <w:rPr>
                <w:rFonts w:ascii="Times New Roman" w:eastAsia="Calibri" w:hAnsi="Times New Roman" w:cs="Times New Roman"/>
              </w:rPr>
            </w:pPr>
          </w:p>
        </w:tc>
      </w:tr>
      <w:tr w:rsidR="0012009E" w:rsidRPr="00115017" w14:paraId="188A8F84"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2C80D5A8" w14:textId="2417E765"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5914B65" w14:textId="77777777"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 xml:space="preserve">Darba veicējs apņemas stikla virsmu (bloku un logu) un ieejas fasādes portāla un tā elementu mazgāšanai izmantot vienīgi </w:t>
            </w:r>
            <w:r w:rsidRPr="00115017">
              <w:rPr>
                <w:rFonts w:ascii="Times New Roman" w:eastAsia="Times New Roman" w:hAnsi="Times New Roman" w:cs="Times New Roman"/>
                <w:lang w:eastAsia="lv-LV"/>
              </w:rPr>
              <w:lastRenderedPageBreak/>
              <w:t>attiecīgai virsmai paredzētus sertificētus materiālus (līdzekļus) un starptautiskajiem standartiem atbilstošu mazgāšanas tehnoloģiju, kuru izmaksas iekļautas pakalpojuma cenā.</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20658D5" w14:textId="77777777" w:rsidR="0012009E" w:rsidRPr="00115017" w:rsidRDefault="0012009E" w:rsidP="0012009E">
            <w:pPr>
              <w:jc w:val="right"/>
              <w:rPr>
                <w:rFonts w:ascii="Times New Roman" w:eastAsia="Calibri" w:hAnsi="Times New Roman" w:cs="Times New Roman"/>
              </w:rPr>
            </w:pPr>
          </w:p>
        </w:tc>
      </w:tr>
      <w:tr w:rsidR="0012009E" w:rsidRPr="00115017" w14:paraId="33792255"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16B06DE8" w14:textId="6CDB8DED"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975248B" w14:textId="77777777"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Darba izpildei Pasūtītājs nodrošinās darba veicēju ar ūdeni un elektroenerģiju. Izdevumus par šajā punktā noteikto nodrošinājumu sedz Pasūtītājs.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E079201" w14:textId="77777777" w:rsidR="0012009E" w:rsidRPr="00115017" w:rsidRDefault="0012009E" w:rsidP="0012009E">
            <w:pPr>
              <w:jc w:val="right"/>
              <w:rPr>
                <w:rFonts w:ascii="Times New Roman" w:eastAsia="Calibri" w:hAnsi="Times New Roman" w:cs="Times New Roman"/>
              </w:rPr>
            </w:pPr>
          </w:p>
        </w:tc>
      </w:tr>
      <w:tr w:rsidR="0012009E" w:rsidRPr="00115017" w14:paraId="735BC43E"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4926D4FF" w14:textId="7044164E"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1C6045D" w14:textId="77777777"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Telpu uzkopšanas darbi jāveic darba dienās ārpus darba laika no plkst.17.15 līdz 22.00 vai no plkst.7.00 līdz 8.15 (piektdienās pēc plkst.16.00) vai brīvdienās un svētku dienās. Īpašā režīma telpas var uzkopt tikai Pasūtītāja darba laikā.</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4A259CC" w14:textId="77777777" w:rsidR="0012009E" w:rsidRPr="00115017" w:rsidRDefault="0012009E" w:rsidP="0012009E">
            <w:pPr>
              <w:jc w:val="right"/>
              <w:rPr>
                <w:rFonts w:ascii="Times New Roman" w:eastAsia="Calibri" w:hAnsi="Times New Roman" w:cs="Times New Roman"/>
              </w:rPr>
            </w:pPr>
          </w:p>
        </w:tc>
      </w:tr>
      <w:tr w:rsidR="0012009E" w:rsidRPr="00115017" w14:paraId="18F0721B"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22847643" w14:textId="5CDFC32A"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10.</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EB9A601" w14:textId="77777777"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Grīdas segumu ģenerālā uzkopšana jāveic ārpus darba laika (brīvdienās un/vai darba dienu vakaros pēc plkst.17.15).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3226102" w14:textId="77777777" w:rsidR="0012009E" w:rsidRPr="00115017" w:rsidRDefault="0012009E" w:rsidP="0012009E">
            <w:pPr>
              <w:jc w:val="right"/>
              <w:rPr>
                <w:rFonts w:ascii="Times New Roman" w:eastAsia="Calibri" w:hAnsi="Times New Roman" w:cs="Times New Roman"/>
              </w:rPr>
            </w:pPr>
          </w:p>
        </w:tc>
      </w:tr>
      <w:tr w:rsidR="0012009E" w:rsidRPr="00115017" w14:paraId="0D2824AA"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5B562A42" w14:textId="29147503"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11.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3A00583" w14:textId="77777777"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Logu un fasādes mazgāšana jāveic ārpus darba laika (brīvdienās un/vai darba dienu vakaros pēc plkst.17.15).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D003CC4" w14:textId="77777777" w:rsidR="0012009E" w:rsidRPr="00115017" w:rsidRDefault="0012009E" w:rsidP="0012009E">
            <w:pPr>
              <w:jc w:val="right"/>
              <w:rPr>
                <w:rFonts w:ascii="Times New Roman" w:eastAsia="Calibri" w:hAnsi="Times New Roman" w:cs="Times New Roman"/>
              </w:rPr>
            </w:pPr>
          </w:p>
        </w:tc>
      </w:tr>
      <w:tr w:rsidR="0012009E" w:rsidRPr="00115017" w14:paraId="17572FAD"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5813522B" w14:textId="0FB1DF64"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12.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8440F3D" w14:textId="77777777"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Pirms logu un fasādes mazgāšanas darbu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6098C45" w14:textId="77777777" w:rsidR="0012009E" w:rsidRPr="00115017" w:rsidRDefault="0012009E" w:rsidP="0012009E">
            <w:pPr>
              <w:jc w:val="right"/>
              <w:rPr>
                <w:rFonts w:ascii="Times New Roman" w:eastAsia="Calibri" w:hAnsi="Times New Roman" w:cs="Times New Roman"/>
              </w:rPr>
            </w:pPr>
          </w:p>
        </w:tc>
      </w:tr>
      <w:tr w:rsidR="0012009E" w:rsidRPr="00115017" w14:paraId="091D8B52"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06CCB5F3" w14:textId="1020B5C6"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13.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66CE44B" w14:textId="77777777" w:rsidR="0012009E" w:rsidRPr="00115017" w:rsidRDefault="0012009E" w:rsidP="0012009E">
            <w:pPr>
              <w:rPr>
                <w:rFonts w:ascii="Times New Roman" w:eastAsia="Times New Roman" w:hAnsi="Times New Roman" w:cs="Times New Roman"/>
                <w:lang w:eastAsia="lv-LV"/>
              </w:rPr>
            </w:pPr>
            <w:r w:rsidRPr="00115017">
              <w:rPr>
                <w:rFonts w:ascii="Times New Roman" w:eastAsia="Times New Roman" w:hAnsi="Times New Roman" w:cs="Times New Roman"/>
                <w:lang w:eastAsia="lv-LV"/>
              </w:rPr>
              <w:t>Pagalma un pieguļošās teritorijas uzkopšana (Tabulas 6.punkts) jāveic darba dienās līdz plkst.8.00, ziemas sezonas laikā pieguļošā teritorija gadījumā, ja ir nokrišņi (sniegs), ir jāveic arī brīvdienās.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A7F1A37" w14:textId="77777777" w:rsidR="0012009E" w:rsidRPr="00115017" w:rsidRDefault="0012009E" w:rsidP="0012009E">
            <w:pPr>
              <w:jc w:val="right"/>
              <w:rPr>
                <w:rFonts w:ascii="Times New Roman" w:eastAsia="Calibri" w:hAnsi="Times New Roman" w:cs="Times New Roman"/>
              </w:rPr>
            </w:pPr>
          </w:p>
        </w:tc>
      </w:tr>
      <w:tr w:rsidR="0012009E" w:rsidRPr="00115017" w14:paraId="4BB62486"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4D768C60" w14:textId="6B5194C3"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14.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F41292" w14:textId="30E72F5B" w:rsidR="0012009E" w:rsidRPr="00115017" w:rsidRDefault="00115017" w:rsidP="00115017">
            <w:pPr>
              <w:spacing w:after="200"/>
              <w:contextualSpacing/>
              <w:rPr>
                <w:rFonts w:ascii="Times New Roman" w:eastAsia="Calibri" w:hAnsi="Times New Roman" w:cs="Times New Roman"/>
                <w:b/>
                <w:lang w:eastAsia="zh-CN"/>
              </w:rPr>
            </w:pPr>
            <w:r w:rsidRPr="00115017">
              <w:rPr>
                <w:rFonts w:ascii="Times New Roman" w:eastAsia="Calibri" w:hAnsi="Times New Roman" w:cs="Times New Roman"/>
              </w:rPr>
              <w:t xml:space="preserve">Sniegtā pakalpojumu kvalitātes kontrole ir jāveic ne retāk kā reizi nedēļā.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97940C2" w14:textId="77777777" w:rsidR="0012009E" w:rsidRPr="00115017" w:rsidRDefault="0012009E" w:rsidP="0012009E">
            <w:pPr>
              <w:jc w:val="right"/>
              <w:rPr>
                <w:rFonts w:ascii="Times New Roman" w:eastAsia="Calibri" w:hAnsi="Times New Roman" w:cs="Times New Roman"/>
              </w:rPr>
            </w:pPr>
          </w:p>
        </w:tc>
      </w:tr>
      <w:tr w:rsidR="0012009E" w:rsidRPr="00115017" w14:paraId="552B9573"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25A3FE8D" w14:textId="44F64C19"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15.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F6920D8" w14:textId="7E4643D5" w:rsidR="0012009E" w:rsidRPr="00115017" w:rsidRDefault="00115017" w:rsidP="0012009E">
            <w:pPr>
              <w:rPr>
                <w:rFonts w:ascii="Times New Roman" w:eastAsia="Times New Roman" w:hAnsi="Times New Roman" w:cs="Times New Roman"/>
                <w:lang w:eastAsia="lv-LV"/>
              </w:rPr>
            </w:pPr>
            <w:r w:rsidRPr="00115017">
              <w:rPr>
                <w:rFonts w:ascii="Times New Roman" w:eastAsia="Calibri" w:hAnsi="Times New Roman" w:cs="Times New Roman"/>
              </w:rPr>
              <w:t>Par uzkopjamā objekta stāvokli Pretendents pirms darbu uzsākšanas kopā ar Pasūtītāju var sastādīt aktu, norādot uzkopšanas īpatnības</w:t>
            </w:r>
            <w:r w:rsidR="0012009E" w:rsidRPr="00115017">
              <w:rPr>
                <w:rFonts w:ascii="Times New Roman" w:eastAsia="Times New Roman" w:hAnsi="Times New Roman" w:cs="Times New Roman"/>
                <w:lang w:eastAsia="lv-LV"/>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F1DCC19" w14:textId="77777777" w:rsidR="0012009E" w:rsidRPr="00115017" w:rsidRDefault="0012009E" w:rsidP="0012009E">
            <w:pPr>
              <w:jc w:val="right"/>
              <w:rPr>
                <w:rFonts w:ascii="Times New Roman" w:eastAsia="Calibri" w:hAnsi="Times New Roman" w:cs="Times New Roman"/>
              </w:rPr>
            </w:pPr>
          </w:p>
        </w:tc>
      </w:tr>
      <w:tr w:rsidR="0012009E" w:rsidRPr="00115017" w14:paraId="126CA065" w14:textId="77777777" w:rsidTr="00115017">
        <w:tc>
          <w:tcPr>
            <w:tcW w:w="851" w:type="dxa"/>
            <w:tcBorders>
              <w:top w:val="single" w:sz="4" w:space="0" w:color="auto"/>
              <w:left w:val="single" w:sz="4" w:space="0" w:color="auto"/>
              <w:bottom w:val="single" w:sz="4" w:space="0" w:color="auto"/>
              <w:right w:val="single" w:sz="4" w:space="0" w:color="auto"/>
            </w:tcBorders>
            <w:shd w:val="clear" w:color="auto" w:fill="auto"/>
          </w:tcPr>
          <w:p w14:paraId="041149BA" w14:textId="100D489E"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16.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6461C18" w14:textId="612584E2" w:rsidR="0012009E" w:rsidRPr="00115017" w:rsidRDefault="00115017" w:rsidP="0012009E">
            <w:pPr>
              <w:rPr>
                <w:rFonts w:ascii="Times New Roman" w:eastAsia="Times New Roman" w:hAnsi="Times New Roman" w:cs="Times New Roman"/>
                <w:lang w:eastAsia="lv-LV"/>
              </w:rPr>
            </w:pPr>
            <w:r w:rsidRPr="00115017">
              <w:rPr>
                <w:rFonts w:ascii="Times New Roman" w:hAnsi="Times New Roman" w:cs="Times New Roman"/>
              </w:rPr>
              <w:t>Apmaksa par regulārajiem uzkopšanas darbiem tiks veikta katru mēnesi 10 (desmit) darbdienu laikā pēc darba nodošanas pieņemšanas akta abpusējas parakstīšanas un apstiprināšanas un rēķina par iepriekšējo mēnesi saņemšanas</w:t>
            </w:r>
            <w:r w:rsidR="00A40273">
              <w:rPr>
                <w:rFonts w:ascii="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08F0C" w14:textId="77777777" w:rsidR="0012009E" w:rsidRPr="00115017" w:rsidRDefault="0012009E" w:rsidP="0012009E">
            <w:pPr>
              <w:jc w:val="right"/>
              <w:rPr>
                <w:rFonts w:ascii="Times New Roman" w:eastAsia="Calibri" w:hAnsi="Times New Roman" w:cs="Times New Roman"/>
              </w:rPr>
            </w:pPr>
          </w:p>
        </w:tc>
      </w:tr>
      <w:tr w:rsidR="00115017" w:rsidRPr="00115017" w14:paraId="067453EF" w14:textId="77777777" w:rsidTr="00115017">
        <w:tc>
          <w:tcPr>
            <w:tcW w:w="851" w:type="dxa"/>
            <w:tcBorders>
              <w:top w:val="single" w:sz="4" w:space="0" w:color="auto"/>
              <w:left w:val="single" w:sz="4" w:space="0" w:color="auto"/>
              <w:bottom w:val="single" w:sz="4" w:space="0" w:color="auto"/>
              <w:right w:val="single" w:sz="4" w:space="0" w:color="auto"/>
            </w:tcBorders>
            <w:shd w:val="clear" w:color="auto" w:fill="auto"/>
          </w:tcPr>
          <w:p w14:paraId="0A40F136" w14:textId="381439BC" w:rsidR="00115017"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6.17.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8725ACA" w14:textId="7767C6E9" w:rsidR="00115017" w:rsidRPr="00115017" w:rsidRDefault="00115017" w:rsidP="0012009E">
            <w:pPr>
              <w:rPr>
                <w:rFonts w:ascii="Times New Roman" w:hAnsi="Times New Roman" w:cs="Times New Roman"/>
              </w:rPr>
            </w:pPr>
            <w:r w:rsidRPr="00115017">
              <w:rPr>
                <w:rFonts w:ascii="Times New Roman" w:hAnsi="Times New Roman" w:cs="Times New Roman"/>
              </w:rPr>
              <w:t>Apmaksa par grīdu ģenerālo uzkopšanu un fasādes un logu mazgāšanu tiks veikta 10 (desmit) darbdienu laikā pēc darba nodošanas pieņemšanas akta abpusējas parakstīšanas un apstiprināšanas, un rēķina saņemšanas</w:t>
            </w:r>
            <w:r w:rsidR="00A40273">
              <w:rPr>
                <w:rFonts w:ascii="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1DDBC" w14:textId="77777777" w:rsidR="00115017" w:rsidRPr="00115017" w:rsidRDefault="00115017" w:rsidP="0012009E">
            <w:pPr>
              <w:jc w:val="right"/>
              <w:rPr>
                <w:rFonts w:ascii="Times New Roman" w:eastAsia="Calibri" w:hAnsi="Times New Roman" w:cs="Times New Roman"/>
              </w:rPr>
            </w:pPr>
          </w:p>
        </w:tc>
      </w:tr>
      <w:tr w:rsidR="0012009E" w:rsidRPr="00115017" w14:paraId="60D489A1"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6C51FEC8" w14:textId="0D9F1635" w:rsidR="0012009E"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w:t>
            </w:r>
            <w:r w:rsidR="0012009E" w:rsidRPr="00115017">
              <w:rPr>
                <w:rFonts w:ascii="Times New Roman" w:eastAsia="Calibri" w:hAnsi="Times New Roman" w:cs="Times New Roman"/>
              </w:rPr>
              <w:t>1</w:t>
            </w:r>
            <w:r w:rsidRPr="00115017">
              <w:rPr>
                <w:rFonts w:ascii="Times New Roman" w:eastAsia="Calibri" w:hAnsi="Times New Roman" w:cs="Times New Roman"/>
              </w:rPr>
              <w:t>8</w:t>
            </w:r>
            <w:r w:rsidR="0012009E" w:rsidRPr="00115017">
              <w:rPr>
                <w:rFonts w:ascii="Times New Roman" w:eastAsia="Calibri" w:hAnsi="Times New Roman" w:cs="Times New Roman"/>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0A8326C" w14:textId="0781A66C" w:rsidR="0012009E" w:rsidRPr="00BD2611" w:rsidRDefault="00115017" w:rsidP="0012009E">
            <w:pPr>
              <w:rPr>
                <w:rFonts w:ascii="Times New Roman" w:eastAsia="Times New Roman" w:hAnsi="Times New Roman" w:cs="Times New Roman"/>
                <w:lang w:eastAsia="lv-LV"/>
              </w:rPr>
            </w:pPr>
            <w:r w:rsidRPr="00BD2611">
              <w:rPr>
                <w:rFonts w:ascii="Times New Roman" w:hAnsi="Times New Roman" w:cs="Times New Roman"/>
              </w:rPr>
              <w:t xml:space="preserve">Pasūtītājam ir tiesības vienpusēji atteikties no Tehniskā specifikācijā noteiktajiem pakalpojumiem vai  </w:t>
            </w:r>
            <w:r w:rsidRPr="00BD2611">
              <w:rPr>
                <w:rFonts w:ascii="Times New Roman" w:eastAsia="Calibri" w:hAnsi="Times New Roman" w:cs="Times New Roman"/>
              </w:rPr>
              <w:t xml:space="preserve">no sarakstā norādīto ikmēneša higiēnas preču piegādes </w:t>
            </w:r>
            <w:r w:rsidRPr="00BD2611">
              <w:rPr>
                <w:rFonts w:ascii="Times New Roman" w:hAnsi="Times New Roman" w:cs="Times New Roman"/>
              </w:rPr>
              <w:t>pilnībā vai daļēji, vai izbeigt Līgumu, ja Pasūtītājam zūd nepieciešamība pēc konkrētā pakalpojuma, par to rakstiski informējot Pretendentu 1 (vienu) mēnesi iepriekš un attiecīgi samazinot maksu par ikmēneša pakalpojumu sniegšanu.</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FA32522" w14:textId="77777777" w:rsidR="0012009E" w:rsidRPr="00115017" w:rsidRDefault="0012009E" w:rsidP="0012009E">
            <w:pPr>
              <w:jc w:val="right"/>
              <w:rPr>
                <w:rFonts w:ascii="Times New Roman" w:eastAsia="Calibri" w:hAnsi="Times New Roman" w:cs="Times New Roman"/>
              </w:rPr>
            </w:pPr>
          </w:p>
        </w:tc>
      </w:tr>
      <w:tr w:rsidR="00170D5D" w:rsidRPr="00115017" w14:paraId="6A44A9E5" w14:textId="77777777" w:rsidTr="0012009E">
        <w:tc>
          <w:tcPr>
            <w:tcW w:w="851" w:type="dxa"/>
            <w:tcBorders>
              <w:top w:val="single" w:sz="4" w:space="0" w:color="auto"/>
              <w:left w:val="single" w:sz="4" w:space="0" w:color="auto"/>
              <w:bottom w:val="single" w:sz="4" w:space="0" w:color="auto"/>
              <w:right w:val="single" w:sz="4" w:space="0" w:color="auto"/>
            </w:tcBorders>
            <w:shd w:val="clear" w:color="auto" w:fill="auto"/>
          </w:tcPr>
          <w:p w14:paraId="32BBD5DA" w14:textId="3CA1E100" w:rsidR="00170D5D" w:rsidRPr="00115017" w:rsidRDefault="00115017" w:rsidP="0012009E">
            <w:pPr>
              <w:jc w:val="center"/>
              <w:rPr>
                <w:rFonts w:ascii="Times New Roman" w:eastAsia="Calibri" w:hAnsi="Times New Roman" w:cs="Times New Roman"/>
              </w:rPr>
            </w:pPr>
            <w:r w:rsidRPr="00115017">
              <w:rPr>
                <w:rFonts w:ascii="Times New Roman" w:eastAsia="Calibri" w:hAnsi="Times New Roman" w:cs="Times New Roman"/>
              </w:rPr>
              <w:t>6.19.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B07D925" w14:textId="754D9BAB" w:rsidR="00170D5D" w:rsidRPr="00C76EC8" w:rsidRDefault="00170D5D" w:rsidP="0012009E">
            <w:pPr>
              <w:rPr>
                <w:rFonts w:ascii="Times New Roman" w:eastAsia="Times New Roman" w:hAnsi="Times New Roman" w:cs="Times New Roman"/>
                <w:b/>
                <w:bCs/>
                <w:lang w:eastAsia="lv-LV"/>
              </w:rPr>
            </w:pPr>
            <w:r w:rsidRPr="00C76EC8">
              <w:rPr>
                <w:rFonts w:ascii="Times New Roman" w:eastAsia="Times New Roman" w:hAnsi="Times New Roman" w:cs="Times New Roman"/>
                <w:b/>
                <w:bCs/>
                <w:lang w:eastAsia="lv-LV"/>
              </w:rPr>
              <w:t xml:space="preserve">Pasūtītājs rīko </w:t>
            </w:r>
            <w:r w:rsidR="00115017" w:rsidRPr="00C76EC8">
              <w:rPr>
                <w:rFonts w:ascii="Times New Roman" w:eastAsia="Times New Roman" w:hAnsi="Times New Roman" w:cs="Times New Roman"/>
                <w:b/>
                <w:bCs/>
                <w:lang w:eastAsia="lv-LV"/>
              </w:rPr>
              <w:t>Objekta</w:t>
            </w:r>
            <w:r w:rsidRPr="00C76EC8">
              <w:rPr>
                <w:rFonts w:ascii="Times New Roman" w:eastAsia="Times New Roman" w:hAnsi="Times New Roman" w:cs="Times New Roman"/>
                <w:b/>
                <w:bCs/>
                <w:lang w:eastAsia="lv-LV"/>
              </w:rPr>
              <w:t xml:space="preserve"> apskat</w:t>
            </w:r>
            <w:r w:rsidR="00C76EC8" w:rsidRPr="00C76EC8">
              <w:rPr>
                <w:rFonts w:ascii="Times New Roman" w:eastAsia="Times New Roman" w:hAnsi="Times New Roman" w:cs="Times New Roman"/>
                <w:b/>
                <w:bCs/>
                <w:lang w:eastAsia="lv-LV"/>
              </w:rPr>
              <w:t>es</w:t>
            </w:r>
            <w:r w:rsidRPr="00C76EC8">
              <w:rPr>
                <w:rFonts w:ascii="Times New Roman" w:eastAsia="Times New Roman" w:hAnsi="Times New Roman" w:cs="Times New Roman"/>
                <w:b/>
                <w:bCs/>
                <w:lang w:eastAsia="lv-LV"/>
              </w:rPr>
              <w:t xml:space="preserve"> </w:t>
            </w:r>
            <w:r w:rsidR="00C76EC8" w:rsidRPr="00C76EC8">
              <w:rPr>
                <w:rFonts w:ascii="Times New Roman" w:hAnsi="Times New Roman" w:cs="Times New Roman"/>
                <w:b/>
                <w:bCs/>
              </w:rPr>
              <w:t>2020.gada 12.oktobrī plkst.15.00 un 2020.gada 16.oktobrī plkst.10.00.</w:t>
            </w:r>
            <w:r w:rsidRPr="00C76EC8">
              <w:rPr>
                <w:rFonts w:ascii="Times New Roman" w:eastAsia="Times New Roman" w:hAnsi="Times New Roman" w:cs="Times New Roman"/>
                <w:b/>
                <w:bCs/>
                <w:lang w:eastAsia="lv-LV"/>
              </w:rPr>
              <w:t xml:space="preserve"> Uzkopjamo telpu apskate ir obligāta.</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7224F30" w14:textId="77777777" w:rsidR="00170D5D" w:rsidRPr="00115017" w:rsidRDefault="00170D5D" w:rsidP="0012009E">
            <w:pPr>
              <w:jc w:val="right"/>
              <w:rPr>
                <w:rFonts w:ascii="Times New Roman" w:eastAsia="Calibri" w:hAnsi="Times New Roman" w:cs="Times New Roman"/>
              </w:rPr>
            </w:pPr>
          </w:p>
        </w:tc>
      </w:tr>
    </w:tbl>
    <w:p w14:paraId="39AA07D3" w14:textId="77777777" w:rsidR="0012009E" w:rsidRPr="00115017" w:rsidRDefault="0012009E" w:rsidP="00B32442">
      <w:pPr>
        <w:jc w:val="center"/>
        <w:rPr>
          <w:rFonts w:ascii="Times New Roman" w:eastAsia="Times New Roman" w:hAnsi="Times New Roman" w:cs="Times New Roman"/>
          <w:b/>
          <w:lang w:eastAsia="zh-CN"/>
        </w:rPr>
      </w:pPr>
    </w:p>
    <w:p w14:paraId="77DC52AC" w14:textId="77777777" w:rsidR="00B32442" w:rsidRPr="004B16AC" w:rsidRDefault="00B32442" w:rsidP="00B32442">
      <w:pPr>
        <w:keepLines/>
        <w:widowControl w:val="0"/>
        <w:spacing w:line="360" w:lineRule="auto"/>
        <w:ind w:left="425"/>
        <w:rPr>
          <w:rFonts w:ascii="Times New Roman" w:hAnsi="Times New Roman" w:cs="Times New Roman"/>
          <w:sz w:val="24"/>
          <w:szCs w:val="24"/>
        </w:rPr>
      </w:pPr>
      <w:r w:rsidRPr="004B16AC">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32442" w:rsidRPr="004B16AC" w14:paraId="06F1337E" w14:textId="77777777" w:rsidTr="001B7835">
        <w:trPr>
          <w:trHeight w:val="269"/>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A5C8299"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2A0B1A00" w14:textId="77777777" w:rsidR="00B32442" w:rsidRPr="004B16AC" w:rsidRDefault="00B32442" w:rsidP="001B7835">
            <w:pPr>
              <w:rPr>
                <w:rFonts w:ascii="Times New Roman" w:hAnsi="Times New Roman" w:cs="Times New Roman"/>
                <w:sz w:val="24"/>
                <w:szCs w:val="24"/>
              </w:rPr>
            </w:pPr>
          </w:p>
        </w:tc>
      </w:tr>
      <w:tr w:rsidR="00B32442" w:rsidRPr="004B16AC" w14:paraId="6276DCE6" w14:textId="77777777" w:rsidTr="001B7835">
        <w:trPr>
          <w:trHeight w:val="27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E5112CE"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374B6538" w14:textId="77777777" w:rsidR="00B32442" w:rsidRPr="004B16AC" w:rsidRDefault="00B32442" w:rsidP="001B7835">
            <w:pPr>
              <w:rPr>
                <w:rFonts w:ascii="Times New Roman" w:hAnsi="Times New Roman" w:cs="Times New Roman"/>
                <w:sz w:val="24"/>
                <w:szCs w:val="24"/>
              </w:rPr>
            </w:pPr>
          </w:p>
        </w:tc>
      </w:tr>
      <w:tr w:rsidR="00B32442" w:rsidRPr="004B16AC" w14:paraId="605D2E0B" w14:textId="77777777" w:rsidTr="001B7835">
        <w:trPr>
          <w:trHeight w:val="249"/>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5054F4E"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37C01E75" w14:textId="77777777" w:rsidR="00B32442" w:rsidRPr="004B16AC" w:rsidRDefault="00B32442" w:rsidP="001B7835">
            <w:pPr>
              <w:rPr>
                <w:rFonts w:ascii="Times New Roman" w:hAnsi="Times New Roman" w:cs="Times New Roman"/>
                <w:sz w:val="24"/>
                <w:szCs w:val="24"/>
              </w:rPr>
            </w:pPr>
          </w:p>
        </w:tc>
      </w:tr>
      <w:tr w:rsidR="00B32442" w:rsidRPr="004B16AC" w14:paraId="536A6E4C" w14:textId="77777777" w:rsidTr="001B7835">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1BC3708"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C982258" w14:textId="77777777" w:rsidR="00B32442" w:rsidRPr="004B16AC" w:rsidRDefault="00B32442" w:rsidP="001B7835">
            <w:pPr>
              <w:rPr>
                <w:rFonts w:ascii="Times New Roman" w:hAnsi="Times New Roman" w:cs="Times New Roman"/>
                <w:sz w:val="24"/>
                <w:szCs w:val="24"/>
              </w:rPr>
            </w:pPr>
          </w:p>
        </w:tc>
      </w:tr>
    </w:tbl>
    <w:p w14:paraId="5F01F5F0" w14:textId="77777777" w:rsidR="00EA757F" w:rsidRDefault="00EA757F" w:rsidP="001B6CB0">
      <w:pPr>
        <w:jc w:val="right"/>
        <w:rPr>
          <w:rFonts w:ascii="Times New Roman" w:eastAsia="Times New Roman" w:hAnsi="Times New Roman" w:cs="Times New Roman"/>
          <w:b/>
          <w:sz w:val="24"/>
          <w:szCs w:val="24"/>
        </w:rPr>
      </w:pPr>
    </w:p>
    <w:p w14:paraId="13A6E0C6" w14:textId="77777777" w:rsidR="00EA757F" w:rsidRDefault="00EA75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0DD85F" w14:textId="6FA7E7FF" w:rsidR="0012009E" w:rsidRPr="00302CAE" w:rsidRDefault="00115017" w:rsidP="0012009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12009E" w:rsidRPr="00302CAE">
        <w:rPr>
          <w:rFonts w:ascii="Times New Roman" w:eastAsia="Times New Roman" w:hAnsi="Times New Roman" w:cs="Times New Roman"/>
          <w:b/>
          <w:sz w:val="24"/>
          <w:szCs w:val="24"/>
        </w:rPr>
        <w:t>.pielikums</w:t>
      </w:r>
    </w:p>
    <w:p w14:paraId="463AA89C" w14:textId="3BD58C1E" w:rsidR="0012009E" w:rsidRDefault="0012009E" w:rsidP="0012009E">
      <w:pPr>
        <w:jc w:val="right"/>
        <w:rPr>
          <w:rFonts w:ascii="Times New Roman" w:hAnsi="Times New Roman" w:cs="Times New Roman"/>
          <w:b/>
          <w:sz w:val="24"/>
          <w:szCs w:val="24"/>
        </w:rPr>
      </w:pP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/2020/</w:t>
      </w:r>
      <w:r w:rsidR="008812C3">
        <w:rPr>
          <w:rFonts w:ascii="Times New Roman" w:hAnsi="Times New Roman" w:cs="Times New Roman"/>
          <w:b/>
          <w:sz w:val="24"/>
          <w:szCs w:val="24"/>
        </w:rPr>
        <w:t>69</w:t>
      </w:r>
    </w:p>
    <w:p w14:paraId="2BFEE238" w14:textId="77777777" w:rsidR="0012009E" w:rsidRDefault="0012009E" w:rsidP="0012009E">
      <w:pPr>
        <w:keepNext/>
        <w:widowControl w:val="0"/>
        <w:overflowPunct w:val="0"/>
        <w:autoSpaceDE w:val="0"/>
        <w:autoSpaceDN w:val="0"/>
        <w:adjustRightInd w:val="0"/>
        <w:spacing w:after="120"/>
        <w:jc w:val="center"/>
        <w:outlineLvl w:val="0"/>
        <w:rPr>
          <w:rFonts w:ascii="Times New Roman" w:eastAsia="Arial Unicode MS" w:hAnsi="Times New Roman" w:cs="Times New Roman"/>
          <w:b/>
          <w:sz w:val="24"/>
          <w:szCs w:val="24"/>
          <w:lang w:eastAsia="lv-LV"/>
        </w:rPr>
      </w:pPr>
    </w:p>
    <w:p w14:paraId="13FC1E75" w14:textId="439AFD94" w:rsidR="0012009E" w:rsidRPr="0012009E" w:rsidRDefault="0012009E" w:rsidP="0012009E">
      <w:pPr>
        <w:keepNext/>
        <w:widowControl w:val="0"/>
        <w:overflowPunct w:val="0"/>
        <w:autoSpaceDE w:val="0"/>
        <w:autoSpaceDN w:val="0"/>
        <w:adjustRightInd w:val="0"/>
        <w:spacing w:after="120"/>
        <w:jc w:val="center"/>
        <w:outlineLvl w:val="0"/>
        <w:rPr>
          <w:rFonts w:ascii="Times New Roman" w:eastAsia="Arial Unicode MS" w:hAnsi="Times New Roman" w:cs="Times New Roman"/>
          <w:b/>
          <w:sz w:val="24"/>
          <w:szCs w:val="24"/>
          <w:lang w:eastAsia="lv-LV"/>
        </w:rPr>
      </w:pPr>
      <w:r w:rsidRPr="0012009E">
        <w:rPr>
          <w:rFonts w:ascii="Times New Roman" w:eastAsia="Arial Unicode MS" w:hAnsi="Times New Roman" w:cs="Times New Roman"/>
          <w:b/>
          <w:sz w:val="24"/>
          <w:szCs w:val="24"/>
          <w:lang w:eastAsia="lv-LV"/>
        </w:rPr>
        <w:t>NEKUSTAMĀ ĪPAŠUMA APSEKOŠANAS AKTS</w:t>
      </w:r>
    </w:p>
    <w:p w14:paraId="23CD1850" w14:textId="4A2939A8" w:rsidR="0012009E" w:rsidRDefault="0012009E" w:rsidP="0012009E">
      <w:pPr>
        <w:jc w:val="center"/>
        <w:rPr>
          <w:rFonts w:ascii="Times New Roman" w:hAnsi="Times New Roman" w:cs="Times New Roman"/>
          <w:b/>
          <w:sz w:val="24"/>
          <w:szCs w:val="24"/>
        </w:rPr>
      </w:pPr>
      <w:r w:rsidRPr="0012009E">
        <w:rPr>
          <w:rFonts w:ascii="Times New Roman" w:eastAsia="Times New Roman" w:hAnsi="Times New Roman" w:cs="Times New Roman"/>
          <w:b/>
          <w:sz w:val="24"/>
          <w:szCs w:val="20"/>
          <w:lang w:eastAsia="lv-LV"/>
        </w:rPr>
        <w:t>“</w:t>
      </w:r>
      <w:r w:rsidRPr="0012009E">
        <w:rPr>
          <w:rFonts w:ascii="Times New Roman" w:eastAsia="Times New Roman" w:hAnsi="Times New Roman" w:cs="Times New Roman"/>
          <w:b/>
          <w:sz w:val="24"/>
          <w:szCs w:val="24"/>
          <w:lang w:eastAsia="lv-LV"/>
        </w:rPr>
        <w:t>AS “Publisko aktīvu pārvaldītājs Possessor</w:t>
      </w:r>
      <w:r w:rsidRPr="0012009E">
        <w:rPr>
          <w:rFonts w:ascii="Times New Roman" w:eastAsia="Times New Roman" w:hAnsi="Times New Roman" w:cs="Times New Roman"/>
          <w:b/>
          <w:sz w:val="24"/>
          <w:szCs w:val="20"/>
          <w:lang w:eastAsia="lv-LV"/>
        </w:rPr>
        <w:t>” ēkas K.Valdemāra ielā 31, Rīgā, telpu un teritorijas uzkopšana”</w:t>
      </w:r>
    </w:p>
    <w:p w14:paraId="78A5DFC5" w14:textId="487664DC" w:rsidR="0012009E" w:rsidRDefault="0012009E" w:rsidP="0012009E">
      <w:pPr>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8812C3">
        <w:rPr>
          <w:rFonts w:ascii="Times New Roman" w:eastAsia="Times New Roman" w:hAnsi="Times New Roman" w:cs="Times New Roman"/>
          <w:sz w:val="24"/>
          <w:szCs w:val="24"/>
          <w:lang w:eastAsia="lv-LV"/>
        </w:rPr>
        <w:t>69</w:t>
      </w:r>
    </w:p>
    <w:p w14:paraId="7E93EAFE" w14:textId="77777777" w:rsidR="0012009E" w:rsidRDefault="0012009E" w:rsidP="0012009E">
      <w:pPr>
        <w:jc w:val="center"/>
        <w:rPr>
          <w:rFonts w:ascii="Times New Roman" w:eastAsia="Times New Roman"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652"/>
        <w:gridCol w:w="2002"/>
        <w:gridCol w:w="1855"/>
        <w:gridCol w:w="1498"/>
      </w:tblGrid>
      <w:tr w:rsidR="0012009E" w:rsidRPr="0012009E" w14:paraId="29854AFE" w14:textId="77777777" w:rsidTr="00A873BF">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452760" w14:textId="77777777" w:rsidR="0012009E" w:rsidRPr="0012009E" w:rsidRDefault="0012009E" w:rsidP="0012009E">
            <w:pPr>
              <w:autoSpaceDE w:val="0"/>
              <w:autoSpaceDN w:val="0"/>
              <w:adjustRightInd w:val="0"/>
              <w:jc w:val="left"/>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Pretendents</w:t>
            </w:r>
          </w:p>
          <w:p w14:paraId="7D0468D6" w14:textId="77777777" w:rsidR="0012009E" w:rsidRPr="0012009E" w:rsidRDefault="0012009E" w:rsidP="0012009E">
            <w:pPr>
              <w:jc w:val="left"/>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(nosaukums, reģ. Nr.):</w:t>
            </w:r>
          </w:p>
        </w:tc>
        <w:tc>
          <w:tcPr>
            <w:tcW w:w="7007" w:type="dxa"/>
            <w:gridSpan w:val="4"/>
            <w:tcBorders>
              <w:top w:val="single" w:sz="4" w:space="0" w:color="auto"/>
              <w:left w:val="single" w:sz="4" w:space="0" w:color="auto"/>
              <w:bottom w:val="single" w:sz="4" w:space="0" w:color="auto"/>
              <w:right w:val="single" w:sz="4" w:space="0" w:color="auto"/>
            </w:tcBorders>
          </w:tcPr>
          <w:p w14:paraId="2D36C737" w14:textId="77777777" w:rsidR="0012009E" w:rsidRPr="0012009E" w:rsidRDefault="0012009E" w:rsidP="0012009E">
            <w:pPr>
              <w:jc w:val="left"/>
              <w:rPr>
                <w:rFonts w:ascii="Times New Roman" w:eastAsia="Times New Roman" w:hAnsi="Times New Roman" w:cs="Times New Roman"/>
                <w:sz w:val="24"/>
                <w:szCs w:val="24"/>
                <w:lang w:eastAsia="lv-LV"/>
              </w:rPr>
            </w:pPr>
          </w:p>
        </w:tc>
      </w:tr>
      <w:tr w:rsidR="0012009E" w:rsidRPr="0012009E" w14:paraId="42BAA487" w14:textId="77777777" w:rsidTr="00A873BF">
        <w:trPr>
          <w:trHeight w:val="76"/>
        </w:trPr>
        <w:tc>
          <w:tcPr>
            <w:tcW w:w="9144" w:type="dxa"/>
            <w:gridSpan w:val="5"/>
            <w:tcBorders>
              <w:top w:val="single" w:sz="4" w:space="0" w:color="auto"/>
              <w:left w:val="single" w:sz="4" w:space="0" w:color="auto"/>
              <w:bottom w:val="single" w:sz="4" w:space="0" w:color="auto"/>
              <w:right w:val="single" w:sz="4" w:space="0" w:color="auto"/>
            </w:tcBorders>
          </w:tcPr>
          <w:p w14:paraId="799ACD15" w14:textId="77777777" w:rsidR="0012009E" w:rsidRPr="0012009E" w:rsidRDefault="0012009E" w:rsidP="0012009E">
            <w:pPr>
              <w:spacing w:after="100"/>
              <w:jc w:val="left"/>
              <w:rPr>
                <w:rFonts w:ascii="Times New Roman" w:eastAsia="Times New Roman" w:hAnsi="Times New Roman" w:cs="Times New Roman"/>
                <w:sz w:val="24"/>
                <w:szCs w:val="24"/>
                <w:lang w:eastAsia="lv-LV"/>
              </w:rPr>
            </w:pPr>
          </w:p>
        </w:tc>
      </w:tr>
      <w:tr w:rsidR="0012009E" w:rsidRPr="0012009E" w14:paraId="2F10F49C" w14:textId="77777777" w:rsidTr="00A873BF">
        <w:trPr>
          <w:trHeight w:val="677"/>
        </w:trPr>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D46994D" w14:textId="77777777" w:rsidR="0012009E" w:rsidRPr="0012009E" w:rsidRDefault="0012009E" w:rsidP="0012009E">
            <w:pPr>
              <w:autoSpaceDE w:val="0"/>
              <w:autoSpaceDN w:val="0"/>
              <w:adjustRightInd w:val="0"/>
              <w:jc w:val="center"/>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Pretendenta pārstāvis</w:t>
            </w:r>
          </w:p>
          <w:p w14:paraId="6873D2AC" w14:textId="77777777" w:rsidR="0012009E" w:rsidRPr="0012009E" w:rsidRDefault="0012009E" w:rsidP="0012009E">
            <w:pPr>
              <w:jc w:val="center"/>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 xml:space="preserve"> (vārds, uzvārds)</w:t>
            </w:r>
          </w:p>
        </w:tc>
        <w:tc>
          <w:tcPr>
            <w:tcW w:w="16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65F710" w14:textId="77777777" w:rsidR="0012009E" w:rsidRPr="0012009E" w:rsidRDefault="0012009E" w:rsidP="0012009E">
            <w:pPr>
              <w:autoSpaceDE w:val="0"/>
              <w:autoSpaceDN w:val="0"/>
              <w:adjustRightInd w:val="0"/>
              <w:jc w:val="center"/>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Pretendenta pārstāvja</w:t>
            </w:r>
          </w:p>
          <w:p w14:paraId="68C3EDD6" w14:textId="77777777" w:rsidR="0012009E" w:rsidRPr="0012009E" w:rsidRDefault="0012009E" w:rsidP="0012009E">
            <w:pPr>
              <w:jc w:val="center"/>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paraksts</w:t>
            </w:r>
          </w:p>
        </w:tc>
        <w:tc>
          <w:tcPr>
            <w:tcW w:w="20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882074" w14:textId="77777777" w:rsidR="0012009E" w:rsidRPr="0012009E" w:rsidRDefault="0012009E" w:rsidP="0012009E">
            <w:pPr>
              <w:autoSpaceDE w:val="0"/>
              <w:autoSpaceDN w:val="0"/>
              <w:adjustRightInd w:val="0"/>
              <w:jc w:val="center"/>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Pasūtītāja pārstāvja vārds, uzvārds, amats,</w:t>
            </w:r>
          </w:p>
          <w:p w14:paraId="6451E9B1" w14:textId="77777777" w:rsidR="0012009E" w:rsidRPr="0012009E" w:rsidRDefault="0012009E" w:rsidP="0012009E">
            <w:pPr>
              <w:jc w:val="center"/>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paraksts</w:t>
            </w:r>
          </w:p>
        </w:tc>
        <w:tc>
          <w:tcPr>
            <w:tcW w:w="18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7F0631" w14:textId="77777777" w:rsidR="0012009E" w:rsidRPr="0012009E" w:rsidRDefault="0012009E" w:rsidP="0012009E">
            <w:pPr>
              <w:jc w:val="center"/>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Objekts (adrese)</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51D45F0" w14:textId="77777777" w:rsidR="0012009E" w:rsidRPr="0012009E" w:rsidRDefault="0012009E" w:rsidP="0012009E">
            <w:pPr>
              <w:jc w:val="center"/>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Apsekošanas datums</w:t>
            </w:r>
          </w:p>
        </w:tc>
      </w:tr>
      <w:tr w:rsidR="0012009E" w:rsidRPr="0012009E" w14:paraId="45C265E9" w14:textId="77777777" w:rsidTr="00A873BF">
        <w:tc>
          <w:tcPr>
            <w:tcW w:w="2137" w:type="dxa"/>
            <w:tcBorders>
              <w:top w:val="single" w:sz="4" w:space="0" w:color="auto"/>
              <w:left w:val="single" w:sz="4" w:space="0" w:color="auto"/>
              <w:bottom w:val="single" w:sz="4" w:space="0" w:color="auto"/>
              <w:right w:val="single" w:sz="4" w:space="0" w:color="auto"/>
            </w:tcBorders>
          </w:tcPr>
          <w:p w14:paraId="3884D825" w14:textId="77777777" w:rsidR="0012009E" w:rsidRPr="0012009E" w:rsidRDefault="0012009E" w:rsidP="0012009E">
            <w:pPr>
              <w:spacing w:after="100"/>
              <w:jc w:val="left"/>
              <w:rPr>
                <w:rFonts w:ascii="Times New Roman" w:eastAsia="Times New Roman" w:hAnsi="Times New Roman" w:cs="Times New Roman"/>
                <w:sz w:val="24"/>
                <w:szCs w:val="24"/>
                <w:lang w:eastAsia="lv-LV"/>
              </w:rPr>
            </w:pPr>
          </w:p>
        </w:tc>
        <w:tc>
          <w:tcPr>
            <w:tcW w:w="1652" w:type="dxa"/>
            <w:tcBorders>
              <w:top w:val="single" w:sz="4" w:space="0" w:color="auto"/>
              <w:left w:val="single" w:sz="4" w:space="0" w:color="auto"/>
              <w:bottom w:val="single" w:sz="4" w:space="0" w:color="auto"/>
              <w:right w:val="single" w:sz="4" w:space="0" w:color="auto"/>
            </w:tcBorders>
          </w:tcPr>
          <w:p w14:paraId="5B64C441" w14:textId="77777777" w:rsidR="0012009E" w:rsidRPr="0012009E" w:rsidRDefault="0012009E" w:rsidP="0012009E">
            <w:pPr>
              <w:spacing w:after="100"/>
              <w:jc w:val="left"/>
              <w:rPr>
                <w:rFonts w:ascii="Times New Roman" w:eastAsia="Times New Roman" w:hAnsi="Times New Roman" w:cs="Times New Roman"/>
                <w:sz w:val="24"/>
                <w:szCs w:val="24"/>
                <w:lang w:eastAsia="lv-LV"/>
              </w:rPr>
            </w:pPr>
          </w:p>
        </w:tc>
        <w:tc>
          <w:tcPr>
            <w:tcW w:w="2002" w:type="dxa"/>
            <w:tcBorders>
              <w:top w:val="single" w:sz="4" w:space="0" w:color="auto"/>
              <w:left w:val="single" w:sz="4" w:space="0" w:color="auto"/>
              <w:bottom w:val="single" w:sz="4" w:space="0" w:color="auto"/>
              <w:right w:val="single" w:sz="4" w:space="0" w:color="auto"/>
            </w:tcBorders>
            <w:hideMark/>
          </w:tcPr>
          <w:p w14:paraId="43C9D006" w14:textId="0D217DD2" w:rsidR="0012009E" w:rsidRDefault="0012009E" w:rsidP="0012009E">
            <w:pPr>
              <w:spacing w:after="100"/>
              <w:jc w:val="left"/>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Administratīvā departamenta</w:t>
            </w:r>
            <w:r w:rsidR="00453452">
              <w:rPr>
                <w:rFonts w:ascii="Times New Roman" w:eastAsia="Times New Roman" w:hAnsi="Times New Roman" w:cs="Times New Roman"/>
                <w:lang w:eastAsia="lv-LV"/>
              </w:rPr>
              <w:t xml:space="preserve"> saimniecības pārzinis Andris Timma</w:t>
            </w:r>
          </w:p>
          <w:p w14:paraId="1FA18E5D" w14:textId="13DF574F" w:rsidR="00B707CD" w:rsidRDefault="00B707CD" w:rsidP="0012009E">
            <w:pPr>
              <w:spacing w:after="100"/>
              <w:jc w:val="left"/>
              <w:rPr>
                <w:rFonts w:ascii="Times New Roman" w:eastAsia="Times New Roman" w:hAnsi="Times New Roman" w:cs="Times New Roman"/>
                <w:lang w:eastAsia="lv-LV"/>
              </w:rPr>
            </w:pPr>
          </w:p>
          <w:p w14:paraId="7A253D26" w14:textId="01A7D7A4" w:rsidR="00B707CD" w:rsidRDefault="00B707CD" w:rsidP="0012009E">
            <w:pPr>
              <w:spacing w:after="100"/>
              <w:jc w:val="left"/>
              <w:rPr>
                <w:rFonts w:ascii="Times New Roman" w:eastAsia="Times New Roman" w:hAnsi="Times New Roman" w:cs="Times New Roman"/>
                <w:lang w:eastAsia="lv-LV"/>
              </w:rPr>
            </w:pPr>
          </w:p>
          <w:p w14:paraId="1F08535F" w14:textId="77777777" w:rsidR="00B707CD" w:rsidRPr="0012009E" w:rsidRDefault="00B707CD" w:rsidP="0012009E">
            <w:pPr>
              <w:spacing w:after="100"/>
              <w:jc w:val="left"/>
              <w:rPr>
                <w:rFonts w:ascii="Times New Roman" w:eastAsia="Times New Roman" w:hAnsi="Times New Roman" w:cs="Times New Roman"/>
                <w:lang w:eastAsia="lv-LV"/>
              </w:rPr>
            </w:pPr>
          </w:p>
          <w:p w14:paraId="303E4AED" w14:textId="77777777" w:rsidR="0012009E" w:rsidRPr="0012009E" w:rsidRDefault="0012009E" w:rsidP="0012009E">
            <w:pPr>
              <w:spacing w:after="100"/>
              <w:jc w:val="left"/>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_____________</w:t>
            </w:r>
          </w:p>
        </w:tc>
        <w:tc>
          <w:tcPr>
            <w:tcW w:w="1855" w:type="dxa"/>
            <w:tcBorders>
              <w:top w:val="single" w:sz="4" w:space="0" w:color="auto"/>
              <w:left w:val="single" w:sz="4" w:space="0" w:color="auto"/>
              <w:bottom w:val="single" w:sz="4" w:space="0" w:color="auto"/>
              <w:right w:val="single" w:sz="4" w:space="0" w:color="auto"/>
            </w:tcBorders>
            <w:hideMark/>
          </w:tcPr>
          <w:p w14:paraId="60CD2A48" w14:textId="77777777" w:rsidR="0012009E" w:rsidRPr="0012009E" w:rsidRDefault="0012009E" w:rsidP="0012009E">
            <w:pPr>
              <w:spacing w:after="100"/>
              <w:jc w:val="left"/>
              <w:rPr>
                <w:rFonts w:ascii="Times New Roman" w:eastAsia="Times New Roman" w:hAnsi="Times New Roman" w:cs="Times New Roman"/>
                <w:lang w:eastAsia="lv-LV"/>
              </w:rPr>
            </w:pPr>
            <w:r w:rsidRPr="0012009E">
              <w:rPr>
                <w:rFonts w:ascii="Times New Roman" w:eastAsia="Times New Roman" w:hAnsi="Times New Roman" w:cs="Times New Roman"/>
                <w:lang w:eastAsia="lv-LV"/>
              </w:rPr>
              <w:t>K.Valdemāra iela 31, Rīga</w:t>
            </w:r>
          </w:p>
        </w:tc>
        <w:tc>
          <w:tcPr>
            <w:tcW w:w="1498" w:type="dxa"/>
            <w:tcBorders>
              <w:top w:val="single" w:sz="4" w:space="0" w:color="auto"/>
              <w:left w:val="single" w:sz="4" w:space="0" w:color="auto"/>
              <w:bottom w:val="single" w:sz="4" w:space="0" w:color="auto"/>
              <w:right w:val="single" w:sz="4" w:space="0" w:color="auto"/>
            </w:tcBorders>
          </w:tcPr>
          <w:p w14:paraId="39DBF13C" w14:textId="77777777" w:rsidR="0012009E" w:rsidRPr="0012009E" w:rsidRDefault="0012009E" w:rsidP="0012009E">
            <w:pPr>
              <w:spacing w:after="100"/>
              <w:ind w:left="-3" w:firstLine="3"/>
              <w:jc w:val="center"/>
              <w:rPr>
                <w:rFonts w:ascii="Times New Roman" w:eastAsia="Times New Roman" w:hAnsi="Times New Roman" w:cs="Times New Roman"/>
                <w:lang w:eastAsia="lv-LV"/>
              </w:rPr>
            </w:pPr>
          </w:p>
        </w:tc>
      </w:tr>
    </w:tbl>
    <w:p w14:paraId="4DCC70B0" w14:textId="77777777" w:rsidR="0012009E" w:rsidRPr="0012009E" w:rsidRDefault="0012009E" w:rsidP="0012009E">
      <w:pPr>
        <w:jc w:val="left"/>
        <w:rPr>
          <w:rFonts w:ascii="Times New Roman" w:eastAsia="Times New Roman" w:hAnsi="Times New Roman" w:cs="Times New Roman"/>
          <w:sz w:val="24"/>
          <w:szCs w:val="24"/>
          <w:lang w:eastAsia="lv-LV"/>
        </w:rPr>
      </w:pPr>
    </w:p>
    <w:p w14:paraId="370BEFFF" w14:textId="77777777" w:rsidR="0012009E" w:rsidRPr="0012009E" w:rsidRDefault="0012009E" w:rsidP="0012009E">
      <w:pPr>
        <w:jc w:val="left"/>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Piezīmes: </w:t>
      </w:r>
    </w:p>
    <w:p w14:paraId="6002DE3B" w14:textId="77777777" w:rsidR="0012009E" w:rsidRPr="0012009E" w:rsidRDefault="0012009E" w:rsidP="0012009E">
      <w:pPr>
        <w:jc w:val="left"/>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____________________________________________________________________</w:t>
      </w:r>
    </w:p>
    <w:p w14:paraId="69145A0B" w14:textId="77777777" w:rsidR="0012009E" w:rsidRPr="0012009E" w:rsidRDefault="0012009E" w:rsidP="0012009E">
      <w:pPr>
        <w:spacing w:after="100" w:line="480" w:lineRule="auto"/>
        <w:jc w:val="left"/>
        <w:rPr>
          <w:rFonts w:ascii="Times New Roman" w:eastAsia="Times New Roman" w:hAnsi="Times New Roman" w:cs="Times New Roman"/>
          <w:sz w:val="24"/>
          <w:szCs w:val="24"/>
          <w:lang w:eastAsia="lv-LV"/>
        </w:rPr>
      </w:pPr>
    </w:p>
    <w:p w14:paraId="14AA5EDA" w14:textId="77777777" w:rsidR="0068297C" w:rsidRPr="00302CAE" w:rsidRDefault="0068297C" w:rsidP="0068297C">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2009E" w:rsidRPr="0012009E" w14:paraId="2A0BD980" w14:textId="77777777" w:rsidTr="00A873BF">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6A30ECA" w14:textId="77777777" w:rsidR="0012009E" w:rsidRPr="0012009E" w:rsidRDefault="0012009E" w:rsidP="0012009E">
            <w:pPr>
              <w:spacing w:line="276" w:lineRule="auto"/>
              <w:jc w:val="left"/>
              <w:rPr>
                <w:rFonts w:ascii="Times New Roman" w:eastAsia="Times New Roman" w:hAnsi="Times New Roman" w:cs="Times New Roman"/>
                <w:b/>
                <w:sz w:val="24"/>
                <w:szCs w:val="24"/>
              </w:rPr>
            </w:pPr>
            <w:r w:rsidRPr="0012009E">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87B3777" w14:textId="77777777" w:rsidR="0012009E" w:rsidRPr="0012009E" w:rsidRDefault="0012009E" w:rsidP="0012009E">
            <w:pPr>
              <w:spacing w:line="276" w:lineRule="auto"/>
              <w:jc w:val="left"/>
              <w:rPr>
                <w:rFonts w:ascii="Times New Roman" w:eastAsia="Times New Roman" w:hAnsi="Times New Roman" w:cs="Times New Roman"/>
                <w:sz w:val="24"/>
                <w:szCs w:val="24"/>
              </w:rPr>
            </w:pPr>
          </w:p>
        </w:tc>
      </w:tr>
      <w:tr w:rsidR="0012009E" w:rsidRPr="0012009E" w14:paraId="71CDEE4D" w14:textId="77777777" w:rsidTr="00A873BF">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3A3D45A" w14:textId="77777777" w:rsidR="0012009E" w:rsidRPr="0012009E" w:rsidRDefault="0012009E" w:rsidP="0012009E">
            <w:pPr>
              <w:spacing w:line="276" w:lineRule="auto"/>
              <w:jc w:val="left"/>
              <w:rPr>
                <w:rFonts w:ascii="Times New Roman" w:eastAsia="Times New Roman" w:hAnsi="Times New Roman" w:cs="Times New Roman"/>
                <w:b/>
                <w:sz w:val="24"/>
                <w:szCs w:val="24"/>
              </w:rPr>
            </w:pPr>
            <w:r w:rsidRPr="0012009E">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5F1633CB" w14:textId="77777777" w:rsidR="0012009E" w:rsidRPr="0012009E" w:rsidRDefault="0012009E" w:rsidP="0012009E">
            <w:pPr>
              <w:spacing w:line="276" w:lineRule="auto"/>
              <w:jc w:val="left"/>
              <w:rPr>
                <w:rFonts w:ascii="Times New Roman" w:eastAsia="Times New Roman" w:hAnsi="Times New Roman" w:cs="Times New Roman"/>
                <w:sz w:val="24"/>
                <w:szCs w:val="24"/>
              </w:rPr>
            </w:pPr>
          </w:p>
        </w:tc>
      </w:tr>
      <w:tr w:rsidR="0012009E" w:rsidRPr="0012009E" w14:paraId="4ACE65C6" w14:textId="77777777" w:rsidTr="00A873BF">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43BEDF9" w14:textId="77777777" w:rsidR="0012009E" w:rsidRPr="0012009E" w:rsidRDefault="0012009E" w:rsidP="0012009E">
            <w:pPr>
              <w:spacing w:line="276" w:lineRule="auto"/>
              <w:jc w:val="left"/>
              <w:rPr>
                <w:rFonts w:ascii="Times New Roman" w:eastAsia="Times New Roman" w:hAnsi="Times New Roman" w:cs="Times New Roman"/>
                <w:b/>
                <w:sz w:val="24"/>
                <w:szCs w:val="24"/>
              </w:rPr>
            </w:pPr>
            <w:r w:rsidRPr="0012009E">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0A250F73" w14:textId="77777777" w:rsidR="0012009E" w:rsidRPr="0012009E" w:rsidRDefault="0012009E" w:rsidP="0012009E">
            <w:pPr>
              <w:spacing w:line="276" w:lineRule="auto"/>
              <w:jc w:val="left"/>
              <w:rPr>
                <w:rFonts w:ascii="Times New Roman" w:eastAsia="Times New Roman" w:hAnsi="Times New Roman" w:cs="Times New Roman"/>
                <w:sz w:val="24"/>
                <w:szCs w:val="24"/>
              </w:rPr>
            </w:pPr>
          </w:p>
        </w:tc>
      </w:tr>
      <w:tr w:rsidR="0012009E" w:rsidRPr="0012009E" w14:paraId="2B8DA867" w14:textId="77777777" w:rsidTr="00A873B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B234334" w14:textId="77777777" w:rsidR="0012009E" w:rsidRPr="0012009E" w:rsidRDefault="0012009E" w:rsidP="0012009E">
            <w:pPr>
              <w:spacing w:line="276" w:lineRule="auto"/>
              <w:jc w:val="left"/>
              <w:rPr>
                <w:rFonts w:ascii="Times New Roman" w:eastAsia="Times New Roman" w:hAnsi="Times New Roman" w:cs="Times New Roman"/>
                <w:b/>
                <w:sz w:val="24"/>
                <w:szCs w:val="24"/>
              </w:rPr>
            </w:pPr>
            <w:r w:rsidRPr="0012009E">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42D61FC5" w14:textId="77777777" w:rsidR="0012009E" w:rsidRPr="0012009E" w:rsidRDefault="0012009E" w:rsidP="0012009E">
            <w:pPr>
              <w:spacing w:line="276" w:lineRule="auto"/>
              <w:jc w:val="left"/>
              <w:rPr>
                <w:rFonts w:ascii="Times New Roman" w:eastAsia="Times New Roman" w:hAnsi="Times New Roman" w:cs="Times New Roman"/>
                <w:sz w:val="24"/>
                <w:szCs w:val="24"/>
              </w:rPr>
            </w:pPr>
          </w:p>
        </w:tc>
      </w:tr>
    </w:tbl>
    <w:p w14:paraId="0F57A103" w14:textId="77777777" w:rsidR="0012009E" w:rsidRDefault="0012009E" w:rsidP="0012009E">
      <w:pPr>
        <w:jc w:val="right"/>
        <w:rPr>
          <w:rFonts w:ascii="Times New Roman" w:hAnsi="Times New Roman" w:cs="Times New Roman"/>
          <w:b/>
          <w:sz w:val="24"/>
          <w:szCs w:val="24"/>
        </w:rPr>
      </w:pPr>
    </w:p>
    <w:p w14:paraId="3CC34CC3" w14:textId="77777777" w:rsidR="00115017" w:rsidRDefault="00115017" w:rsidP="0012009E">
      <w:pPr>
        <w:jc w:val="right"/>
        <w:rPr>
          <w:rFonts w:ascii="Times New Roman" w:eastAsia="Times New Roman" w:hAnsi="Times New Roman" w:cs="Times New Roman"/>
          <w:b/>
          <w:sz w:val="24"/>
          <w:szCs w:val="24"/>
        </w:rPr>
      </w:pPr>
    </w:p>
    <w:p w14:paraId="4D945D27" w14:textId="77777777" w:rsidR="00115017" w:rsidRDefault="00115017" w:rsidP="0012009E">
      <w:pPr>
        <w:jc w:val="right"/>
        <w:rPr>
          <w:rFonts w:ascii="Times New Roman" w:eastAsia="Times New Roman" w:hAnsi="Times New Roman" w:cs="Times New Roman"/>
          <w:b/>
          <w:sz w:val="24"/>
          <w:szCs w:val="24"/>
        </w:rPr>
      </w:pPr>
    </w:p>
    <w:p w14:paraId="0F078F45" w14:textId="77777777" w:rsidR="00115017" w:rsidRDefault="00115017" w:rsidP="0012009E">
      <w:pPr>
        <w:jc w:val="right"/>
        <w:rPr>
          <w:rFonts w:ascii="Times New Roman" w:eastAsia="Times New Roman" w:hAnsi="Times New Roman" w:cs="Times New Roman"/>
          <w:b/>
          <w:sz w:val="24"/>
          <w:szCs w:val="24"/>
        </w:rPr>
      </w:pPr>
    </w:p>
    <w:p w14:paraId="704231E2" w14:textId="77777777" w:rsidR="00115017" w:rsidRDefault="00115017" w:rsidP="0012009E">
      <w:pPr>
        <w:jc w:val="right"/>
        <w:rPr>
          <w:rFonts w:ascii="Times New Roman" w:eastAsia="Times New Roman" w:hAnsi="Times New Roman" w:cs="Times New Roman"/>
          <w:b/>
          <w:sz w:val="24"/>
          <w:szCs w:val="24"/>
        </w:rPr>
      </w:pPr>
    </w:p>
    <w:p w14:paraId="7CE0330E" w14:textId="77777777" w:rsidR="00115017" w:rsidRDefault="00115017" w:rsidP="0012009E">
      <w:pPr>
        <w:jc w:val="right"/>
        <w:rPr>
          <w:rFonts w:ascii="Times New Roman" w:eastAsia="Times New Roman" w:hAnsi="Times New Roman" w:cs="Times New Roman"/>
          <w:b/>
          <w:sz w:val="24"/>
          <w:szCs w:val="24"/>
        </w:rPr>
      </w:pPr>
    </w:p>
    <w:p w14:paraId="497245CD" w14:textId="77777777" w:rsidR="00115017" w:rsidRDefault="00115017" w:rsidP="0012009E">
      <w:pPr>
        <w:jc w:val="right"/>
        <w:rPr>
          <w:rFonts w:ascii="Times New Roman" w:eastAsia="Times New Roman" w:hAnsi="Times New Roman" w:cs="Times New Roman"/>
          <w:b/>
          <w:sz w:val="24"/>
          <w:szCs w:val="24"/>
        </w:rPr>
      </w:pPr>
    </w:p>
    <w:p w14:paraId="77418334" w14:textId="77777777" w:rsidR="00115017" w:rsidRDefault="00115017" w:rsidP="0012009E">
      <w:pPr>
        <w:jc w:val="right"/>
        <w:rPr>
          <w:rFonts w:ascii="Times New Roman" w:eastAsia="Times New Roman" w:hAnsi="Times New Roman" w:cs="Times New Roman"/>
          <w:b/>
          <w:sz w:val="24"/>
          <w:szCs w:val="24"/>
        </w:rPr>
      </w:pPr>
    </w:p>
    <w:p w14:paraId="40EA924D" w14:textId="77777777" w:rsidR="00115017" w:rsidRDefault="00115017" w:rsidP="0012009E">
      <w:pPr>
        <w:jc w:val="right"/>
        <w:rPr>
          <w:rFonts w:ascii="Times New Roman" w:eastAsia="Times New Roman" w:hAnsi="Times New Roman" w:cs="Times New Roman"/>
          <w:b/>
          <w:sz w:val="24"/>
          <w:szCs w:val="24"/>
        </w:rPr>
      </w:pPr>
    </w:p>
    <w:p w14:paraId="2665AE17" w14:textId="77777777" w:rsidR="00115017" w:rsidRDefault="00115017" w:rsidP="0012009E">
      <w:pPr>
        <w:jc w:val="right"/>
        <w:rPr>
          <w:rFonts w:ascii="Times New Roman" w:eastAsia="Times New Roman" w:hAnsi="Times New Roman" w:cs="Times New Roman"/>
          <w:b/>
          <w:sz w:val="24"/>
          <w:szCs w:val="24"/>
        </w:rPr>
      </w:pPr>
    </w:p>
    <w:p w14:paraId="6018B470" w14:textId="77777777" w:rsidR="00115017" w:rsidRDefault="00115017" w:rsidP="0012009E">
      <w:pPr>
        <w:jc w:val="right"/>
        <w:rPr>
          <w:rFonts w:ascii="Times New Roman" w:eastAsia="Times New Roman" w:hAnsi="Times New Roman" w:cs="Times New Roman"/>
          <w:b/>
          <w:sz w:val="24"/>
          <w:szCs w:val="24"/>
        </w:rPr>
      </w:pPr>
    </w:p>
    <w:p w14:paraId="5AC0D21B" w14:textId="77777777" w:rsidR="00115017" w:rsidRDefault="00115017" w:rsidP="0012009E">
      <w:pPr>
        <w:jc w:val="right"/>
        <w:rPr>
          <w:rFonts w:ascii="Times New Roman" w:eastAsia="Times New Roman" w:hAnsi="Times New Roman" w:cs="Times New Roman"/>
          <w:b/>
          <w:sz w:val="24"/>
          <w:szCs w:val="24"/>
        </w:rPr>
      </w:pPr>
    </w:p>
    <w:p w14:paraId="3E3133E8" w14:textId="77777777" w:rsidR="00115017" w:rsidRDefault="00115017" w:rsidP="0012009E">
      <w:pPr>
        <w:jc w:val="right"/>
        <w:rPr>
          <w:rFonts w:ascii="Times New Roman" w:eastAsia="Times New Roman" w:hAnsi="Times New Roman" w:cs="Times New Roman"/>
          <w:b/>
          <w:sz w:val="24"/>
          <w:szCs w:val="24"/>
        </w:rPr>
      </w:pPr>
    </w:p>
    <w:p w14:paraId="2045E5E0" w14:textId="23F7E5AF" w:rsidR="00883EEC" w:rsidRPr="00202876" w:rsidRDefault="00883EEC" w:rsidP="00883EEC">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6.</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t>Nr. POSSESSOR/2020/</w:t>
      </w:r>
      <w:r w:rsidR="008812C3">
        <w:rPr>
          <w:rFonts w:ascii="Times New Roman" w:hAnsi="Times New Roman" w:cs="Times New Roman"/>
          <w:b/>
          <w:sz w:val="24"/>
          <w:szCs w:val="24"/>
        </w:rPr>
        <w:t>69</w:t>
      </w:r>
    </w:p>
    <w:p w14:paraId="34908CDB" w14:textId="62B5CB5F" w:rsidR="00883EEC" w:rsidRPr="00302CAE" w:rsidRDefault="00883EEC" w:rsidP="00883EEC">
      <w:pPr>
        <w:spacing w:after="120" w:line="360" w:lineRule="auto"/>
        <w:jc w:val="center"/>
        <w:outlineLvl w:val="0"/>
        <w:rPr>
          <w:rFonts w:ascii="Times New Roman" w:hAnsi="Times New Roman" w:cs="Times New Roman"/>
          <w:b/>
          <w:caps/>
          <w:sz w:val="24"/>
          <w:szCs w:val="24"/>
        </w:rPr>
      </w:pPr>
      <w:r>
        <w:rPr>
          <w:rFonts w:ascii="Times New Roman" w:hAnsi="Times New Roman" w:cs="Times New Roman"/>
          <w:b/>
          <w:sz w:val="24"/>
          <w:szCs w:val="24"/>
        </w:rPr>
        <w:t>DARBU IZMAKSU TĀME</w:t>
      </w:r>
    </w:p>
    <w:p w14:paraId="2878762A" w14:textId="77777777" w:rsidR="00883EEC" w:rsidRPr="003225AE" w:rsidRDefault="00883EEC" w:rsidP="00883EEC">
      <w:pPr>
        <w:jc w:val="center"/>
        <w:rPr>
          <w:rFonts w:ascii="Times New Roman" w:eastAsia="Times New Roman" w:hAnsi="Times New Roman" w:cs="Times New Roman"/>
          <w:b/>
          <w:sz w:val="24"/>
          <w:szCs w:val="24"/>
          <w:lang w:eastAsia="lv-LV"/>
        </w:rPr>
      </w:pPr>
      <w:r w:rsidRPr="003225AE">
        <w:rPr>
          <w:rFonts w:ascii="Times New Roman" w:hAnsi="Times New Roman" w:cs="Times New Roman"/>
          <w:b/>
          <w:sz w:val="24"/>
          <w:szCs w:val="24"/>
        </w:rPr>
        <w:t>“AS “Publisko aktīvu pārvaldītājs Possessor</w:t>
      </w:r>
      <w:r w:rsidRPr="003225AE">
        <w:rPr>
          <w:rFonts w:ascii="Times New Roman" w:hAnsi="Times New Roman" w:cs="Times New Roman"/>
          <w:b/>
          <w:sz w:val="24"/>
        </w:rPr>
        <w:t>” ēkas K.Valdemāra ielā 31, Rīgā, telpu un teritorijas uzkopšana</w:t>
      </w:r>
      <w:r w:rsidRPr="003225AE">
        <w:rPr>
          <w:rFonts w:ascii="Times New Roman" w:hAnsi="Times New Roman" w:cs="Times New Roman"/>
          <w:b/>
          <w:sz w:val="24"/>
          <w:szCs w:val="24"/>
        </w:rPr>
        <w:t>”</w:t>
      </w:r>
    </w:p>
    <w:p w14:paraId="305A0379" w14:textId="2E2D7479" w:rsidR="00883EEC" w:rsidRPr="003225AE" w:rsidRDefault="00883EEC" w:rsidP="00883EEC">
      <w:pPr>
        <w:keepNext/>
        <w:spacing w:line="360" w:lineRule="auto"/>
        <w:jc w:val="center"/>
        <w:outlineLvl w:val="0"/>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 xml:space="preserve">Iepirkuma identifikācijas </w:t>
      </w:r>
      <w:proofErr w:type="spellStart"/>
      <w:r w:rsidRPr="003225AE">
        <w:rPr>
          <w:rFonts w:ascii="Times New Roman" w:eastAsia="Times New Roman" w:hAnsi="Times New Roman" w:cs="Times New Roman"/>
          <w:sz w:val="24"/>
          <w:szCs w:val="24"/>
          <w:lang w:eastAsia="lv-LV"/>
        </w:rPr>
        <w:t>Nr.POSSESSOR</w:t>
      </w:r>
      <w:proofErr w:type="spellEnd"/>
      <w:r w:rsidRPr="003225AE">
        <w:rPr>
          <w:rFonts w:ascii="Times New Roman" w:eastAsia="Times New Roman" w:hAnsi="Times New Roman" w:cs="Times New Roman"/>
          <w:sz w:val="24"/>
          <w:szCs w:val="24"/>
          <w:lang w:eastAsia="lv-LV"/>
        </w:rPr>
        <w:t>/2020/</w:t>
      </w:r>
      <w:r w:rsidR="008812C3">
        <w:rPr>
          <w:rFonts w:ascii="Times New Roman" w:eastAsia="Times New Roman" w:hAnsi="Times New Roman" w:cs="Times New Roman"/>
          <w:sz w:val="24"/>
          <w:szCs w:val="24"/>
          <w:lang w:eastAsia="lv-LV"/>
        </w:rPr>
        <w:t>69</w:t>
      </w:r>
    </w:p>
    <w:p w14:paraId="1EEE19DD" w14:textId="53AE034C" w:rsidR="00883EEC" w:rsidRPr="003225AE" w:rsidRDefault="00883EEC" w:rsidP="00883EEC">
      <w:pPr>
        <w:keepLines/>
        <w:widowControl w:val="0"/>
        <w:rPr>
          <w:rFonts w:ascii="Times New Roman" w:hAnsi="Times New Roman" w:cs="Times New Roman"/>
          <w:sz w:val="24"/>
          <w:szCs w:val="24"/>
        </w:rPr>
      </w:pPr>
      <w:r w:rsidRPr="003225AE">
        <w:rPr>
          <w:rFonts w:ascii="Times New Roman" w:hAnsi="Times New Roman" w:cs="Times New Roman"/>
          <w:sz w:val="24"/>
          <w:szCs w:val="24"/>
        </w:rPr>
        <w:t>AS “Publisko aktīvu pārvaldītājs Possessor” ēkas K.Valdemāra ielā 31, Rīgā telpu un teritorijas uzkopšan</w:t>
      </w:r>
      <w:r>
        <w:rPr>
          <w:rFonts w:ascii="Times New Roman" w:hAnsi="Times New Roman" w:cs="Times New Roman"/>
          <w:sz w:val="24"/>
          <w:szCs w:val="24"/>
        </w:rPr>
        <w:t>a:</w:t>
      </w:r>
    </w:p>
    <w:p w14:paraId="2F62EFD4" w14:textId="3937D045" w:rsidR="00883EEC" w:rsidRPr="00B303AA" w:rsidRDefault="00883EEC" w:rsidP="00883EEC">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 </w:t>
      </w:r>
      <w:r w:rsidRPr="00B303AA">
        <w:rPr>
          <w:rFonts w:ascii="Times New Roman" w:eastAsia="Times New Roman" w:hAnsi="Times New Roman" w:cs="Times New Roman"/>
          <w:b/>
          <w:bCs/>
          <w:sz w:val="24"/>
          <w:szCs w:val="24"/>
          <w:lang w:eastAsia="lv-LV"/>
        </w:rPr>
        <w:t>Regulār</w:t>
      </w:r>
      <w:r w:rsidR="00453452">
        <w:rPr>
          <w:rFonts w:ascii="Times New Roman" w:eastAsia="Times New Roman" w:hAnsi="Times New Roman" w:cs="Times New Roman"/>
          <w:b/>
          <w:bCs/>
          <w:sz w:val="24"/>
          <w:szCs w:val="24"/>
          <w:lang w:eastAsia="lv-LV"/>
        </w:rPr>
        <w:t>ie uzkopšanas</w:t>
      </w:r>
      <w:r w:rsidRPr="00B303AA">
        <w:rPr>
          <w:rFonts w:ascii="Times New Roman" w:eastAsia="Times New Roman" w:hAnsi="Times New Roman" w:cs="Times New Roman"/>
          <w:b/>
          <w:bCs/>
          <w:sz w:val="24"/>
          <w:szCs w:val="24"/>
          <w:lang w:eastAsia="lv-LV"/>
        </w:rPr>
        <w:t xml:space="preserve"> pakalpojum</w:t>
      </w:r>
      <w:r w:rsidR="00453452">
        <w:rPr>
          <w:rFonts w:ascii="Times New Roman" w:eastAsia="Times New Roman" w:hAnsi="Times New Roman" w:cs="Times New Roman"/>
          <w:b/>
          <w:bCs/>
          <w:sz w:val="24"/>
          <w:szCs w:val="24"/>
          <w:lang w:eastAsia="lv-LV"/>
        </w:rPr>
        <w: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730"/>
        <w:gridCol w:w="850"/>
        <w:gridCol w:w="851"/>
        <w:gridCol w:w="850"/>
        <w:gridCol w:w="1305"/>
        <w:gridCol w:w="1247"/>
      </w:tblGrid>
      <w:tr w:rsidR="00883EEC" w:rsidRPr="00B303AA" w14:paraId="2E1FCD05"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019768DE" w14:textId="77777777" w:rsidR="00883EEC" w:rsidRPr="00B303AA" w:rsidRDefault="00883EEC"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N.p.k.</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89EBFC0" w14:textId="77777777" w:rsidR="00883EEC" w:rsidRPr="00B303AA" w:rsidRDefault="00883EEC"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2EFDF1" w14:textId="77777777" w:rsidR="00883EEC" w:rsidRPr="00B303AA" w:rsidRDefault="00883EEC"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katru darba dienu</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D1000C" w14:textId="77777777" w:rsidR="00883EEC" w:rsidRPr="00B303AA" w:rsidRDefault="00883EEC"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 xml:space="preserve">1 x nedēļā </w:t>
            </w:r>
            <w:r w:rsidRPr="00B303AA">
              <w:rPr>
                <w:rFonts w:ascii="Times New Roman" w:eastAsia="Times New Roman" w:hAnsi="Times New Roman" w:cs="Times New Roman"/>
                <w:b/>
                <w:sz w:val="16"/>
                <w:szCs w:val="16"/>
                <w:lang w:eastAsia="zh-CN"/>
              </w:rPr>
              <w:t>(piektdienās)</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FBA765" w14:textId="77777777" w:rsidR="00883EEC" w:rsidRPr="00B303AA" w:rsidRDefault="00883EEC"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 xml:space="preserve">1 x mēnesī </w:t>
            </w:r>
            <w:r w:rsidRPr="00B303AA">
              <w:rPr>
                <w:rFonts w:ascii="Times New Roman" w:eastAsia="Times New Roman" w:hAnsi="Times New Roman" w:cs="Times New Roman"/>
                <w:b/>
                <w:sz w:val="16"/>
                <w:szCs w:val="16"/>
                <w:lang w:eastAsia="zh-CN"/>
              </w:rPr>
              <w:t>(mēneša pēdējā piektdienā)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B51C221" w14:textId="77777777" w:rsidR="00883EEC" w:rsidRPr="00B303AA" w:rsidRDefault="00883EEC"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Pēc nepieciešamības</w:t>
            </w:r>
          </w:p>
        </w:tc>
        <w:tc>
          <w:tcPr>
            <w:tcW w:w="1247" w:type="dxa"/>
            <w:tcBorders>
              <w:top w:val="single" w:sz="4" w:space="0" w:color="auto"/>
              <w:left w:val="single" w:sz="4" w:space="0" w:color="auto"/>
              <w:bottom w:val="single" w:sz="4" w:space="0" w:color="auto"/>
              <w:right w:val="single" w:sz="4" w:space="0" w:color="auto"/>
            </w:tcBorders>
          </w:tcPr>
          <w:p w14:paraId="4A915051" w14:textId="77777777" w:rsidR="00883EEC" w:rsidRPr="00B303AA" w:rsidRDefault="00883EEC"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 xml:space="preserve">Cena </w:t>
            </w:r>
          </w:p>
          <w:p w14:paraId="43C31595" w14:textId="77777777" w:rsidR="00883EEC" w:rsidRPr="00B303AA" w:rsidRDefault="00883EEC"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EUR bez PVN</w:t>
            </w:r>
          </w:p>
        </w:tc>
      </w:tr>
      <w:tr w:rsidR="00883EEC" w:rsidRPr="00B303AA" w14:paraId="5034A026"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15091522" w14:textId="77777777" w:rsidR="00883EEC" w:rsidRPr="00B303AA" w:rsidRDefault="00883EEC" w:rsidP="007578FF">
            <w:pPr>
              <w:jc w:val="left"/>
              <w:rPr>
                <w:rFonts w:ascii="Times New Roman" w:eastAsia="Times New Roman" w:hAnsi="Times New Roman" w:cs="Times New Roman"/>
                <w:lang w:eastAsia="zh-CN"/>
              </w:rPr>
            </w:pPr>
            <w:r w:rsidRPr="00B303AA">
              <w:rPr>
                <w:rFonts w:ascii="Times New Roman" w:eastAsia="Times New Roman" w:hAnsi="Times New Roman" w:cs="Times New Roman"/>
                <w:b/>
                <w:lang w:eastAsia="zh-CN"/>
              </w:rPr>
              <w:t> </w:t>
            </w:r>
            <w:r w:rsidRPr="00B303AA">
              <w:rPr>
                <w:rFonts w:ascii="Times New Roman" w:eastAsia="Times New Roman" w:hAnsi="Times New Roman" w:cs="Times New Roman"/>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87C6470" w14:textId="77777777" w:rsidR="00883EEC" w:rsidRPr="00B303AA" w:rsidRDefault="00883EEC" w:rsidP="007578FF">
            <w:pPr>
              <w:jc w:val="left"/>
              <w:rPr>
                <w:rFonts w:ascii="Times New Roman" w:eastAsia="Times New Roman" w:hAnsi="Times New Roman" w:cs="Times New Roman"/>
                <w:b/>
                <w:lang w:eastAsia="zh-CN"/>
              </w:rPr>
            </w:pPr>
            <w:r w:rsidRPr="00B303AA">
              <w:rPr>
                <w:rFonts w:ascii="Times New Roman" w:eastAsia="Times New Roman" w:hAnsi="Times New Roman" w:cs="Times New Roman"/>
                <w:b/>
                <w:i/>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14:paraId="7725E12B" w14:textId="77777777" w:rsidR="00883EEC" w:rsidRPr="00B303AA" w:rsidRDefault="00883EEC" w:rsidP="007578FF">
            <w:pPr>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033C2F94" w14:textId="77777777" w:rsidR="00883EEC" w:rsidRPr="00B303AA" w:rsidRDefault="00883EEC" w:rsidP="007578FF">
            <w:pPr>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6F9E51B" w14:textId="77777777" w:rsidR="00883EEC" w:rsidRPr="00B303AA" w:rsidRDefault="00883EEC" w:rsidP="007578FF">
            <w:pPr>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BD71A53" w14:textId="77777777" w:rsidR="00883EEC" w:rsidRPr="00B303AA" w:rsidRDefault="00883EEC" w:rsidP="007578FF">
            <w:pPr>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7619A0A4" w14:textId="77777777" w:rsidR="00883EEC" w:rsidRPr="00B303AA" w:rsidRDefault="00883EEC" w:rsidP="007578FF">
            <w:pPr>
              <w:jc w:val="center"/>
              <w:rPr>
                <w:rFonts w:ascii="Times New Roman" w:eastAsia="Times New Roman" w:hAnsi="Times New Roman" w:cs="Times New Roman"/>
                <w:b/>
                <w:lang w:eastAsia="zh-CN"/>
              </w:rPr>
            </w:pPr>
          </w:p>
        </w:tc>
      </w:tr>
      <w:tr w:rsidR="00883EEC" w:rsidRPr="00B303AA" w14:paraId="6B65132C"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0DF0B34A"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61ADD6C" w14:textId="77777777" w:rsidR="00883EEC" w:rsidRPr="00B303AA" w:rsidRDefault="00883EEC" w:rsidP="007578FF">
            <w:pPr>
              <w:spacing w:line="276" w:lineRule="auto"/>
              <w:ind w:right="72"/>
              <w:jc w:val="left"/>
              <w:rPr>
                <w:rFonts w:ascii="Times New Roman" w:eastAsia="Times New Roman" w:hAnsi="Times New Roman" w:cs="Times New Roman"/>
                <w:b/>
                <w:i/>
                <w:u w:val="single"/>
                <w:lang w:eastAsia="zh-CN"/>
              </w:rPr>
            </w:pPr>
            <w:r w:rsidRPr="00B303AA">
              <w:rPr>
                <w:rFonts w:ascii="Times New Roman" w:eastAsia="Times New Roman" w:hAnsi="Times New Roman" w:cs="Times New Roman"/>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AD5346"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2760728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A15A30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B1CB13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46C76B1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35C482FF"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1F9D5E72"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33CFEC6" w14:textId="77777777" w:rsidR="00883EEC" w:rsidRPr="00B303AA" w:rsidRDefault="00883EEC" w:rsidP="007578FF">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06D716"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F7622DC"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22430C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17040D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0A7496A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60330BB9"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4EE253EB"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BBA2BB2" w14:textId="77777777" w:rsidR="00883EEC" w:rsidRPr="00B303AA" w:rsidRDefault="00883EEC" w:rsidP="007578FF">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2B36E4"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64E5798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27432C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ECD6E2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A08019F"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48B58D7C"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2155A5AE"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DC1C625" w14:textId="77777777" w:rsidR="00883EEC" w:rsidRPr="00B303AA" w:rsidRDefault="00883EEC" w:rsidP="007578FF">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14:paraId="3DDB73A6"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26F08B0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512A90A"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305" w:type="dxa"/>
            <w:tcBorders>
              <w:top w:val="single" w:sz="4" w:space="0" w:color="auto"/>
              <w:left w:val="single" w:sz="4" w:space="0" w:color="auto"/>
              <w:bottom w:val="single" w:sz="4" w:space="0" w:color="auto"/>
              <w:right w:val="single" w:sz="4" w:space="0" w:color="auto"/>
            </w:tcBorders>
            <w:vAlign w:val="center"/>
          </w:tcPr>
          <w:p w14:paraId="67EBDD7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E9D042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7C9E6F9B"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780199CC"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0761973" w14:textId="77777777" w:rsidR="00883EEC" w:rsidRPr="00B303AA" w:rsidRDefault="00883EEC" w:rsidP="007578FF">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14:paraId="7DBB31C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172B4BC"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788C3E60"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741DDE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74EB295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17ABDB51"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652C8EB5"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1.6.</w:t>
            </w:r>
          </w:p>
          <w:p w14:paraId="796BAA44" w14:textId="77777777" w:rsidR="00883EEC" w:rsidRPr="00B303AA" w:rsidRDefault="00883EEC" w:rsidP="007578FF">
            <w:pPr>
              <w:spacing w:line="276" w:lineRule="auto"/>
              <w:jc w:val="left"/>
              <w:rPr>
                <w:rFonts w:ascii="Times New Roman" w:eastAsia="Times New Roman" w:hAnsi="Times New Roman" w:cs="Times New Roman"/>
                <w:lang w:eastAsia="zh-CN"/>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326FDDDA" w14:textId="77777777" w:rsidR="00883EEC" w:rsidRPr="00B303AA" w:rsidRDefault="00883EEC" w:rsidP="007578FF">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14:paraId="089EC47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DE3117F"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1B2304F0"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9812FD3"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C1473D0"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4533B257"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3709635B"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1.7.</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E3564FC" w14:textId="77777777" w:rsidR="00883EEC" w:rsidRPr="00B303AA" w:rsidRDefault="00883EEC" w:rsidP="007578FF">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7009F6"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223B0A4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E06B69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29876E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E1776C1"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1FC71CB6"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6B4D807B"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1.8.</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746D676" w14:textId="77777777" w:rsidR="00883EEC" w:rsidRPr="00B303AA" w:rsidRDefault="00883EEC" w:rsidP="007578FF">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9E3660"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798BB9F"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796285D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3B4B8E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727752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72404C2F"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34A53208"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1.9.</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07D346C" w14:textId="77777777" w:rsidR="00883EEC" w:rsidRPr="00B303AA" w:rsidRDefault="00883EEC" w:rsidP="007578FF">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50F312"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2289B93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893CF0C"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97AC530"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75EBCDB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336D47FE"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27B78B68"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1.10.</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76BD0A6" w14:textId="77777777" w:rsidR="00883EEC" w:rsidRPr="00B303AA" w:rsidRDefault="00883EEC" w:rsidP="007578FF">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304F2B"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6E59D67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784CB9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C8393E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ECE17A1"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5E4ACC98"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026FA036"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F61EF4B" w14:textId="77777777" w:rsidR="00883EEC" w:rsidRPr="00B303AA" w:rsidRDefault="00883EEC" w:rsidP="007578FF">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25C227"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2961B9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3AD96B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57BFE63"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0DB0B3C"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4A44A314"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7697CE37"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8CEFC82" w14:textId="77777777" w:rsidR="00883EEC" w:rsidRPr="00B303AA" w:rsidRDefault="00883EEC" w:rsidP="007578FF">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B9C9AF"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2D7B4333"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CCDC27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CAAE96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3C93D6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4FB35103"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4631253C"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66E4902" w14:textId="77777777" w:rsidR="00883EEC" w:rsidRPr="00B303AA" w:rsidRDefault="00883EEC" w:rsidP="007578FF">
            <w:pPr>
              <w:spacing w:line="276" w:lineRule="auto"/>
              <w:ind w:right="72"/>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F3C63E"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608FD4F"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1EA8FC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E9B659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A963670"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608990C7"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2D37B044"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C71E1D1" w14:textId="77777777" w:rsidR="00883EEC" w:rsidRPr="00B303AA" w:rsidRDefault="00883EEC" w:rsidP="007578FF">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47F0E2D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F3B6317"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2455556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8BA278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188C7C4F"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0D3F0595"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18841755" w14:textId="77777777" w:rsidR="00883EEC" w:rsidRPr="00B303AA" w:rsidRDefault="00883EEC" w:rsidP="007578FF">
            <w:pPr>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E7FE715" w14:textId="77777777" w:rsidR="00883EEC" w:rsidRPr="00B303AA" w:rsidRDefault="00883EEC" w:rsidP="007578FF">
            <w:pPr>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14:paraId="2BD0C3E2" w14:textId="77777777" w:rsidR="00883EEC" w:rsidRPr="00B303AA" w:rsidRDefault="00883EEC" w:rsidP="007578FF">
            <w:pPr>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2F771DF" w14:textId="77777777" w:rsidR="00883EEC" w:rsidRPr="00B303AA" w:rsidRDefault="00883EEC" w:rsidP="007578FF">
            <w:pPr>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69D83766" w14:textId="77777777" w:rsidR="00883EEC" w:rsidRPr="00B303AA" w:rsidRDefault="00883EEC" w:rsidP="007578FF">
            <w:pPr>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6D23786" w14:textId="77777777" w:rsidR="00883EEC" w:rsidRPr="00B303AA" w:rsidRDefault="00883EEC" w:rsidP="007578FF">
            <w:pPr>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69A8D6A2" w14:textId="77777777" w:rsidR="00883EEC" w:rsidRPr="00B303AA" w:rsidRDefault="00883EEC" w:rsidP="007578FF">
            <w:pPr>
              <w:jc w:val="center"/>
              <w:rPr>
                <w:rFonts w:ascii="Times New Roman" w:eastAsia="Times New Roman" w:hAnsi="Times New Roman" w:cs="Times New Roman"/>
                <w:b/>
                <w:lang w:eastAsia="zh-CN"/>
              </w:rPr>
            </w:pPr>
          </w:p>
        </w:tc>
      </w:tr>
      <w:tr w:rsidR="00883EEC" w:rsidRPr="00B303AA" w14:paraId="7B9F74B3"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45C5DADA" w14:textId="77777777" w:rsidR="00883EEC" w:rsidRPr="00B303AA" w:rsidRDefault="00883EEC" w:rsidP="007578FF">
            <w:pPr>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 xml:space="preserve"> 1.16.</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269C01A" w14:textId="77777777" w:rsidR="00883EEC" w:rsidRPr="00B303AA" w:rsidRDefault="00883EEC" w:rsidP="007578FF">
            <w:pPr>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3DFB764B" w14:textId="77777777" w:rsidR="00883EEC" w:rsidRPr="00B303AA" w:rsidRDefault="00883EEC" w:rsidP="007578FF">
            <w:pPr>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5F4B5" w14:textId="77777777" w:rsidR="00883EEC" w:rsidRPr="00B303AA" w:rsidRDefault="00883EEC" w:rsidP="007578FF">
            <w:pPr>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60B9BF4F" w14:textId="77777777" w:rsidR="00883EEC" w:rsidRPr="00B303AA" w:rsidRDefault="00883EEC" w:rsidP="007578FF">
            <w:pPr>
              <w:jc w:val="left"/>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0ED27C5" w14:textId="77777777" w:rsidR="00883EEC" w:rsidRPr="00B303AA" w:rsidRDefault="00883EEC" w:rsidP="007578FF">
            <w:pPr>
              <w:jc w:val="left"/>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51B83E3" w14:textId="77777777" w:rsidR="00883EEC" w:rsidRPr="00B303AA" w:rsidRDefault="00883EEC" w:rsidP="007578FF">
            <w:pPr>
              <w:jc w:val="left"/>
              <w:rPr>
                <w:rFonts w:ascii="Times New Roman" w:eastAsia="Times New Roman" w:hAnsi="Times New Roman" w:cs="Times New Roman"/>
                <w:b/>
                <w:lang w:eastAsia="zh-CN"/>
              </w:rPr>
            </w:pPr>
          </w:p>
        </w:tc>
      </w:tr>
      <w:tr w:rsidR="00883EEC" w:rsidRPr="00B303AA" w14:paraId="12BBE1CF"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2F4D040B"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1.17.</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8A0EE24" w14:textId="77777777" w:rsidR="00883EEC" w:rsidRPr="00401C44" w:rsidRDefault="00883EEC" w:rsidP="007578FF">
            <w:pPr>
              <w:spacing w:line="276" w:lineRule="auto"/>
              <w:ind w:right="72"/>
              <w:jc w:val="left"/>
              <w:rPr>
                <w:rFonts w:ascii="Times New Roman" w:eastAsia="Times New Roman" w:hAnsi="Times New Roman" w:cs="Times New Roman"/>
                <w:lang w:eastAsia="zh-CN"/>
              </w:rPr>
            </w:pPr>
            <w:r w:rsidRPr="00401C44">
              <w:rPr>
                <w:rFonts w:ascii="Times New Roman" w:eastAsia="Times New Roman" w:hAnsi="Times New Roman" w:cs="Times New Roman"/>
                <w:lang w:eastAsia="zh-CN"/>
              </w:rPr>
              <w:t xml:space="preserve">mīksto mēbeļu tīrīšana ar </w:t>
            </w:r>
          </w:p>
          <w:p w14:paraId="10DCB43F" w14:textId="77777777" w:rsidR="00883EEC" w:rsidRPr="00401C44" w:rsidRDefault="00883EEC" w:rsidP="007578FF">
            <w:pPr>
              <w:spacing w:line="276" w:lineRule="auto"/>
              <w:ind w:right="72"/>
              <w:jc w:val="left"/>
              <w:rPr>
                <w:rFonts w:ascii="Times New Roman" w:eastAsia="Times New Roman" w:hAnsi="Times New Roman" w:cs="Times New Roman"/>
                <w:lang w:eastAsia="zh-CN"/>
              </w:rPr>
            </w:pPr>
            <w:r w:rsidRPr="00401C44">
              <w:rPr>
                <w:rFonts w:ascii="Times New Roman" w:eastAsia="Times New Roman" w:hAnsi="Times New Roman" w:cs="Times New Roman"/>
                <w:lang w:eastAsia="zh-CN"/>
              </w:rPr>
              <w:t>putekļsūcēju (4 mīkstie krēsli u</w:t>
            </w:r>
            <w:r w:rsidRPr="00401C44">
              <w:rPr>
                <w:rFonts w:ascii="Times New Roman" w:eastAsia="Times New Roman" w:hAnsi="Times New Roman" w:cs="Times New Roman"/>
                <w:color w:val="000000"/>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14:paraId="7DFB8E34"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68B5F5F"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1BD68A5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086FD3C"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5ADAC6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78C583E7"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4CD27560"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1.18.</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0EDC009" w14:textId="52657D6F" w:rsidR="00883EEC" w:rsidRPr="00401C44" w:rsidRDefault="00883EEC" w:rsidP="007578FF">
            <w:pPr>
              <w:spacing w:line="276" w:lineRule="auto"/>
              <w:ind w:right="72"/>
              <w:jc w:val="left"/>
              <w:rPr>
                <w:rFonts w:ascii="Times New Roman" w:eastAsia="Times New Roman" w:hAnsi="Times New Roman" w:cs="Times New Roman"/>
                <w:lang w:eastAsia="zh-CN"/>
              </w:rPr>
            </w:pPr>
            <w:r w:rsidRPr="00401C44">
              <w:rPr>
                <w:rFonts w:ascii="Times New Roman" w:eastAsia="Times New Roman" w:hAnsi="Times New Roman" w:cs="Times New Roman"/>
                <w:lang w:eastAsia="zh-CN"/>
              </w:rPr>
              <w:t xml:space="preserve">ādas mēbeļu </w:t>
            </w:r>
            <w:r w:rsidRPr="00401C44">
              <w:rPr>
                <w:rFonts w:ascii="Times New Roman" w:eastAsia="Times New Roman" w:hAnsi="Times New Roman" w:cs="Times New Roman"/>
                <w:color w:val="000000"/>
                <w:lang w:eastAsia="zh-CN"/>
              </w:rPr>
              <w:t>(</w:t>
            </w:r>
            <w:r w:rsidR="00401C44" w:rsidRPr="00401C44">
              <w:rPr>
                <w:rFonts w:ascii="Times New Roman" w:eastAsia="Times New Roman" w:hAnsi="Times New Roman" w:cs="Times New Roman"/>
                <w:color w:val="000000"/>
                <w:lang w:eastAsia="zh-CN"/>
              </w:rPr>
              <w:t>9</w:t>
            </w:r>
            <w:r w:rsidRPr="00401C44">
              <w:rPr>
                <w:rFonts w:ascii="Times New Roman" w:eastAsia="Times New Roman" w:hAnsi="Times New Roman" w:cs="Times New Roman"/>
                <w:color w:val="000000"/>
                <w:lang w:eastAsia="zh-CN"/>
              </w:rPr>
              <w:t>)</w:t>
            </w:r>
            <w:r w:rsidRPr="00401C44">
              <w:rPr>
                <w:rFonts w:ascii="Times New Roman" w:eastAsia="Times New Roman" w:hAnsi="Times New Roman" w:cs="Times New Roman"/>
                <w:color w:val="FF0000"/>
                <w:lang w:eastAsia="zh-CN"/>
              </w:rPr>
              <w:t xml:space="preserve"> </w:t>
            </w:r>
            <w:r w:rsidRPr="00401C44">
              <w:rPr>
                <w:rFonts w:ascii="Times New Roman" w:eastAsia="Times New Roman" w:hAnsi="Times New Roman" w:cs="Times New Roman"/>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7BED0324"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E9E6F2B"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2F1B9E76"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19AE68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E8B1586"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5BB68B4C"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4C622709"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1.19.</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C805052"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14:paraId="119641A5" w14:textId="77777777" w:rsidR="00883EEC" w:rsidRPr="00B303AA" w:rsidRDefault="00883EEC" w:rsidP="007578FF">
            <w:pPr>
              <w:spacing w:line="276" w:lineRule="auto"/>
              <w:jc w:val="center"/>
              <w:rPr>
                <w:rFonts w:ascii="Times New Roman" w:eastAsia="Times New Roman" w:hAnsi="Times New Roman" w:cs="Times New Roman"/>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610120"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0750C94" w14:textId="77777777" w:rsidR="00883EEC" w:rsidRPr="00B303AA" w:rsidRDefault="00883EEC" w:rsidP="007578FF">
            <w:pPr>
              <w:spacing w:line="276" w:lineRule="auto"/>
              <w:jc w:val="center"/>
              <w:rPr>
                <w:rFonts w:ascii="Times New Roman" w:eastAsia="Times New Roman" w:hAnsi="Times New Roman" w:cs="Times New Roman"/>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5706F71" w14:textId="77777777" w:rsidR="00883EEC" w:rsidRPr="00B303AA" w:rsidRDefault="00883EEC" w:rsidP="007578FF">
            <w:pPr>
              <w:spacing w:line="276" w:lineRule="auto"/>
              <w:jc w:val="center"/>
              <w:rPr>
                <w:rFonts w:ascii="Times New Roman" w:eastAsia="Times New Roman" w:hAnsi="Times New Roman" w:cs="Times New Roman"/>
                <w:lang w:eastAsia="zh-CN"/>
              </w:rPr>
            </w:pPr>
          </w:p>
        </w:tc>
        <w:tc>
          <w:tcPr>
            <w:tcW w:w="1247" w:type="dxa"/>
            <w:tcBorders>
              <w:top w:val="single" w:sz="4" w:space="0" w:color="auto"/>
              <w:left w:val="single" w:sz="4" w:space="0" w:color="auto"/>
              <w:bottom w:val="single" w:sz="4" w:space="0" w:color="auto"/>
              <w:right w:val="single" w:sz="4" w:space="0" w:color="auto"/>
            </w:tcBorders>
          </w:tcPr>
          <w:p w14:paraId="25702E8D" w14:textId="77777777" w:rsidR="00883EEC" w:rsidRPr="00B303AA" w:rsidRDefault="00883EEC" w:rsidP="007578FF">
            <w:pPr>
              <w:spacing w:line="276" w:lineRule="auto"/>
              <w:jc w:val="center"/>
              <w:rPr>
                <w:rFonts w:ascii="Times New Roman" w:eastAsia="Times New Roman" w:hAnsi="Times New Roman" w:cs="Times New Roman"/>
                <w:lang w:eastAsia="zh-CN"/>
              </w:rPr>
            </w:pPr>
          </w:p>
        </w:tc>
      </w:tr>
      <w:tr w:rsidR="00883EEC" w:rsidRPr="00B303AA" w14:paraId="49013562"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050AC5AB"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lastRenderedPageBreak/>
              <w:t>1.20.</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94DE98C"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054AB9"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1F104AC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F11E7F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CFD04F5"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11B4327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730E5FAB"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4E69B9E2"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90CDF4E"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DF82C3"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52A83AFF"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AEC1F6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F7D994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406EBB25"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53875727" w14:textId="77777777" w:rsidTr="00883EEC">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14:paraId="09790C2D"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3D4C0F1" w14:textId="77777777" w:rsidR="00883EEC" w:rsidRPr="00B303AA" w:rsidRDefault="00883EEC" w:rsidP="007578FF">
            <w:pPr>
              <w:spacing w:line="276" w:lineRule="auto"/>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lielās zāles mitrā uzkopšana (grīda) un virsmu un mēbeļu (galdi, palodzes, mīkstās mēbeles) 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13FA7F92"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FCC95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7BC535D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7AF897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043A8184"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1AD8EF0B"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0A2767D6"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4C7291A"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0780924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A79753A"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5093296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8A9485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149E4BC"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68E2EE07"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0F573E4F"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0FE10DA"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D93EDB"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224D323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68C864F"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80930C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73A054D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325AD1E7"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64D2788E"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1.25.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967BCA5"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BCF6B6"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B5165D4"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CBC5B5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108227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01E381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4453C88C"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613354F2" w14:textId="77777777" w:rsidR="00883EEC" w:rsidRPr="00B303AA" w:rsidRDefault="00883EEC" w:rsidP="007578FF">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1.26.</w:t>
            </w:r>
          </w:p>
        </w:tc>
        <w:tc>
          <w:tcPr>
            <w:tcW w:w="3730" w:type="dxa"/>
            <w:tcBorders>
              <w:top w:val="single" w:sz="4" w:space="0" w:color="auto"/>
              <w:left w:val="single" w:sz="4" w:space="0" w:color="auto"/>
              <w:bottom w:val="single" w:sz="4" w:space="0" w:color="auto"/>
              <w:right w:val="single" w:sz="4" w:space="0" w:color="auto"/>
            </w:tcBorders>
            <w:vAlign w:val="center"/>
          </w:tcPr>
          <w:p w14:paraId="094EB371"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1.stāva darba telpu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2B469C44"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EE5A89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B821C3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9818F5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6A651E9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52E6E829"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5D416B17" w14:textId="77777777" w:rsidR="00883EEC" w:rsidRPr="00B303AA" w:rsidRDefault="00883EEC" w:rsidP="007578FF">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1.27.</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1B62F18" w14:textId="77777777" w:rsidR="00883EEC" w:rsidRPr="00B303AA" w:rsidRDefault="00883EEC" w:rsidP="007578FF">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14:paraId="3539681D"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65BE371"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E316E1F"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r w:rsidRPr="00B303AA">
              <w:rPr>
                <w:rFonts w:ascii="Times New Roman" w:eastAsia="Times New Roman" w:hAnsi="Times New Roman" w:cs="Times New Roman"/>
                <w:b/>
                <w:color w:val="000000"/>
                <w:lang w:eastAsia="zh-CN"/>
              </w:rPr>
              <w:t>x</w:t>
            </w:r>
          </w:p>
        </w:tc>
        <w:tc>
          <w:tcPr>
            <w:tcW w:w="1305" w:type="dxa"/>
            <w:tcBorders>
              <w:top w:val="single" w:sz="4" w:space="0" w:color="auto"/>
              <w:left w:val="single" w:sz="4" w:space="0" w:color="auto"/>
              <w:bottom w:val="single" w:sz="4" w:space="0" w:color="auto"/>
              <w:right w:val="single" w:sz="4" w:space="0" w:color="auto"/>
            </w:tcBorders>
            <w:vAlign w:val="center"/>
          </w:tcPr>
          <w:p w14:paraId="095A6FB6"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p>
        </w:tc>
        <w:tc>
          <w:tcPr>
            <w:tcW w:w="1247" w:type="dxa"/>
            <w:tcBorders>
              <w:top w:val="single" w:sz="4" w:space="0" w:color="auto"/>
              <w:left w:val="single" w:sz="4" w:space="0" w:color="auto"/>
              <w:bottom w:val="single" w:sz="4" w:space="0" w:color="auto"/>
              <w:right w:val="single" w:sz="4" w:space="0" w:color="auto"/>
            </w:tcBorders>
          </w:tcPr>
          <w:p w14:paraId="6D7C416D"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p>
        </w:tc>
      </w:tr>
      <w:tr w:rsidR="00883EEC" w:rsidRPr="00B303AA" w14:paraId="78947C59"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7F654695" w14:textId="77777777" w:rsidR="00883EEC" w:rsidRPr="00B303AA" w:rsidRDefault="00883EEC" w:rsidP="007578FF">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1.28.</w:t>
            </w:r>
          </w:p>
        </w:tc>
        <w:tc>
          <w:tcPr>
            <w:tcW w:w="3730" w:type="dxa"/>
            <w:tcBorders>
              <w:top w:val="single" w:sz="4" w:space="0" w:color="auto"/>
              <w:left w:val="single" w:sz="4" w:space="0" w:color="auto"/>
              <w:bottom w:val="single" w:sz="4" w:space="0" w:color="auto"/>
              <w:right w:val="single" w:sz="4" w:space="0" w:color="auto"/>
            </w:tcBorders>
            <w:vAlign w:val="center"/>
          </w:tcPr>
          <w:p w14:paraId="6B51AC3A" w14:textId="77777777" w:rsidR="00883EEC" w:rsidRPr="00B303AA" w:rsidRDefault="00883EEC" w:rsidP="007578FF">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37490EB4"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08C5DCF2"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9B9E351"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B526521" w14:textId="77777777" w:rsidR="00883EEC" w:rsidRPr="00B303AA" w:rsidRDefault="00883EEC" w:rsidP="007578FF">
            <w:pPr>
              <w:spacing w:line="276" w:lineRule="auto"/>
              <w:jc w:val="center"/>
              <w:rPr>
                <w:rFonts w:ascii="Times New Roman" w:eastAsia="Times New Roman" w:hAnsi="Times New Roman" w:cs="Times New Roman"/>
                <w:b/>
                <w:color w:val="000000"/>
                <w:sz w:val="20"/>
                <w:szCs w:val="20"/>
                <w:lang w:eastAsia="zh-CN"/>
              </w:rPr>
            </w:pPr>
            <w:r w:rsidRPr="00B303AA">
              <w:rPr>
                <w:rFonts w:ascii="Times New Roman" w:eastAsia="Times New Roman" w:hAnsi="Times New Roman" w:cs="Times New Roman"/>
                <w:b/>
                <w:sz w:val="20"/>
                <w:szCs w:val="20"/>
                <w:lang w:eastAsia="zh-CN"/>
              </w:rPr>
              <w:t>pēc pieprasījuma</w:t>
            </w:r>
          </w:p>
        </w:tc>
        <w:tc>
          <w:tcPr>
            <w:tcW w:w="1247" w:type="dxa"/>
            <w:tcBorders>
              <w:top w:val="single" w:sz="4" w:space="0" w:color="auto"/>
              <w:left w:val="single" w:sz="4" w:space="0" w:color="auto"/>
              <w:bottom w:val="single" w:sz="4" w:space="0" w:color="auto"/>
              <w:right w:val="single" w:sz="4" w:space="0" w:color="auto"/>
            </w:tcBorders>
          </w:tcPr>
          <w:p w14:paraId="02FE8081"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78B36357"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737357F8" w14:textId="77777777" w:rsidR="00883EEC" w:rsidRPr="00B303AA" w:rsidRDefault="00883EEC" w:rsidP="007578FF">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1.29.</w:t>
            </w:r>
          </w:p>
        </w:tc>
        <w:tc>
          <w:tcPr>
            <w:tcW w:w="3730" w:type="dxa"/>
            <w:tcBorders>
              <w:top w:val="single" w:sz="4" w:space="0" w:color="auto"/>
              <w:left w:val="single" w:sz="4" w:space="0" w:color="auto"/>
              <w:bottom w:val="single" w:sz="4" w:space="0" w:color="auto"/>
              <w:right w:val="single" w:sz="4" w:space="0" w:color="auto"/>
            </w:tcBorders>
            <w:vAlign w:val="center"/>
          </w:tcPr>
          <w:p w14:paraId="2B02BCC1" w14:textId="77777777" w:rsidR="00883EEC" w:rsidRPr="00B303AA" w:rsidRDefault="00883EEC" w:rsidP="007578FF">
            <w:pPr>
              <w:spacing w:line="276" w:lineRule="auto"/>
              <w:jc w:val="left"/>
              <w:rPr>
                <w:rFonts w:ascii="Times New Roman" w:eastAsia="Times New Roman" w:hAnsi="Times New Roman" w:cs="Times New Roman"/>
                <w:color w:val="000000"/>
                <w:lang w:eastAsia="zh-CN"/>
              </w:rPr>
            </w:pPr>
            <w:r w:rsidRPr="00B303AA">
              <w:rPr>
                <w:rFonts w:ascii="Times New Roman" w:eastAsia="Times New Roman" w:hAnsi="Times New Roman" w:cs="Times New Roman"/>
                <w:color w:val="000000"/>
                <w:lang w:eastAsia="zh-CN"/>
              </w:rPr>
              <w:t>terases mēbeļu tīrīšana (1 galds un 8 krēsli)</w:t>
            </w:r>
          </w:p>
        </w:tc>
        <w:tc>
          <w:tcPr>
            <w:tcW w:w="850" w:type="dxa"/>
            <w:tcBorders>
              <w:top w:val="single" w:sz="4" w:space="0" w:color="auto"/>
              <w:left w:val="single" w:sz="4" w:space="0" w:color="auto"/>
              <w:bottom w:val="single" w:sz="4" w:space="0" w:color="auto"/>
              <w:right w:val="single" w:sz="4" w:space="0" w:color="auto"/>
            </w:tcBorders>
            <w:vAlign w:val="center"/>
          </w:tcPr>
          <w:p w14:paraId="2310151A"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r w:rsidRPr="00B303AA">
              <w:rPr>
                <w:rFonts w:ascii="Times New Roman" w:eastAsia="Times New Roman" w:hAnsi="Times New Roman" w:cs="Times New Roman"/>
                <w:b/>
                <w:color w:val="000000"/>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B0649E2"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7B4D28DB" w14:textId="77777777" w:rsidR="00883EEC" w:rsidRPr="00B303AA" w:rsidRDefault="00883EEC" w:rsidP="007578FF">
            <w:pPr>
              <w:spacing w:line="276" w:lineRule="auto"/>
              <w:jc w:val="center"/>
              <w:rPr>
                <w:rFonts w:ascii="Times New Roman" w:eastAsia="Times New Roman" w:hAnsi="Times New Roman" w:cs="Times New Roman"/>
                <w:b/>
                <w:color w:val="000000"/>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A255DE1" w14:textId="77777777" w:rsidR="00883EEC" w:rsidRPr="00B303AA" w:rsidRDefault="00883EEC" w:rsidP="007578FF">
            <w:pPr>
              <w:spacing w:line="276" w:lineRule="auto"/>
              <w:jc w:val="center"/>
              <w:rPr>
                <w:rFonts w:ascii="Times New Roman" w:eastAsia="Times New Roman" w:hAnsi="Times New Roman" w:cs="Times New Roman"/>
                <w:b/>
                <w:sz w:val="20"/>
                <w:szCs w:val="20"/>
                <w:lang w:eastAsia="zh-CN"/>
              </w:rPr>
            </w:pPr>
            <w:r w:rsidRPr="00B303AA">
              <w:rPr>
                <w:rFonts w:ascii="Times New Roman" w:eastAsia="Times New Roman" w:hAnsi="Times New Roman" w:cs="Times New Roman"/>
                <w:b/>
                <w:sz w:val="20"/>
                <w:szCs w:val="20"/>
                <w:lang w:eastAsia="zh-CN"/>
              </w:rPr>
              <w:t>vasaras sezonā</w:t>
            </w:r>
          </w:p>
          <w:p w14:paraId="668F788C" w14:textId="77777777" w:rsidR="00883EEC" w:rsidRPr="00B303AA" w:rsidRDefault="00883EEC" w:rsidP="007578FF">
            <w:pPr>
              <w:spacing w:line="276" w:lineRule="auto"/>
              <w:jc w:val="center"/>
              <w:rPr>
                <w:rFonts w:ascii="Times New Roman" w:eastAsia="Times New Roman" w:hAnsi="Times New Roman" w:cs="Times New Roman"/>
                <w:b/>
                <w:sz w:val="20"/>
                <w:szCs w:val="20"/>
                <w:lang w:eastAsia="zh-CN"/>
              </w:rPr>
            </w:pPr>
            <w:r w:rsidRPr="00B303AA">
              <w:rPr>
                <w:rFonts w:ascii="Times New Roman" w:eastAsia="Times New Roman" w:hAnsi="Times New Roman" w:cs="Times New Roman"/>
                <w:b/>
                <w:sz w:val="20"/>
                <w:szCs w:val="20"/>
                <w:lang w:eastAsia="zh-CN"/>
              </w:rPr>
              <w:t>(no maija līdz septembrim ieskaitot)</w:t>
            </w:r>
          </w:p>
        </w:tc>
        <w:tc>
          <w:tcPr>
            <w:tcW w:w="1247" w:type="dxa"/>
            <w:tcBorders>
              <w:top w:val="single" w:sz="4" w:space="0" w:color="auto"/>
              <w:left w:val="single" w:sz="4" w:space="0" w:color="auto"/>
              <w:bottom w:val="single" w:sz="4" w:space="0" w:color="auto"/>
              <w:right w:val="single" w:sz="4" w:space="0" w:color="auto"/>
            </w:tcBorders>
          </w:tcPr>
          <w:p w14:paraId="29107DB5"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5484FFFF"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14F6F19A" w14:textId="77777777" w:rsidR="00883EEC" w:rsidRPr="00B303AA" w:rsidRDefault="00883EEC" w:rsidP="007578FF">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09F511F"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b/>
                <w:i/>
                <w:u w:val="single"/>
                <w:lang w:eastAsia="zh-CN"/>
              </w:rPr>
              <w:t>Sanitārajās telpās</w:t>
            </w:r>
          </w:p>
        </w:tc>
        <w:tc>
          <w:tcPr>
            <w:tcW w:w="850" w:type="dxa"/>
            <w:tcBorders>
              <w:top w:val="single" w:sz="4" w:space="0" w:color="auto"/>
              <w:left w:val="single" w:sz="4" w:space="0" w:color="auto"/>
              <w:bottom w:val="single" w:sz="4" w:space="0" w:color="auto"/>
              <w:right w:val="single" w:sz="4" w:space="0" w:color="auto"/>
            </w:tcBorders>
            <w:vAlign w:val="center"/>
          </w:tcPr>
          <w:p w14:paraId="5AF80A9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8BB5E7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72478C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D3AAAA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EB0ED1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24C92330"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0D5DB5A7"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F0E7D3D"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E7887E"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526C22D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9825101"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76A493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038873A5"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75EA213F"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53579C49"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3139108"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krānu, izlietņu, tualetes podu, dušas kabīņu (2 gab.),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AFCB0F"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30DA82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DF9F395"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9027EB6"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FC3CF0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45F06BFC"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320A68B2"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45F436A"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AA0FAC"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828355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9932E1C"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E5CCA6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8CDB04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6A16A7C1"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336B745F"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C5C217A"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7D0B4E"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19277BD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AC6AC0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2C2D9A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18254D64"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04247318"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022E7A53"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C176225" w14:textId="77777777" w:rsidR="00883EEC" w:rsidRPr="00B303AA" w:rsidRDefault="00883EEC" w:rsidP="007578FF">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381D14C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EB350B7"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502C535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F855EA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4A8C51A1"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494B8E83"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05601EE3"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2.6.</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38DA2A9" w14:textId="77777777" w:rsidR="00883EEC" w:rsidRPr="00B303AA" w:rsidRDefault="00883EEC" w:rsidP="007578FF">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7BA6101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CC38B36"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64C05614"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1B337B3"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136CA03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001B2966"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72A70F54"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2.7.</w:t>
            </w:r>
          </w:p>
        </w:tc>
        <w:tc>
          <w:tcPr>
            <w:tcW w:w="3730" w:type="dxa"/>
            <w:tcBorders>
              <w:top w:val="single" w:sz="4" w:space="0" w:color="auto"/>
              <w:left w:val="single" w:sz="4" w:space="0" w:color="auto"/>
              <w:bottom w:val="single" w:sz="4" w:space="0" w:color="auto"/>
              <w:right w:val="single" w:sz="4" w:space="0" w:color="auto"/>
            </w:tcBorders>
            <w:vAlign w:val="center"/>
          </w:tcPr>
          <w:p w14:paraId="0E03FE42" w14:textId="77777777" w:rsidR="00883EEC" w:rsidRPr="00B303AA" w:rsidRDefault="00883EEC" w:rsidP="007578FF">
            <w:pPr>
              <w:spacing w:line="276" w:lineRule="auto"/>
              <w:ind w:right="72"/>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kanalizācijas sistēmas uzturēšana pret aizsērējumiem un aizdambējumiem</w:t>
            </w:r>
          </w:p>
        </w:tc>
        <w:tc>
          <w:tcPr>
            <w:tcW w:w="850" w:type="dxa"/>
            <w:tcBorders>
              <w:top w:val="single" w:sz="4" w:space="0" w:color="auto"/>
              <w:left w:val="single" w:sz="4" w:space="0" w:color="auto"/>
              <w:bottom w:val="single" w:sz="4" w:space="0" w:color="auto"/>
              <w:right w:val="single" w:sz="4" w:space="0" w:color="auto"/>
            </w:tcBorders>
            <w:vAlign w:val="center"/>
          </w:tcPr>
          <w:p w14:paraId="4A3DDD74"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42657CD0"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4A7210F4"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5012ED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696FC666"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5B4A525E"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2D0FE893" w14:textId="77777777" w:rsidR="00883EEC" w:rsidRPr="00B303AA" w:rsidRDefault="00883EEC" w:rsidP="007578FF">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tcPr>
          <w:p w14:paraId="565A23EC" w14:textId="77777777" w:rsidR="00883EEC" w:rsidRPr="00B303AA" w:rsidRDefault="00883EEC" w:rsidP="007578FF">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i/>
                <w:u w:val="single"/>
                <w:lang w:eastAsia="zh-CN"/>
              </w:rPr>
              <w:t>Virtuves telpās</w:t>
            </w:r>
          </w:p>
        </w:tc>
        <w:tc>
          <w:tcPr>
            <w:tcW w:w="850" w:type="dxa"/>
            <w:tcBorders>
              <w:top w:val="single" w:sz="4" w:space="0" w:color="auto"/>
              <w:left w:val="single" w:sz="4" w:space="0" w:color="auto"/>
              <w:bottom w:val="single" w:sz="4" w:space="0" w:color="auto"/>
              <w:right w:val="single" w:sz="4" w:space="0" w:color="auto"/>
            </w:tcBorders>
            <w:vAlign w:val="center"/>
          </w:tcPr>
          <w:p w14:paraId="5B20F8C3"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1AF43D7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6E7A66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FE8580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F86A3E5"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43798FB6"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4D46D99B"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3.1.</w:t>
            </w:r>
          </w:p>
        </w:tc>
        <w:tc>
          <w:tcPr>
            <w:tcW w:w="3730" w:type="dxa"/>
            <w:tcBorders>
              <w:top w:val="single" w:sz="4" w:space="0" w:color="auto"/>
              <w:left w:val="single" w:sz="4" w:space="0" w:color="auto"/>
              <w:bottom w:val="single" w:sz="4" w:space="0" w:color="auto"/>
              <w:right w:val="single" w:sz="4" w:space="0" w:color="auto"/>
            </w:tcBorders>
            <w:vAlign w:val="center"/>
          </w:tcPr>
          <w:p w14:paraId="3216FA02" w14:textId="77777777" w:rsidR="00883EEC" w:rsidRPr="00B303AA" w:rsidRDefault="00883EEC" w:rsidP="007578FF">
            <w:pPr>
              <w:spacing w:line="276" w:lineRule="auto"/>
              <w:jc w:val="left"/>
              <w:rPr>
                <w:rFonts w:ascii="Times New Roman" w:eastAsia="Times New Roman" w:hAnsi="Times New Roman" w:cs="Times New Roman"/>
                <w:b/>
                <w:i/>
                <w:u w:val="single"/>
                <w:lang w:eastAsia="zh-CN"/>
              </w:rPr>
            </w:pPr>
            <w:r w:rsidRPr="00B303AA">
              <w:rPr>
                <w:rFonts w:ascii="Times New Roman" w:eastAsia="Times New Roman" w:hAnsi="Times New Roman" w:cs="Times New Roman"/>
                <w:lang w:eastAsia="zh-CN"/>
              </w:rPr>
              <w:t>atkritumu grozu iztukšošana un maisiņu nomaiņa</w:t>
            </w:r>
          </w:p>
        </w:tc>
        <w:tc>
          <w:tcPr>
            <w:tcW w:w="850" w:type="dxa"/>
            <w:tcBorders>
              <w:top w:val="single" w:sz="4" w:space="0" w:color="auto"/>
              <w:left w:val="single" w:sz="4" w:space="0" w:color="auto"/>
              <w:bottom w:val="single" w:sz="4" w:space="0" w:color="auto"/>
              <w:right w:val="single" w:sz="4" w:space="0" w:color="auto"/>
            </w:tcBorders>
            <w:vAlign w:val="center"/>
          </w:tcPr>
          <w:p w14:paraId="3681EB61"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12FBB1C"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F29F6F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7F43ABF"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4F7E832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51D67CA7"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298B0339"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3.2.</w:t>
            </w:r>
          </w:p>
        </w:tc>
        <w:tc>
          <w:tcPr>
            <w:tcW w:w="3730" w:type="dxa"/>
            <w:tcBorders>
              <w:top w:val="single" w:sz="4" w:space="0" w:color="auto"/>
              <w:left w:val="single" w:sz="4" w:space="0" w:color="auto"/>
              <w:bottom w:val="single" w:sz="4" w:space="0" w:color="auto"/>
              <w:right w:val="single" w:sz="4" w:space="0" w:color="auto"/>
            </w:tcBorders>
            <w:vAlign w:val="center"/>
          </w:tcPr>
          <w:p w14:paraId="55076DD5"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grīdas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190D7333"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40937C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0AEB03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8AB8B7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81251BC"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314FB5C3"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2C78E6F7"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3.3.</w:t>
            </w:r>
          </w:p>
        </w:tc>
        <w:tc>
          <w:tcPr>
            <w:tcW w:w="3730" w:type="dxa"/>
            <w:tcBorders>
              <w:top w:val="single" w:sz="4" w:space="0" w:color="auto"/>
              <w:left w:val="single" w:sz="4" w:space="0" w:color="auto"/>
              <w:bottom w:val="single" w:sz="4" w:space="0" w:color="auto"/>
              <w:right w:val="single" w:sz="4" w:space="0" w:color="auto"/>
            </w:tcBorders>
            <w:vAlign w:val="center"/>
          </w:tcPr>
          <w:p w14:paraId="35415278"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virsmu (galds, krēsli, palodzes) mitrā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26059D09"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0663B23"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CF7718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BCB0A4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7563583"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1EAAD404" w14:textId="77777777" w:rsidTr="00883EEC">
        <w:tc>
          <w:tcPr>
            <w:tcW w:w="665" w:type="dxa"/>
            <w:tcBorders>
              <w:top w:val="single" w:sz="4" w:space="0" w:color="auto"/>
              <w:left w:val="single" w:sz="4" w:space="0" w:color="auto"/>
              <w:bottom w:val="single" w:sz="4" w:space="0" w:color="auto"/>
              <w:right w:val="single" w:sz="4" w:space="0" w:color="auto"/>
            </w:tcBorders>
            <w:vAlign w:val="center"/>
          </w:tcPr>
          <w:p w14:paraId="59FCC524" w14:textId="77777777" w:rsidR="00883EEC" w:rsidRPr="00B303AA" w:rsidRDefault="00883EEC" w:rsidP="007578FF">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tcPr>
          <w:p w14:paraId="5123E4F9" w14:textId="77777777" w:rsidR="00883EEC" w:rsidRPr="00B303AA" w:rsidRDefault="00883EEC" w:rsidP="007578FF">
            <w:pPr>
              <w:jc w:val="left"/>
              <w:rPr>
                <w:rFonts w:ascii="Times New Roman" w:eastAsia="Times New Roman" w:hAnsi="Times New Roman" w:cs="Times New Roman"/>
                <w:lang w:eastAsia="zh-CN"/>
              </w:rPr>
            </w:pPr>
            <w:r w:rsidRPr="00B303AA">
              <w:rPr>
                <w:rFonts w:ascii="Times New Roman" w:eastAsia="Times New Roman" w:hAnsi="Times New Roman" w:cs="Times New Roman"/>
                <w:b/>
                <w:i/>
                <w:u w:val="single"/>
                <w:lang w:eastAsia="zh-CN"/>
              </w:rPr>
              <w:t>Sadzīves tehnikas</w:t>
            </w:r>
            <w:r w:rsidRPr="00B303AA">
              <w:rPr>
                <w:rFonts w:ascii="Times New Roman" w:eastAsia="Times New Roman" w:hAnsi="Times New Roman" w:cs="Times New Roman"/>
                <w:lang w:eastAsia="zh-CN"/>
              </w:rPr>
              <w:t xml:space="preserve"> pilnīga tīrīšana ar speciālajiem līdzekļiem:</w:t>
            </w:r>
          </w:p>
          <w:p w14:paraId="6913F7B3" w14:textId="77777777" w:rsidR="00883EEC" w:rsidRPr="00B303AA" w:rsidRDefault="00883EEC" w:rsidP="007578FF">
            <w:pPr>
              <w:numPr>
                <w:ilvl w:val="0"/>
                <w:numId w:val="56"/>
              </w:numPr>
              <w:spacing w:after="200"/>
              <w:contextualSpacing/>
              <w:jc w:val="left"/>
              <w:rPr>
                <w:rFonts w:ascii="Times New Roman" w:eastAsia="Calibri" w:hAnsi="Times New Roman" w:cs="Times New Roman"/>
                <w:lang w:eastAsia="zh-CN"/>
              </w:rPr>
            </w:pPr>
            <w:r w:rsidRPr="00B303AA">
              <w:rPr>
                <w:rFonts w:ascii="Times New Roman" w:eastAsia="Calibri" w:hAnsi="Times New Roman" w:cs="Times New Roman"/>
                <w:lang w:eastAsia="zh-CN"/>
              </w:rPr>
              <w:t>mikroviļņu krāsns (1 gab.) no ārpuses un iekšpuses;</w:t>
            </w:r>
          </w:p>
          <w:p w14:paraId="3E1286AA" w14:textId="77777777" w:rsidR="00883EEC" w:rsidRPr="00B303AA" w:rsidRDefault="00883EEC" w:rsidP="007578FF">
            <w:pPr>
              <w:numPr>
                <w:ilvl w:val="0"/>
                <w:numId w:val="56"/>
              </w:numPr>
              <w:spacing w:after="200"/>
              <w:contextualSpacing/>
              <w:jc w:val="left"/>
              <w:rPr>
                <w:rFonts w:ascii="Times New Roman" w:eastAsia="Calibri" w:hAnsi="Times New Roman" w:cs="Times New Roman"/>
                <w:lang w:eastAsia="zh-CN"/>
              </w:rPr>
            </w:pPr>
            <w:r w:rsidRPr="00B303AA">
              <w:rPr>
                <w:rFonts w:ascii="Times New Roman" w:eastAsia="Calibri" w:hAnsi="Times New Roman" w:cs="Times New Roman"/>
                <w:lang w:eastAsia="zh-CN"/>
              </w:rPr>
              <w:t xml:space="preserve">ledusskapji (4 gab.) no ārpuses un iekšpuses; </w:t>
            </w:r>
          </w:p>
          <w:p w14:paraId="67C4EC2A" w14:textId="77777777" w:rsidR="00883EEC" w:rsidRPr="00B303AA" w:rsidRDefault="00883EEC" w:rsidP="007578FF">
            <w:pPr>
              <w:numPr>
                <w:ilvl w:val="0"/>
                <w:numId w:val="56"/>
              </w:numPr>
              <w:contextualSpacing/>
              <w:jc w:val="left"/>
              <w:rPr>
                <w:rFonts w:ascii="Times New Roman" w:eastAsia="Calibri" w:hAnsi="Times New Roman" w:cs="Times New Roman"/>
                <w:lang w:eastAsia="zh-CN"/>
              </w:rPr>
            </w:pPr>
            <w:r w:rsidRPr="00B303AA">
              <w:rPr>
                <w:rFonts w:ascii="Times New Roman" w:eastAsia="Calibri" w:hAnsi="Times New Roman" w:cs="Times New Roman"/>
                <w:lang w:eastAsia="zh-CN"/>
              </w:rPr>
              <w:t>kafijas automāti (5 gab.) no ārpuses un tvertņu skalošana.</w:t>
            </w:r>
          </w:p>
        </w:tc>
        <w:tc>
          <w:tcPr>
            <w:tcW w:w="850" w:type="dxa"/>
            <w:tcBorders>
              <w:top w:val="single" w:sz="4" w:space="0" w:color="auto"/>
              <w:left w:val="single" w:sz="4" w:space="0" w:color="auto"/>
              <w:bottom w:val="single" w:sz="4" w:space="0" w:color="auto"/>
              <w:right w:val="single" w:sz="4" w:space="0" w:color="auto"/>
            </w:tcBorders>
            <w:vAlign w:val="center"/>
          </w:tcPr>
          <w:p w14:paraId="08A5013F"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3D2D7646"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141F319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BBE9014"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8AA0C6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63BB588F"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1A9455F4" w14:textId="77777777" w:rsidR="00883EEC" w:rsidRPr="00B303AA" w:rsidRDefault="00883EEC" w:rsidP="007578FF">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lastRenderedPageBreak/>
              <w:t>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7B22378" w14:textId="77777777" w:rsidR="00883EEC" w:rsidRPr="00B303AA" w:rsidRDefault="00883EEC" w:rsidP="007578FF">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07846B"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36FBDD5"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0D280B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6A12C3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02A5994"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104D50D3"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25413EF7" w14:textId="77777777" w:rsidR="00883EEC" w:rsidRPr="00B303AA" w:rsidRDefault="00883EEC" w:rsidP="007578FF">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6.</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3195B7A" w14:textId="77777777" w:rsidR="00883EEC" w:rsidRPr="00B303AA" w:rsidRDefault="00883EEC" w:rsidP="007578FF">
            <w:pPr>
              <w:spacing w:line="276" w:lineRule="auto"/>
              <w:jc w:val="left"/>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14:paraId="0ED737A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17FD850"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09A678D"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E837B0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5142146"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64A70934"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012272B1"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196A115"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AE5FA0"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E97368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A14DB5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D2F4A2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7A3BD6A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7F3DA152"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7718FACF"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45ADF1F"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trotuāra mazgāšana</w:t>
            </w:r>
          </w:p>
        </w:tc>
        <w:tc>
          <w:tcPr>
            <w:tcW w:w="850" w:type="dxa"/>
            <w:tcBorders>
              <w:top w:val="single" w:sz="4" w:space="0" w:color="auto"/>
              <w:left w:val="single" w:sz="4" w:space="0" w:color="auto"/>
              <w:bottom w:val="single" w:sz="4" w:space="0" w:color="auto"/>
              <w:right w:val="single" w:sz="4" w:space="0" w:color="auto"/>
            </w:tcBorders>
            <w:vAlign w:val="center"/>
          </w:tcPr>
          <w:p w14:paraId="7D2E6EE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9621239"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262016E"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4DDA204" w14:textId="77777777" w:rsidR="00883EEC" w:rsidRPr="00B303AA" w:rsidRDefault="00883EEC" w:rsidP="007578FF">
            <w:pPr>
              <w:spacing w:line="276" w:lineRule="auto"/>
              <w:jc w:val="center"/>
              <w:rPr>
                <w:rFonts w:ascii="Times New Roman" w:eastAsia="Times New Roman" w:hAnsi="Times New Roman" w:cs="Times New Roman"/>
                <w:b/>
                <w:sz w:val="20"/>
                <w:szCs w:val="20"/>
                <w:lang w:eastAsia="zh-CN"/>
              </w:rPr>
            </w:pPr>
            <w:r w:rsidRPr="00B303AA">
              <w:rPr>
                <w:rFonts w:ascii="Times New Roman" w:eastAsia="Times New Roman" w:hAnsi="Times New Roman" w:cs="Times New Roman"/>
                <w:b/>
                <w:sz w:val="20"/>
                <w:szCs w:val="20"/>
                <w:lang w:eastAsia="zh-CN"/>
              </w:rPr>
              <w:t>sezonā, kad vidējā diennakts temperatūra ir +15</w:t>
            </w:r>
            <w:r w:rsidRPr="00B303AA">
              <w:rPr>
                <w:rFonts w:ascii="Times New Roman" w:eastAsia="Times New Roman" w:hAnsi="Times New Roman" w:cs="Times New Roman"/>
                <w:sz w:val="20"/>
                <w:szCs w:val="20"/>
                <w:shd w:val="clear" w:color="auto" w:fill="FFFFFF"/>
                <w:lang w:eastAsia="lv-LV"/>
              </w:rPr>
              <w:t xml:space="preserve"> </w:t>
            </w:r>
            <w:r w:rsidRPr="00B303AA">
              <w:rPr>
                <w:rFonts w:ascii="Times New Roman" w:eastAsia="Times New Roman" w:hAnsi="Times New Roman" w:cs="Times New Roman"/>
                <w:b/>
                <w:sz w:val="20"/>
                <w:szCs w:val="20"/>
                <w:shd w:val="clear" w:color="auto" w:fill="FFFFFF"/>
                <w:lang w:eastAsia="lv-LV"/>
              </w:rPr>
              <w:t>°C</w:t>
            </w:r>
          </w:p>
        </w:tc>
        <w:tc>
          <w:tcPr>
            <w:tcW w:w="1247" w:type="dxa"/>
            <w:tcBorders>
              <w:top w:val="single" w:sz="4" w:space="0" w:color="auto"/>
              <w:left w:val="single" w:sz="4" w:space="0" w:color="auto"/>
              <w:bottom w:val="single" w:sz="4" w:space="0" w:color="auto"/>
              <w:right w:val="single" w:sz="4" w:space="0" w:color="auto"/>
            </w:tcBorders>
          </w:tcPr>
          <w:p w14:paraId="059D511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3C7A9986"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7A62B42E"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7A75068"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C47DD3"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151BCB8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65C3656"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7A9D6CD6" w14:textId="77777777" w:rsidR="00883EEC" w:rsidRPr="00B303AA" w:rsidRDefault="00883EEC" w:rsidP="007578FF">
            <w:pPr>
              <w:spacing w:line="276" w:lineRule="auto"/>
              <w:jc w:val="center"/>
              <w:rPr>
                <w:rFonts w:ascii="Times New Roman" w:eastAsia="Times New Roman" w:hAnsi="Times New Roman" w:cs="Times New Roman"/>
                <w:b/>
                <w:sz w:val="20"/>
                <w:szCs w:val="20"/>
                <w:lang w:eastAsia="zh-CN"/>
              </w:rPr>
            </w:pPr>
            <w:r w:rsidRPr="00B303AA">
              <w:rPr>
                <w:rFonts w:ascii="Times New Roman" w:eastAsia="Times New Roman" w:hAnsi="Times New Roman" w:cs="Times New Roman"/>
                <w:b/>
                <w:sz w:val="20"/>
                <w:szCs w:val="20"/>
                <w:lang w:eastAsia="zh-CN"/>
              </w:rPr>
              <w:t>sezonā sniega periodā</w:t>
            </w:r>
          </w:p>
        </w:tc>
        <w:tc>
          <w:tcPr>
            <w:tcW w:w="1247" w:type="dxa"/>
            <w:tcBorders>
              <w:top w:val="single" w:sz="4" w:space="0" w:color="auto"/>
              <w:left w:val="single" w:sz="4" w:space="0" w:color="auto"/>
              <w:bottom w:val="single" w:sz="4" w:space="0" w:color="auto"/>
              <w:right w:val="single" w:sz="4" w:space="0" w:color="auto"/>
            </w:tcBorders>
          </w:tcPr>
          <w:p w14:paraId="046547A8"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779CD0B9"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46608AF0"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0BEEA30"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14:paraId="372AF47A"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05F1B94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55D8647"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0FF50F16"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1247" w:type="dxa"/>
            <w:tcBorders>
              <w:top w:val="single" w:sz="4" w:space="0" w:color="auto"/>
              <w:left w:val="single" w:sz="4" w:space="0" w:color="auto"/>
              <w:bottom w:val="single" w:sz="4" w:space="0" w:color="auto"/>
              <w:right w:val="single" w:sz="4" w:space="0" w:color="auto"/>
            </w:tcBorders>
          </w:tcPr>
          <w:p w14:paraId="475088CC"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7A763F18" w14:textId="77777777" w:rsidTr="00883EEC">
        <w:tc>
          <w:tcPr>
            <w:tcW w:w="665" w:type="dxa"/>
            <w:tcBorders>
              <w:top w:val="single" w:sz="4" w:space="0" w:color="auto"/>
              <w:left w:val="single" w:sz="4" w:space="0" w:color="auto"/>
              <w:bottom w:val="single" w:sz="4" w:space="0" w:color="auto"/>
              <w:right w:val="single" w:sz="4" w:space="0" w:color="auto"/>
            </w:tcBorders>
            <w:vAlign w:val="center"/>
            <w:hideMark/>
          </w:tcPr>
          <w:p w14:paraId="56004882"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6.5.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3EA9471" w14:textId="77777777" w:rsidR="00883EEC" w:rsidRPr="00B303AA" w:rsidRDefault="00883EEC" w:rsidP="007578FF">
            <w:pPr>
              <w:spacing w:line="276" w:lineRule="auto"/>
              <w:jc w:val="left"/>
              <w:rPr>
                <w:rFonts w:ascii="Times New Roman" w:eastAsia="Times New Roman" w:hAnsi="Times New Roman" w:cs="Times New Roman"/>
                <w:lang w:eastAsia="zh-CN"/>
              </w:rPr>
            </w:pPr>
            <w:r w:rsidRPr="00B303AA">
              <w:rPr>
                <w:rFonts w:ascii="Times New Roman" w:eastAsia="Times New Roman" w:hAnsi="Times New Roman" w:cs="Times New Roman"/>
                <w:lang w:eastAsia="zh-CN"/>
              </w:rPr>
              <w:t>pagalma, ieejas kāpņu un ietves apstrādāšana ar speciāliem pret 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4D9E80" w14:textId="77777777" w:rsidR="00883EEC" w:rsidRPr="00B303AA" w:rsidRDefault="00883EEC"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1C65A1B"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17BB432"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1BCBBB4" w14:textId="77777777" w:rsidR="00883EEC" w:rsidRPr="00B303AA" w:rsidRDefault="00883EEC" w:rsidP="007578FF">
            <w:pPr>
              <w:spacing w:line="276" w:lineRule="auto"/>
              <w:jc w:val="center"/>
              <w:rPr>
                <w:rFonts w:ascii="Times New Roman" w:eastAsia="Times New Roman" w:hAnsi="Times New Roman" w:cs="Times New Roman"/>
                <w:b/>
                <w:sz w:val="20"/>
                <w:szCs w:val="20"/>
                <w:lang w:eastAsia="zh-CN"/>
              </w:rPr>
            </w:pPr>
            <w:r w:rsidRPr="00B303AA">
              <w:rPr>
                <w:rFonts w:ascii="Times New Roman" w:eastAsia="Times New Roman" w:hAnsi="Times New Roman" w:cs="Times New Roman"/>
                <w:b/>
                <w:sz w:val="20"/>
                <w:szCs w:val="20"/>
                <w:lang w:eastAsia="zh-CN"/>
              </w:rPr>
              <w:t>sezonā sniega periodā</w:t>
            </w:r>
          </w:p>
        </w:tc>
        <w:tc>
          <w:tcPr>
            <w:tcW w:w="1247" w:type="dxa"/>
            <w:tcBorders>
              <w:top w:val="single" w:sz="4" w:space="0" w:color="auto"/>
              <w:left w:val="single" w:sz="4" w:space="0" w:color="auto"/>
              <w:bottom w:val="single" w:sz="4" w:space="0" w:color="auto"/>
              <w:right w:val="single" w:sz="4" w:space="0" w:color="auto"/>
            </w:tcBorders>
          </w:tcPr>
          <w:p w14:paraId="2079C48E" w14:textId="77777777" w:rsidR="00883EEC" w:rsidRPr="00B303AA" w:rsidRDefault="00883EEC" w:rsidP="007578FF">
            <w:pPr>
              <w:spacing w:line="276" w:lineRule="auto"/>
              <w:jc w:val="center"/>
              <w:rPr>
                <w:rFonts w:ascii="Times New Roman" w:eastAsia="Times New Roman" w:hAnsi="Times New Roman" w:cs="Times New Roman"/>
                <w:b/>
                <w:lang w:eastAsia="zh-CN"/>
              </w:rPr>
            </w:pPr>
          </w:p>
        </w:tc>
      </w:tr>
      <w:tr w:rsidR="00883EEC" w:rsidRPr="00B303AA" w14:paraId="5B3BB24E" w14:textId="77777777" w:rsidTr="00883EEC">
        <w:tc>
          <w:tcPr>
            <w:tcW w:w="8251" w:type="dxa"/>
            <w:gridSpan w:val="6"/>
            <w:tcBorders>
              <w:top w:val="single" w:sz="4" w:space="0" w:color="auto"/>
              <w:left w:val="single" w:sz="4" w:space="0" w:color="auto"/>
              <w:bottom w:val="single" w:sz="4" w:space="0" w:color="auto"/>
              <w:right w:val="single" w:sz="4" w:space="0" w:color="auto"/>
            </w:tcBorders>
          </w:tcPr>
          <w:p w14:paraId="255F6ED0" w14:textId="580E1A96" w:rsidR="00883EEC" w:rsidRPr="00883EEC" w:rsidRDefault="00883EEC" w:rsidP="00883EEC">
            <w:pPr>
              <w:spacing w:line="276" w:lineRule="auto"/>
              <w:jc w:val="right"/>
              <w:rPr>
                <w:rFonts w:ascii="Times New Roman" w:eastAsia="Times New Roman" w:hAnsi="Times New Roman" w:cs="Times New Roman"/>
                <w:b/>
                <w:sz w:val="24"/>
                <w:szCs w:val="24"/>
                <w:lang w:eastAsia="zh-CN"/>
              </w:rPr>
            </w:pPr>
            <w:r w:rsidRPr="00883EEC">
              <w:rPr>
                <w:rFonts w:ascii="Times New Roman" w:hAnsi="Times New Roman" w:cs="Times New Roman"/>
                <w:b/>
                <w:sz w:val="24"/>
                <w:szCs w:val="24"/>
              </w:rPr>
              <w:t>Kopējās izmaksas EUR (bez PVN)</w:t>
            </w:r>
            <w:r>
              <w:rPr>
                <w:rFonts w:ascii="Times New Roman" w:hAnsi="Times New Roman" w:cs="Times New Roman"/>
                <w:b/>
                <w:sz w:val="24"/>
                <w:szCs w:val="24"/>
              </w:rPr>
              <w:t xml:space="preserve"> 1 (vienā) mēnesī</w:t>
            </w:r>
          </w:p>
        </w:tc>
        <w:tc>
          <w:tcPr>
            <w:tcW w:w="1247" w:type="dxa"/>
            <w:tcBorders>
              <w:top w:val="single" w:sz="4" w:space="0" w:color="auto"/>
              <w:left w:val="single" w:sz="4" w:space="0" w:color="auto"/>
              <w:bottom w:val="single" w:sz="4" w:space="0" w:color="auto"/>
              <w:right w:val="single" w:sz="4" w:space="0" w:color="auto"/>
            </w:tcBorders>
          </w:tcPr>
          <w:p w14:paraId="592AD509" w14:textId="77777777" w:rsidR="00883EEC" w:rsidRPr="00B303AA" w:rsidRDefault="00883EEC" w:rsidP="00883EEC">
            <w:pPr>
              <w:spacing w:line="276" w:lineRule="auto"/>
              <w:jc w:val="center"/>
              <w:rPr>
                <w:rFonts w:ascii="Times New Roman" w:eastAsia="Times New Roman" w:hAnsi="Times New Roman" w:cs="Times New Roman"/>
                <w:b/>
                <w:lang w:eastAsia="zh-CN"/>
              </w:rPr>
            </w:pPr>
          </w:p>
        </w:tc>
      </w:tr>
      <w:tr w:rsidR="00883EEC" w:rsidRPr="00B303AA" w14:paraId="28CE1074" w14:textId="77777777" w:rsidTr="00883EEC">
        <w:tc>
          <w:tcPr>
            <w:tcW w:w="8251" w:type="dxa"/>
            <w:gridSpan w:val="6"/>
            <w:tcBorders>
              <w:top w:val="single" w:sz="4" w:space="0" w:color="auto"/>
              <w:left w:val="single" w:sz="4" w:space="0" w:color="auto"/>
              <w:bottom w:val="single" w:sz="4" w:space="0" w:color="auto"/>
              <w:right w:val="single" w:sz="4" w:space="0" w:color="auto"/>
            </w:tcBorders>
          </w:tcPr>
          <w:p w14:paraId="55E080FB" w14:textId="60757E89" w:rsidR="00883EEC" w:rsidRPr="00883EEC" w:rsidRDefault="00883EEC" w:rsidP="00883EEC">
            <w:pPr>
              <w:spacing w:line="276" w:lineRule="auto"/>
              <w:jc w:val="right"/>
              <w:rPr>
                <w:rFonts w:ascii="Times New Roman" w:eastAsia="Times New Roman" w:hAnsi="Times New Roman" w:cs="Times New Roman"/>
                <w:b/>
                <w:sz w:val="24"/>
                <w:szCs w:val="24"/>
                <w:lang w:eastAsia="zh-CN"/>
              </w:rPr>
            </w:pPr>
            <w:r w:rsidRPr="00883EEC">
              <w:rPr>
                <w:rFonts w:ascii="Times New Roman" w:hAnsi="Times New Roman" w:cs="Times New Roman"/>
                <w:b/>
                <w:sz w:val="24"/>
                <w:szCs w:val="24"/>
              </w:rPr>
              <w:t>PVN 21%</w:t>
            </w:r>
          </w:p>
        </w:tc>
        <w:tc>
          <w:tcPr>
            <w:tcW w:w="1247" w:type="dxa"/>
            <w:tcBorders>
              <w:top w:val="single" w:sz="4" w:space="0" w:color="auto"/>
              <w:left w:val="single" w:sz="4" w:space="0" w:color="auto"/>
              <w:bottom w:val="single" w:sz="4" w:space="0" w:color="auto"/>
              <w:right w:val="single" w:sz="4" w:space="0" w:color="auto"/>
            </w:tcBorders>
          </w:tcPr>
          <w:p w14:paraId="20C10AF5" w14:textId="77777777" w:rsidR="00883EEC" w:rsidRPr="00B303AA" w:rsidRDefault="00883EEC" w:rsidP="00883EEC">
            <w:pPr>
              <w:spacing w:line="276" w:lineRule="auto"/>
              <w:jc w:val="center"/>
              <w:rPr>
                <w:rFonts w:ascii="Times New Roman" w:eastAsia="Times New Roman" w:hAnsi="Times New Roman" w:cs="Times New Roman"/>
                <w:b/>
                <w:lang w:eastAsia="zh-CN"/>
              </w:rPr>
            </w:pPr>
          </w:p>
        </w:tc>
      </w:tr>
      <w:tr w:rsidR="00883EEC" w:rsidRPr="00B303AA" w14:paraId="290DB0EB" w14:textId="77777777" w:rsidTr="00883EEC">
        <w:tc>
          <w:tcPr>
            <w:tcW w:w="8251" w:type="dxa"/>
            <w:gridSpan w:val="6"/>
            <w:tcBorders>
              <w:top w:val="single" w:sz="4" w:space="0" w:color="auto"/>
              <w:left w:val="single" w:sz="4" w:space="0" w:color="auto"/>
              <w:bottom w:val="single" w:sz="4" w:space="0" w:color="auto"/>
              <w:right w:val="single" w:sz="4" w:space="0" w:color="auto"/>
            </w:tcBorders>
          </w:tcPr>
          <w:p w14:paraId="58212CBF" w14:textId="484962E4" w:rsidR="00883EEC" w:rsidRPr="00883EEC" w:rsidRDefault="00883EEC" w:rsidP="00883EEC">
            <w:pPr>
              <w:spacing w:line="276" w:lineRule="auto"/>
              <w:jc w:val="right"/>
              <w:rPr>
                <w:rFonts w:ascii="Times New Roman" w:eastAsia="Times New Roman" w:hAnsi="Times New Roman" w:cs="Times New Roman"/>
                <w:b/>
                <w:sz w:val="24"/>
                <w:szCs w:val="24"/>
                <w:lang w:eastAsia="zh-CN"/>
              </w:rPr>
            </w:pPr>
            <w:r w:rsidRPr="00883EEC">
              <w:rPr>
                <w:rFonts w:ascii="Times New Roman" w:hAnsi="Times New Roman" w:cs="Times New Roman"/>
                <w:b/>
                <w:sz w:val="24"/>
                <w:szCs w:val="24"/>
              </w:rPr>
              <w:t>Kopējās izmaksas EUR (ar PVN)</w:t>
            </w:r>
            <w:r>
              <w:rPr>
                <w:rFonts w:ascii="Times New Roman" w:hAnsi="Times New Roman" w:cs="Times New Roman"/>
                <w:b/>
                <w:sz w:val="24"/>
                <w:szCs w:val="24"/>
              </w:rPr>
              <w:t xml:space="preserve"> 1 (vienā) mēnesī </w:t>
            </w:r>
          </w:p>
        </w:tc>
        <w:tc>
          <w:tcPr>
            <w:tcW w:w="1247" w:type="dxa"/>
            <w:tcBorders>
              <w:top w:val="single" w:sz="4" w:space="0" w:color="auto"/>
              <w:left w:val="single" w:sz="4" w:space="0" w:color="auto"/>
              <w:bottom w:val="single" w:sz="4" w:space="0" w:color="auto"/>
              <w:right w:val="single" w:sz="4" w:space="0" w:color="auto"/>
            </w:tcBorders>
          </w:tcPr>
          <w:p w14:paraId="0BBE92AD" w14:textId="77777777" w:rsidR="00883EEC" w:rsidRPr="00B303AA" w:rsidRDefault="00883EEC" w:rsidP="00883EEC">
            <w:pPr>
              <w:spacing w:line="276" w:lineRule="auto"/>
              <w:jc w:val="center"/>
              <w:rPr>
                <w:rFonts w:ascii="Times New Roman" w:eastAsia="Times New Roman" w:hAnsi="Times New Roman" w:cs="Times New Roman"/>
                <w:b/>
                <w:lang w:eastAsia="zh-CN"/>
              </w:rPr>
            </w:pPr>
          </w:p>
        </w:tc>
      </w:tr>
    </w:tbl>
    <w:p w14:paraId="1C3433BA" w14:textId="77777777" w:rsidR="00883EEC" w:rsidRPr="00B303AA" w:rsidRDefault="00883EEC" w:rsidP="00883EEC">
      <w:pPr>
        <w:keepLines/>
        <w:widowControl w:val="0"/>
        <w:ind w:left="360"/>
        <w:rPr>
          <w:rFonts w:ascii="Times New Roman" w:eastAsia="Times New Roman" w:hAnsi="Times New Roman" w:cs="Times New Roman"/>
          <w:lang w:eastAsia="lv-LV"/>
        </w:rPr>
      </w:pPr>
    </w:p>
    <w:p w14:paraId="19B134CC" w14:textId="3BD9455B" w:rsidR="00883EEC" w:rsidRPr="00B303AA" w:rsidRDefault="00883EEC" w:rsidP="00883EEC">
      <w:pPr>
        <w:spacing w:line="27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2. </w:t>
      </w:r>
      <w:r w:rsidRPr="00B303AA">
        <w:rPr>
          <w:rFonts w:ascii="Times New Roman" w:eastAsia="Times New Roman" w:hAnsi="Times New Roman" w:cs="Times New Roman"/>
          <w:b/>
          <w:sz w:val="24"/>
          <w:szCs w:val="24"/>
          <w:lang w:eastAsia="zh-CN"/>
        </w:rPr>
        <w:t>Higiēnas preču saraksts</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706"/>
        <w:gridCol w:w="1134"/>
        <w:gridCol w:w="1418"/>
        <w:gridCol w:w="1418"/>
      </w:tblGrid>
      <w:tr w:rsidR="0001184D" w:rsidRPr="00B303AA" w14:paraId="6C352FB6" w14:textId="5BE648F8" w:rsidTr="0001184D">
        <w:tc>
          <w:tcPr>
            <w:tcW w:w="851" w:type="dxa"/>
            <w:tcBorders>
              <w:top w:val="single" w:sz="4" w:space="0" w:color="auto"/>
              <w:left w:val="single" w:sz="4" w:space="0" w:color="auto"/>
              <w:bottom w:val="single" w:sz="4" w:space="0" w:color="auto"/>
              <w:right w:val="single" w:sz="4" w:space="0" w:color="auto"/>
            </w:tcBorders>
            <w:hideMark/>
          </w:tcPr>
          <w:p w14:paraId="3E4341DD" w14:textId="77777777" w:rsidR="0001184D" w:rsidRPr="00B303AA" w:rsidRDefault="0001184D" w:rsidP="007578FF">
            <w:pPr>
              <w:spacing w:after="200" w:line="276" w:lineRule="auto"/>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N.p.k.</w:t>
            </w:r>
          </w:p>
        </w:tc>
        <w:tc>
          <w:tcPr>
            <w:tcW w:w="4706" w:type="dxa"/>
            <w:tcBorders>
              <w:top w:val="single" w:sz="4" w:space="0" w:color="auto"/>
              <w:left w:val="single" w:sz="4" w:space="0" w:color="auto"/>
              <w:bottom w:val="single" w:sz="4" w:space="0" w:color="auto"/>
              <w:right w:val="single" w:sz="4" w:space="0" w:color="auto"/>
            </w:tcBorders>
            <w:hideMark/>
          </w:tcPr>
          <w:p w14:paraId="35428743" w14:textId="77777777" w:rsidR="0001184D" w:rsidRPr="00B303AA" w:rsidRDefault="0001184D" w:rsidP="007578FF">
            <w:pPr>
              <w:spacing w:line="276" w:lineRule="auto"/>
              <w:jc w:val="center"/>
              <w:rPr>
                <w:rFonts w:ascii="Times New Roman" w:eastAsia="Times New Roman" w:hAnsi="Times New Roman" w:cs="Times New Roman"/>
                <w:b/>
                <w:lang w:eastAsia="zh-CN"/>
              </w:rPr>
            </w:pPr>
            <w:r w:rsidRPr="00B303AA">
              <w:rPr>
                <w:rFonts w:ascii="Times New Roman" w:eastAsia="Times New Roman" w:hAnsi="Times New Roman" w:cs="Times New Roman"/>
                <w:b/>
                <w:lang w:eastAsia="zh-CN"/>
              </w:rPr>
              <w:t>Higiēnas preču nosaukums</w:t>
            </w:r>
          </w:p>
        </w:tc>
        <w:tc>
          <w:tcPr>
            <w:tcW w:w="1134" w:type="dxa"/>
            <w:tcBorders>
              <w:top w:val="single" w:sz="4" w:space="0" w:color="auto"/>
              <w:left w:val="single" w:sz="4" w:space="0" w:color="auto"/>
              <w:bottom w:val="single" w:sz="4" w:space="0" w:color="auto"/>
              <w:right w:val="single" w:sz="4" w:space="0" w:color="auto"/>
            </w:tcBorders>
            <w:hideMark/>
          </w:tcPr>
          <w:p w14:paraId="544BF639" w14:textId="77777777" w:rsidR="0001184D" w:rsidRPr="00B303AA" w:rsidRDefault="0001184D"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Vienību skaits mēnesī</w:t>
            </w:r>
          </w:p>
        </w:tc>
        <w:tc>
          <w:tcPr>
            <w:tcW w:w="1418" w:type="dxa"/>
            <w:tcBorders>
              <w:top w:val="single" w:sz="4" w:space="0" w:color="auto"/>
              <w:left w:val="single" w:sz="4" w:space="0" w:color="auto"/>
              <w:bottom w:val="single" w:sz="4" w:space="0" w:color="auto"/>
              <w:right w:val="single" w:sz="4" w:space="0" w:color="auto"/>
            </w:tcBorders>
          </w:tcPr>
          <w:p w14:paraId="0131BD3B" w14:textId="77777777" w:rsidR="0001184D" w:rsidRPr="00B303AA" w:rsidRDefault="0001184D"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Cena par vienību EUR bez PVN</w:t>
            </w:r>
          </w:p>
        </w:tc>
        <w:tc>
          <w:tcPr>
            <w:tcW w:w="1418" w:type="dxa"/>
            <w:tcBorders>
              <w:top w:val="single" w:sz="4" w:space="0" w:color="auto"/>
              <w:left w:val="single" w:sz="4" w:space="0" w:color="auto"/>
              <w:bottom w:val="single" w:sz="4" w:space="0" w:color="auto"/>
              <w:right w:val="single" w:sz="4" w:space="0" w:color="auto"/>
            </w:tcBorders>
          </w:tcPr>
          <w:p w14:paraId="2C8A34ED" w14:textId="19C99835" w:rsidR="0001184D" w:rsidRPr="00B303AA" w:rsidRDefault="0001184D" w:rsidP="007578FF">
            <w:pPr>
              <w:spacing w:after="200" w:line="276" w:lineRule="auto"/>
              <w:jc w:val="center"/>
              <w:rPr>
                <w:rFonts w:ascii="Times New Roman" w:eastAsia="Times New Roman" w:hAnsi="Times New Roman" w:cs="Times New Roman"/>
                <w:b/>
                <w:sz w:val="20"/>
                <w:lang w:eastAsia="zh-CN"/>
              </w:rPr>
            </w:pPr>
            <w:r w:rsidRPr="00B303AA">
              <w:rPr>
                <w:rFonts w:ascii="Times New Roman" w:eastAsia="Times New Roman" w:hAnsi="Times New Roman" w:cs="Times New Roman"/>
                <w:b/>
                <w:sz w:val="20"/>
                <w:lang w:eastAsia="zh-CN"/>
              </w:rPr>
              <w:t xml:space="preserve">Cena </w:t>
            </w:r>
            <w:r>
              <w:rPr>
                <w:rFonts w:ascii="Times New Roman" w:eastAsia="Times New Roman" w:hAnsi="Times New Roman" w:cs="Times New Roman"/>
                <w:b/>
                <w:sz w:val="20"/>
                <w:lang w:eastAsia="zh-CN"/>
              </w:rPr>
              <w:t>kopā</w:t>
            </w:r>
            <w:r w:rsidRPr="00B303AA">
              <w:rPr>
                <w:rFonts w:ascii="Times New Roman" w:eastAsia="Times New Roman" w:hAnsi="Times New Roman" w:cs="Times New Roman"/>
                <w:b/>
                <w:sz w:val="20"/>
                <w:lang w:eastAsia="zh-CN"/>
              </w:rPr>
              <w:t xml:space="preserve"> EUR bez PVN</w:t>
            </w:r>
          </w:p>
        </w:tc>
      </w:tr>
      <w:tr w:rsidR="0001184D" w:rsidRPr="00B303AA" w14:paraId="33A3BC2E" w14:textId="4D1D31FA" w:rsidTr="0001184D">
        <w:tc>
          <w:tcPr>
            <w:tcW w:w="851" w:type="dxa"/>
            <w:tcBorders>
              <w:top w:val="single" w:sz="4" w:space="0" w:color="auto"/>
              <w:left w:val="single" w:sz="4" w:space="0" w:color="auto"/>
              <w:bottom w:val="single" w:sz="4" w:space="0" w:color="auto"/>
              <w:right w:val="single" w:sz="4" w:space="0" w:color="auto"/>
            </w:tcBorders>
            <w:hideMark/>
          </w:tcPr>
          <w:p w14:paraId="4F744A8F" w14:textId="77777777" w:rsidR="0001184D" w:rsidRPr="00B303AA" w:rsidRDefault="0001184D"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1.</w:t>
            </w:r>
          </w:p>
        </w:tc>
        <w:tc>
          <w:tcPr>
            <w:tcW w:w="4706" w:type="dxa"/>
            <w:tcBorders>
              <w:top w:val="single" w:sz="4" w:space="0" w:color="auto"/>
              <w:left w:val="single" w:sz="4" w:space="0" w:color="auto"/>
              <w:bottom w:val="single" w:sz="4" w:space="0" w:color="auto"/>
              <w:right w:val="single" w:sz="4" w:space="0" w:color="auto"/>
            </w:tcBorders>
            <w:hideMark/>
          </w:tcPr>
          <w:p w14:paraId="3B5D357A"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 xml:space="preserve">Roku (virtuves) dvieļi (ūdenī šķīstošs, divslāņu, 100% celulozes papīra, balts) </w:t>
            </w:r>
          </w:p>
        </w:tc>
        <w:tc>
          <w:tcPr>
            <w:tcW w:w="1134" w:type="dxa"/>
            <w:tcBorders>
              <w:top w:val="single" w:sz="4" w:space="0" w:color="auto"/>
              <w:left w:val="single" w:sz="4" w:space="0" w:color="auto"/>
              <w:bottom w:val="single" w:sz="4" w:space="0" w:color="auto"/>
              <w:right w:val="single" w:sz="4" w:space="0" w:color="auto"/>
            </w:tcBorders>
          </w:tcPr>
          <w:p w14:paraId="01D967E2"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0C73056C"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74132167"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r>
      <w:tr w:rsidR="0001184D" w:rsidRPr="00B303AA" w14:paraId="17323A50" w14:textId="1CF5679A" w:rsidTr="0001184D">
        <w:tc>
          <w:tcPr>
            <w:tcW w:w="851" w:type="dxa"/>
            <w:tcBorders>
              <w:top w:val="single" w:sz="4" w:space="0" w:color="auto"/>
              <w:left w:val="single" w:sz="4" w:space="0" w:color="auto"/>
              <w:bottom w:val="single" w:sz="4" w:space="0" w:color="auto"/>
              <w:right w:val="single" w:sz="4" w:space="0" w:color="auto"/>
            </w:tcBorders>
            <w:hideMark/>
          </w:tcPr>
          <w:p w14:paraId="2B77072C" w14:textId="77777777" w:rsidR="0001184D" w:rsidRPr="00B303AA" w:rsidRDefault="0001184D"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2.</w:t>
            </w:r>
          </w:p>
        </w:tc>
        <w:tc>
          <w:tcPr>
            <w:tcW w:w="4706" w:type="dxa"/>
            <w:tcBorders>
              <w:top w:val="single" w:sz="4" w:space="0" w:color="auto"/>
              <w:left w:val="single" w:sz="4" w:space="0" w:color="auto"/>
              <w:bottom w:val="single" w:sz="4" w:space="0" w:color="auto"/>
              <w:right w:val="single" w:sz="4" w:space="0" w:color="auto"/>
            </w:tcBorders>
            <w:hideMark/>
          </w:tcPr>
          <w:p w14:paraId="105ADEBE"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Tualetes papīrs (ūdenī šķīstošs, divslāņu, 100% celulozes papīra, balts)</w:t>
            </w:r>
          </w:p>
        </w:tc>
        <w:tc>
          <w:tcPr>
            <w:tcW w:w="1134" w:type="dxa"/>
            <w:tcBorders>
              <w:top w:val="single" w:sz="4" w:space="0" w:color="auto"/>
              <w:left w:val="single" w:sz="4" w:space="0" w:color="auto"/>
              <w:bottom w:val="single" w:sz="4" w:space="0" w:color="auto"/>
              <w:right w:val="single" w:sz="4" w:space="0" w:color="auto"/>
            </w:tcBorders>
          </w:tcPr>
          <w:p w14:paraId="091FE041"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6EAC271"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0D944A1A"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r>
      <w:tr w:rsidR="0001184D" w:rsidRPr="00B303AA" w14:paraId="5EA80421" w14:textId="0CEB820B" w:rsidTr="0001184D">
        <w:tc>
          <w:tcPr>
            <w:tcW w:w="851" w:type="dxa"/>
            <w:tcBorders>
              <w:top w:val="single" w:sz="4" w:space="0" w:color="auto"/>
              <w:left w:val="single" w:sz="4" w:space="0" w:color="auto"/>
              <w:bottom w:val="single" w:sz="4" w:space="0" w:color="auto"/>
              <w:right w:val="single" w:sz="4" w:space="0" w:color="auto"/>
            </w:tcBorders>
            <w:hideMark/>
          </w:tcPr>
          <w:p w14:paraId="7CF3D54E" w14:textId="77777777" w:rsidR="0001184D" w:rsidRPr="00B303AA" w:rsidRDefault="0001184D"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3.</w:t>
            </w:r>
          </w:p>
        </w:tc>
        <w:tc>
          <w:tcPr>
            <w:tcW w:w="4706" w:type="dxa"/>
            <w:tcBorders>
              <w:top w:val="single" w:sz="4" w:space="0" w:color="auto"/>
              <w:left w:val="single" w:sz="4" w:space="0" w:color="auto"/>
              <w:bottom w:val="single" w:sz="4" w:space="0" w:color="auto"/>
              <w:right w:val="single" w:sz="4" w:space="0" w:color="auto"/>
            </w:tcBorders>
            <w:hideMark/>
          </w:tcPr>
          <w:p w14:paraId="314B0969" w14:textId="77777777" w:rsidR="0001184D" w:rsidRPr="00B303AA" w:rsidRDefault="0001184D" w:rsidP="007578FF">
            <w:pPr>
              <w:spacing w:line="276" w:lineRule="auto"/>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Šķidrās ziepes</w:t>
            </w:r>
          </w:p>
        </w:tc>
        <w:tc>
          <w:tcPr>
            <w:tcW w:w="1134" w:type="dxa"/>
            <w:tcBorders>
              <w:top w:val="single" w:sz="4" w:space="0" w:color="auto"/>
              <w:left w:val="single" w:sz="4" w:space="0" w:color="auto"/>
              <w:bottom w:val="single" w:sz="4" w:space="0" w:color="auto"/>
              <w:right w:val="single" w:sz="4" w:space="0" w:color="auto"/>
            </w:tcBorders>
          </w:tcPr>
          <w:p w14:paraId="26B4CAF3"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00DAA2E6"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41E8951F"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r>
      <w:tr w:rsidR="0001184D" w:rsidRPr="00B303AA" w14:paraId="466AFD35" w14:textId="12AD97C9" w:rsidTr="0001184D">
        <w:tc>
          <w:tcPr>
            <w:tcW w:w="851" w:type="dxa"/>
            <w:tcBorders>
              <w:top w:val="single" w:sz="4" w:space="0" w:color="auto"/>
              <w:left w:val="single" w:sz="4" w:space="0" w:color="auto"/>
              <w:bottom w:val="single" w:sz="4" w:space="0" w:color="auto"/>
              <w:right w:val="single" w:sz="4" w:space="0" w:color="auto"/>
            </w:tcBorders>
            <w:hideMark/>
          </w:tcPr>
          <w:p w14:paraId="6EB35721" w14:textId="77777777" w:rsidR="0001184D" w:rsidRPr="00B303AA" w:rsidRDefault="0001184D"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4.</w:t>
            </w:r>
          </w:p>
        </w:tc>
        <w:tc>
          <w:tcPr>
            <w:tcW w:w="4706" w:type="dxa"/>
            <w:tcBorders>
              <w:top w:val="single" w:sz="4" w:space="0" w:color="auto"/>
              <w:left w:val="single" w:sz="4" w:space="0" w:color="auto"/>
              <w:bottom w:val="single" w:sz="4" w:space="0" w:color="auto"/>
              <w:right w:val="single" w:sz="4" w:space="0" w:color="auto"/>
            </w:tcBorders>
            <w:hideMark/>
          </w:tcPr>
          <w:p w14:paraId="71227CEE"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Atkritumu maisiņi (30 litri)</w:t>
            </w:r>
          </w:p>
        </w:tc>
        <w:tc>
          <w:tcPr>
            <w:tcW w:w="1134" w:type="dxa"/>
            <w:tcBorders>
              <w:top w:val="single" w:sz="4" w:space="0" w:color="auto"/>
              <w:left w:val="single" w:sz="4" w:space="0" w:color="auto"/>
              <w:bottom w:val="single" w:sz="4" w:space="0" w:color="auto"/>
              <w:right w:val="single" w:sz="4" w:space="0" w:color="auto"/>
            </w:tcBorders>
          </w:tcPr>
          <w:p w14:paraId="531F9EAF"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7F1792E3"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8A4C579"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r>
      <w:tr w:rsidR="0001184D" w:rsidRPr="00B303AA" w14:paraId="38A6E6DA" w14:textId="5438896C" w:rsidTr="0001184D">
        <w:tc>
          <w:tcPr>
            <w:tcW w:w="851" w:type="dxa"/>
            <w:tcBorders>
              <w:top w:val="single" w:sz="4" w:space="0" w:color="auto"/>
              <w:left w:val="single" w:sz="4" w:space="0" w:color="auto"/>
              <w:bottom w:val="single" w:sz="4" w:space="0" w:color="auto"/>
              <w:right w:val="single" w:sz="4" w:space="0" w:color="auto"/>
            </w:tcBorders>
            <w:hideMark/>
          </w:tcPr>
          <w:p w14:paraId="1180C614" w14:textId="77777777" w:rsidR="0001184D" w:rsidRPr="00B303AA" w:rsidRDefault="0001184D"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5.</w:t>
            </w:r>
          </w:p>
        </w:tc>
        <w:tc>
          <w:tcPr>
            <w:tcW w:w="4706" w:type="dxa"/>
            <w:tcBorders>
              <w:top w:val="single" w:sz="4" w:space="0" w:color="auto"/>
              <w:left w:val="single" w:sz="4" w:space="0" w:color="auto"/>
              <w:bottom w:val="single" w:sz="4" w:space="0" w:color="auto"/>
              <w:right w:val="single" w:sz="4" w:space="0" w:color="auto"/>
            </w:tcBorders>
            <w:hideMark/>
          </w:tcPr>
          <w:p w14:paraId="143BAF5B" w14:textId="77777777" w:rsidR="0001184D" w:rsidRPr="00B303AA" w:rsidRDefault="0001184D" w:rsidP="007578FF">
            <w:pPr>
              <w:spacing w:line="276" w:lineRule="auto"/>
              <w:rPr>
                <w:rFonts w:ascii="Times New Roman" w:eastAsia="Times New Roman" w:hAnsi="Times New Roman" w:cs="Times New Roman"/>
                <w:color w:val="000000"/>
                <w:sz w:val="24"/>
                <w:szCs w:val="24"/>
                <w:lang w:eastAsia="zh-CN"/>
              </w:rPr>
            </w:pPr>
            <w:r w:rsidRPr="00B303AA">
              <w:rPr>
                <w:rFonts w:ascii="Times New Roman" w:eastAsia="Times New Roman" w:hAnsi="Times New Roman" w:cs="Times New Roman"/>
                <w:color w:val="000000"/>
                <w:sz w:val="24"/>
                <w:szCs w:val="24"/>
                <w:lang w:eastAsia="zh-CN"/>
              </w:rPr>
              <w:t>Ziepes (gabalos)</w:t>
            </w:r>
          </w:p>
        </w:tc>
        <w:tc>
          <w:tcPr>
            <w:tcW w:w="1134" w:type="dxa"/>
            <w:tcBorders>
              <w:top w:val="single" w:sz="4" w:space="0" w:color="auto"/>
              <w:left w:val="single" w:sz="4" w:space="0" w:color="auto"/>
              <w:bottom w:val="single" w:sz="4" w:space="0" w:color="auto"/>
              <w:right w:val="single" w:sz="4" w:space="0" w:color="auto"/>
            </w:tcBorders>
          </w:tcPr>
          <w:p w14:paraId="50C2F17A"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61B6B0BB" w14:textId="77777777" w:rsidR="0001184D" w:rsidRPr="00B303AA" w:rsidRDefault="0001184D" w:rsidP="007578FF">
            <w:pPr>
              <w:spacing w:line="276" w:lineRule="auto"/>
              <w:ind w:right="1169"/>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7FCE59B" w14:textId="77777777" w:rsidR="0001184D" w:rsidRPr="00B303AA" w:rsidRDefault="0001184D" w:rsidP="007578FF">
            <w:pPr>
              <w:spacing w:line="276" w:lineRule="auto"/>
              <w:ind w:right="1169"/>
              <w:rPr>
                <w:rFonts w:ascii="Times New Roman" w:eastAsia="Times New Roman" w:hAnsi="Times New Roman" w:cs="Times New Roman"/>
                <w:sz w:val="24"/>
                <w:szCs w:val="24"/>
                <w:lang w:eastAsia="zh-CN"/>
              </w:rPr>
            </w:pPr>
          </w:p>
        </w:tc>
      </w:tr>
      <w:tr w:rsidR="0001184D" w:rsidRPr="00B303AA" w14:paraId="5842A062" w14:textId="5C0117F7" w:rsidTr="0001184D">
        <w:tc>
          <w:tcPr>
            <w:tcW w:w="851" w:type="dxa"/>
            <w:tcBorders>
              <w:top w:val="single" w:sz="4" w:space="0" w:color="auto"/>
              <w:left w:val="single" w:sz="4" w:space="0" w:color="auto"/>
              <w:bottom w:val="single" w:sz="4" w:space="0" w:color="auto"/>
              <w:right w:val="single" w:sz="4" w:space="0" w:color="auto"/>
            </w:tcBorders>
            <w:hideMark/>
          </w:tcPr>
          <w:p w14:paraId="75F308C4" w14:textId="77777777" w:rsidR="0001184D" w:rsidRPr="00B303AA" w:rsidRDefault="0001184D"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6.</w:t>
            </w:r>
          </w:p>
        </w:tc>
        <w:tc>
          <w:tcPr>
            <w:tcW w:w="4706" w:type="dxa"/>
            <w:tcBorders>
              <w:top w:val="single" w:sz="4" w:space="0" w:color="auto"/>
              <w:left w:val="single" w:sz="4" w:space="0" w:color="auto"/>
              <w:bottom w:val="single" w:sz="4" w:space="0" w:color="auto"/>
              <w:right w:val="single" w:sz="4" w:space="0" w:color="auto"/>
            </w:tcBorders>
            <w:hideMark/>
          </w:tcPr>
          <w:p w14:paraId="07A443AA" w14:textId="77777777" w:rsidR="0001184D" w:rsidRPr="00B303AA" w:rsidRDefault="0001184D" w:rsidP="007578FF">
            <w:pPr>
              <w:spacing w:line="276" w:lineRule="auto"/>
              <w:rPr>
                <w:rFonts w:ascii="Times New Roman" w:eastAsia="Times New Roman" w:hAnsi="Times New Roman" w:cs="Times New Roman"/>
                <w:color w:val="FF0000"/>
                <w:sz w:val="24"/>
                <w:szCs w:val="24"/>
                <w:lang w:eastAsia="zh-CN"/>
              </w:rPr>
            </w:pPr>
            <w:r w:rsidRPr="00B303AA">
              <w:rPr>
                <w:rFonts w:ascii="Times New Roman" w:eastAsia="Times New Roman" w:hAnsi="Times New Roman" w:cs="Times New Roman"/>
                <w:sz w:val="24"/>
                <w:szCs w:val="24"/>
                <w:lang w:eastAsia="zh-CN"/>
              </w:rPr>
              <w:t>Pisuāru tabletes</w:t>
            </w:r>
          </w:p>
        </w:tc>
        <w:tc>
          <w:tcPr>
            <w:tcW w:w="1134" w:type="dxa"/>
            <w:tcBorders>
              <w:top w:val="single" w:sz="4" w:space="0" w:color="auto"/>
              <w:left w:val="single" w:sz="4" w:space="0" w:color="auto"/>
              <w:bottom w:val="single" w:sz="4" w:space="0" w:color="auto"/>
              <w:right w:val="single" w:sz="4" w:space="0" w:color="auto"/>
            </w:tcBorders>
          </w:tcPr>
          <w:p w14:paraId="43C478FF"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636296DE"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31014276"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r>
      <w:tr w:rsidR="0001184D" w:rsidRPr="00B303AA" w14:paraId="4CAE37DD" w14:textId="185F79A5" w:rsidTr="0001184D">
        <w:tc>
          <w:tcPr>
            <w:tcW w:w="851" w:type="dxa"/>
            <w:tcBorders>
              <w:top w:val="single" w:sz="4" w:space="0" w:color="auto"/>
              <w:left w:val="single" w:sz="4" w:space="0" w:color="auto"/>
              <w:bottom w:val="single" w:sz="4" w:space="0" w:color="auto"/>
              <w:right w:val="single" w:sz="4" w:space="0" w:color="auto"/>
            </w:tcBorders>
          </w:tcPr>
          <w:p w14:paraId="0F0FB25C" w14:textId="77777777" w:rsidR="0001184D" w:rsidRPr="00B303AA" w:rsidRDefault="0001184D"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7.</w:t>
            </w:r>
          </w:p>
        </w:tc>
        <w:tc>
          <w:tcPr>
            <w:tcW w:w="4706" w:type="dxa"/>
            <w:tcBorders>
              <w:top w:val="single" w:sz="4" w:space="0" w:color="auto"/>
              <w:left w:val="single" w:sz="4" w:space="0" w:color="auto"/>
              <w:bottom w:val="single" w:sz="4" w:space="0" w:color="auto"/>
              <w:right w:val="single" w:sz="4" w:space="0" w:color="auto"/>
            </w:tcBorders>
          </w:tcPr>
          <w:p w14:paraId="683A3655"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Stacionārie automātiskie gaisa atsvaidzinātāji, kas likvidē smakas un nodrošina patīkamu smaržu tualetes telpā visas dienas garumā</w:t>
            </w:r>
          </w:p>
        </w:tc>
        <w:tc>
          <w:tcPr>
            <w:tcW w:w="1134" w:type="dxa"/>
            <w:tcBorders>
              <w:top w:val="single" w:sz="4" w:space="0" w:color="auto"/>
              <w:left w:val="single" w:sz="4" w:space="0" w:color="auto"/>
              <w:bottom w:val="single" w:sz="4" w:space="0" w:color="auto"/>
              <w:right w:val="single" w:sz="4" w:space="0" w:color="auto"/>
            </w:tcBorders>
          </w:tcPr>
          <w:p w14:paraId="1C433C97"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5A781AEF"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1CA5B14"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r>
      <w:tr w:rsidR="0001184D" w:rsidRPr="00B303AA" w14:paraId="0626356E" w14:textId="6B14C137" w:rsidTr="0001184D">
        <w:tc>
          <w:tcPr>
            <w:tcW w:w="851" w:type="dxa"/>
            <w:tcBorders>
              <w:top w:val="single" w:sz="4" w:space="0" w:color="auto"/>
              <w:left w:val="single" w:sz="4" w:space="0" w:color="auto"/>
              <w:bottom w:val="single" w:sz="4" w:space="0" w:color="auto"/>
              <w:right w:val="single" w:sz="4" w:space="0" w:color="auto"/>
            </w:tcBorders>
          </w:tcPr>
          <w:p w14:paraId="52A1E87C" w14:textId="77777777" w:rsidR="0001184D" w:rsidRPr="00B303AA" w:rsidRDefault="0001184D"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8.</w:t>
            </w:r>
          </w:p>
        </w:tc>
        <w:tc>
          <w:tcPr>
            <w:tcW w:w="4706" w:type="dxa"/>
            <w:tcBorders>
              <w:top w:val="single" w:sz="4" w:space="0" w:color="auto"/>
              <w:left w:val="single" w:sz="4" w:space="0" w:color="auto"/>
              <w:bottom w:val="single" w:sz="4" w:space="0" w:color="auto"/>
              <w:right w:val="single" w:sz="4" w:space="0" w:color="auto"/>
            </w:tcBorders>
          </w:tcPr>
          <w:p w14:paraId="2860B6AA"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Šķidrais trauku mazgāšanas līdzeklis katra stāva sanitārajā mezglā (sieviešu) (1x ceturksnī)</w:t>
            </w:r>
          </w:p>
        </w:tc>
        <w:tc>
          <w:tcPr>
            <w:tcW w:w="1134" w:type="dxa"/>
            <w:tcBorders>
              <w:top w:val="single" w:sz="4" w:space="0" w:color="auto"/>
              <w:left w:val="single" w:sz="4" w:space="0" w:color="auto"/>
              <w:bottom w:val="single" w:sz="4" w:space="0" w:color="auto"/>
              <w:right w:val="single" w:sz="4" w:space="0" w:color="auto"/>
            </w:tcBorders>
          </w:tcPr>
          <w:p w14:paraId="214C5487"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08537E70"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645489A"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r>
      <w:tr w:rsidR="0001184D" w:rsidRPr="00B303AA" w14:paraId="39741817" w14:textId="7AFF0BE4" w:rsidTr="0001184D">
        <w:tc>
          <w:tcPr>
            <w:tcW w:w="851" w:type="dxa"/>
            <w:tcBorders>
              <w:top w:val="single" w:sz="4" w:space="0" w:color="auto"/>
              <w:left w:val="single" w:sz="4" w:space="0" w:color="auto"/>
              <w:bottom w:val="single" w:sz="4" w:space="0" w:color="auto"/>
              <w:right w:val="single" w:sz="4" w:space="0" w:color="auto"/>
            </w:tcBorders>
          </w:tcPr>
          <w:p w14:paraId="02DC6CEB" w14:textId="77777777" w:rsidR="0001184D" w:rsidRPr="00B303AA" w:rsidRDefault="0001184D"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9.</w:t>
            </w:r>
          </w:p>
        </w:tc>
        <w:tc>
          <w:tcPr>
            <w:tcW w:w="4706" w:type="dxa"/>
            <w:tcBorders>
              <w:top w:val="single" w:sz="4" w:space="0" w:color="auto"/>
              <w:left w:val="single" w:sz="4" w:space="0" w:color="auto"/>
              <w:bottom w:val="single" w:sz="4" w:space="0" w:color="auto"/>
              <w:right w:val="single" w:sz="4" w:space="0" w:color="auto"/>
            </w:tcBorders>
          </w:tcPr>
          <w:p w14:paraId="5D4B3070"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Trauku mazgāšanas sūkļi katra stāva sanitārajā mezglā (sieviešu) (1 x nedēļā)</w:t>
            </w:r>
          </w:p>
        </w:tc>
        <w:tc>
          <w:tcPr>
            <w:tcW w:w="1134" w:type="dxa"/>
            <w:tcBorders>
              <w:top w:val="single" w:sz="4" w:space="0" w:color="auto"/>
              <w:left w:val="single" w:sz="4" w:space="0" w:color="auto"/>
              <w:bottom w:val="single" w:sz="4" w:space="0" w:color="auto"/>
              <w:right w:val="single" w:sz="4" w:space="0" w:color="auto"/>
            </w:tcBorders>
          </w:tcPr>
          <w:p w14:paraId="288E13F4"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6DA04B42"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57822C4" w14:textId="77777777" w:rsidR="0001184D" w:rsidRPr="00B303AA" w:rsidRDefault="0001184D" w:rsidP="007578FF">
            <w:pPr>
              <w:spacing w:line="276" w:lineRule="auto"/>
              <w:rPr>
                <w:rFonts w:ascii="Times New Roman" w:eastAsia="Times New Roman" w:hAnsi="Times New Roman" w:cs="Times New Roman"/>
                <w:sz w:val="24"/>
                <w:szCs w:val="24"/>
                <w:lang w:eastAsia="zh-CN"/>
              </w:rPr>
            </w:pPr>
          </w:p>
        </w:tc>
      </w:tr>
      <w:tr w:rsidR="0001184D" w:rsidRPr="00B303AA" w14:paraId="5DFFE761" w14:textId="0CDA7347" w:rsidTr="007578FF">
        <w:trPr>
          <w:trHeight w:hRule="exact" w:val="406"/>
        </w:trPr>
        <w:tc>
          <w:tcPr>
            <w:tcW w:w="8109" w:type="dxa"/>
            <w:gridSpan w:val="4"/>
            <w:tcBorders>
              <w:top w:val="single" w:sz="4" w:space="0" w:color="auto"/>
              <w:left w:val="single" w:sz="4" w:space="0" w:color="auto"/>
              <w:bottom w:val="single" w:sz="4" w:space="0" w:color="auto"/>
              <w:right w:val="single" w:sz="4" w:space="0" w:color="auto"/>
            </w:tcBorders>
            <w:hideMark/>
          </w:tcPr>
          <w:p w14:paraId="149CCA0C" w14:textId="7E40C2A4" w:rsidR="0001184D" w:rsidRPr="00B303AA" w:rsidRDefault="0001184D" w:rsidP="00883EEC">
            <w:pPr>
              <w:tabs>
                <w:tab w:val="left" w:pos="360"/>
              </w:tabs>
              <w:jc w:val="right"/>
              <w:rPr>
                <w:rFonts w:ascii="Times New Roman" w:eastAsia="Times New Roman" w:hAnsi="Times New Roman" w:cs="Times New Roman"/>
                <w:b/>
                <w:lang w:eastAsia="zh-CN"/>
              </w:rPr>
            </w:pPr>
            <w:r w:rsidRPr="00883EEC">
              <w:rPr>
                <w:rFonts w:ascii="Times New Roman" w:hAnsi="Times New Roman" w:cs="Times New Roman"/>
                <w:b/>
                <w:sz w:val="24"/>
                <w:szCs w:val="24"/>
              </w:rPr>
              <w:t>Kopējās izmaksas EUR (bez PVN)</w:t>
            </w:r>
            <w:r>
              <w:rPr>
                <w:rFonts w:ascii="Times New Roman" w:hAnsi="Times New Roman" w:cs="Times New Roman"/>
                <w:b/>
                <w:sz w:val="24"/>
                <w:szCs w:val="24"/>
              </w:rPr>
              <w:t xml:space="preserve"> 1 (vienā) mēnesī</w:t>
            </w:r>
          </w:p>
        </w:tc>
        <w:tc>
          <w:tcPr>
            <w:tcW w:w="1418" w:type="dxa"/>
            <w:tcBorders>
              <w:top w:val="single" w:sz="4" w:space="0" w:color="auto"/>
              <w:left w:val="single" w:sz="4" w:space="0" w:color="auto"/>
              <w:bottom w:val="single" w:sz="4" w:space="0" w:color="auto"/>
              <w:right w:val="single" w:sz="4" w:space="0" w:color="auto"/>
            </w:tcBorders>
          </w:tcPr>
          <w:p w14:paraId="33851581" w14:textId="77777777" w:rsidR="0001184D" w:rsidRPr="00B303AA" w:rsidRDefault="0001184D" w:rsidP="00883EEC">
            <w:pPr>
              <w:tabs>
                <w:tab w:val="left" w:pos="360"/>
              </w:tabs>
              <w:jc w:val="right"/>
              <w:rPr>
                <w:rFonts w:ascii="Times New Roman" w:eastAsia="Times New Roman" w:hAnsi="Times New Roman" w:cs="Times New Roman"/>
                <w:b/>
                <w:lang w:eastAsia="zh-CN"/>
              </w:rPr>
            </w:pPr>
          </w:p>
        </w:tc>
      </w:tr>
      <w:tr w:rsidR="0001184D" w:rsidRPr="00B303AA" w14:paraId="3FE64058" w14:textId="1396BDDF" w:rsidTr="007578FF">
        <w:trPr>
          <w:trHeight w:hRule="exact" w:val="283"/>
        </w:trPr>
        <w:tc>
          <w:tcPr>
            <w:tcW w:w="8109" w:type="dxa"/>
            <w:gridSpan w:val="4"/>
            <w:tcBorders>
              <w:top w:val="single" w:sz="4" w:space="0" w:color="auto"/>
              <w:left w:val="single" w:sz="4" w:space="0" w:color="auto"/>
              <w:bottom w:val="single" w:sz="4" w:space="0" w:color="auto"/>
              <w:right w:val="single" w:sz="4" w:space="0" w:color="auto"/>
            </w:tcBorders>
          </w:tcPr>
          <w:p w14:paraId="50B80D62" w14:textId="49400AA6" w:rsidR="0001184D" w:rsidRPr="00B303AA" w:rsidRDefault="0001184D" w:rsidP="00883EEC">
            <w:pPr>
              <w:tabs>
                <w:tab w:val="left" w:pos="360"/>
              </w:tabs>
              <w:jc w:val="right"/>
              <w:rPr>
                <w:rFonts w:ascii="Times New Roman" w:eastAsia="Times New Roman" w:hAnsi="Times New Roman" w:cs="Times New Roman"/>
                <w:b/>
                <w:lang w:eastAsia="zh-CN"/>
              </w:rPr>
            </w:pPr>
            <w:r w:rsidRPr="00883EEC">
              <w:rPr>
                <w:rFonts w:ascii="Times New Roman" w:hAnsi="Times New Roman" w:cs="Times New Roman"/>
                <w:b/>
                <w:sz w:val="24"/>
                <w:szCs w:val="24"/>
              </w:rPr>
              <w:t>PVN 21%</w:t>
            </w:r>
          </w:p>
        </w:tc>
        <w:tc>
          <w:tcPr>
            <w:tcW w:w="1418" w:type="dxa"/>
            <w:tcBorders>
              <w:top w:val="single" w:sz="4" w:space="0" w:color="auto"/>
              <w:left w:val="single" w:sz="4" w:space="0" w:color="auto"/>
              <w:bottom w:val="single" w:sz="4" w:space="0" w:color="auto"/>
              <w:right w:val="single" w:sz="4" w:space="0" w:color="auto"/>
            </w:tcBorders>
          </w:tcPr>
          <w:p w14:paraId="18FEDCD8" w14:textId="77777777" w:rsidR="0001184D" w:rsidRPr="00B303AA" w:rsidRDefault="0001184D" w:rsidP="00883EEC">
            <w:pPr>
              <w:tabs>
                <w:tab w:val="left" w:pos="360"/>
              </w:tabs>
              <w:jc w:val="right"/>
              <w:rPr>
                <w:rFonts w:ascii="Times New Roman" w:eastAsia="Times New Roman" w:hAnsi="Times New Roman" w:cs="Times New Roman"/>
                <w:b/>
                <w:lang w:eastAsia="zh-CN"/>
              </w:rPr>
            </w:pPr>
          </w:p>
        </w:tc>
      </w:tr>
      <w:tr w:rsidR="0001184D" w:rsidRPr="00B303AA" w14:paraId="7B378C20" w14:textId="046B133A" w:rsidTr="007578FF">
        <w:trPr>
          <w:trHeight w:hRule="exact" w:val="430"/>
        </w:trPr>
        <w:tc>
          <w:tcPr>
            <w:tcW w:w="8109" w:type="dxa"/>
            <w:gridSpan w:val="4"/>
            <w:tcBorders>
              <w:top w:val="single" w:sz="4" w:space="0" w:color="auto"/>
              <w:left w:val="single" w:sz="4" w:space="0" w:color="auto"/>
              <w:bottom w:val="single" w:sz="4" w:space="0" w:color="auto"/>
              <w:right w:val="single" w:sz="4" w:space="0" w:color="auto"/>
            </w:tcBorders>
          </w:tcPr>
          <w:p w14:paraId="5517557D" w14:textId="178E16E7" w:rsidR="0001184D" w:rsidRPr="00B303AA" w:rsidRDefault="0001184D" w:rsidP="00883EEC">
            <w:pPr>
              <w:tabs>
                <w:tab w:val="left" w:pos="360"/>
              </w:tabs>
              <w:jc w:val="right"/>
              <w:rPr>
                <w:rFonts w:ascii="Times New Roman" w:eastAsia="Times New Roman" w:hAnsi="Times New Roman" w:cs="Times New Roman"/>
                <w:b/>
                <w:lang w:eastAsia="zh-CN"/>
              </w:rPr>
            </w:pPr>
            <w:r w:rsidRPr="00883EEC">
              <w:rPr>
                <w:rFonts w:ascii="Times New Roman" w:hAnsi="Times New Roman" w:cs="Times New Roman"/>
                <w:b/>
                <w:sz w:val="24"/>
                <w:szCs w:val="24"/>
              </w:rPr>
              <w:t>Kopējās izmaksas EUR (ar PVN)</w:t>
            </w:r>
            <w:r>
              <w:rPr>
                <w:rFonts w:ascii="Times New Roman" w:hAnsi="Times New Roman" w:cs="Times New Roman"/>
                <w:b/>
                <w:sz w:val="24"/>
                <w:szCs w:val="24"/>
              </w:rPr>
              <w:t xml:space="preserve"> 1 (vienā) mēnesī </w:t>
            </w:r>
          </w:p>
        </w:tc>
        <w:tc>
          <w:tcPr>
            <w:tcW w:w="1418" w:type="dxa"/>
            <w:tcBorders>
              <w:top w:val="single" w:sz="4" w:space="0" w:color="auto"/>
              <w:left w:val="single" w:sz="4" w:space="0" w:color="auto"/>
              <w:bottom w:val="single" w:sz="4" w:space="0" w:color="auto"/>
              <w:right w:val="single" w:sz="4" w:space="0" w:color="auto"/>
            </w:tcBorders>
          </w:tcPr>
          <w:p w14:paraId="1ACD59DC" w14:textId="77777777" w:rsidR="0001184D" w:rsidRPr="00B303AA" w:rsidRDefault="0001184D" w:rsidP="00883EEC">
            <w:pPr>
              <w:tabs>
                <w:tab w:val="left" w:pos="360"/>
              </w:tabs>
              <w:jc w:val="right"/>
              <w:rPr>
                <w:rFonts w:ascii="Times New Roman" w:eastAsia="Times New Roman" w:hAnsi="Times New Roman" w:cs="Times New Roman"/>
                <w:b/>
                <w:lang w:eastAsia="zh-CN"/>
              </w:rPr>
            </w:pPr>
          </w:p>
        </w:tc>
      </w:tr>
    </w:tbl>
    <w:p w14:paraId="531F24D5" w14:textId="77777777" w:rsidR="0001184D" w:rsidRDefault="0001184D" w:rsidP="00883EEC">
      <w:pPr>
        <w:keepNext/>
        <w:keepLines/>
        <w:spacing w:before="200" w:after="200" w:line="276" w:lineRule="auto"/>
        <w:jc w:val="center"/>
        <w:outlineLvl w:val="5"/>
        <w:rPr>
          <w:rFonts w:ascii="Times New Roman" w:eastAsia="Times New Roman" w:hAnsi="Times New Roman" w:cs="Times New Roman"/>
          <w:b/>
          <w:sz w:val="24"/>
          <w:szCs w:val="24"/>
          <w:lang w:eastAsia="lv-LV"/>
        </w:rPr>
      </w:pPr>
    </w:p>
    <w:p w14:paraId="3D5C56D8" w14:textId="41116366" w:rsidR="00883EEC" w:rsidRPr="00B303AA" w:rsidRDefault="00883EEC" w:rsidP="00883EEC">
      <w:pPr>
        <w:keepNext/>
        <w:keepLines/>
        <w:spacing w:before="200" w:after="200" w:line="276" w:lineRule="auto"/>
        <w:jc w:val="center"/>
        <w:outlineLvl w:val="5"/>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 </w:t>
      </w:r>
      <w:r w:rsidRPr="00B303AA">
        <w:rPr>
          <w:rFonts w:ascii="Times New Roman" w:eastAsia="Times New Roman" w:hAnsi="Times New Roman" w:cs="Times New Roman"/>
          <w:b/>
          <w:sz w:val="24"/>
          <w:szCs w:val="24"/>
          <w:lang w:eastAsia="lv-LV"/>
        </w:rPr>
        <w:t>Grīdas segumu ģenerālā uzkopšana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551"/>
      </w:tblGrid>
      <w:tr w:rsidR="00883EEC" w:rsidRPr="00B303AA" w14:paraId="317B8193" w14:textId="77777777" w:rsidTr="007578FF">
        <w:tc>
          <w:tcPr>
            <w:tcW w:w="851" w:type="dxa"/>
          </w:tcPr>
          <w:p w14:paraId="1A7C77CF" w14:textId="77777777" w:rsidR="00883EEC" w:rsidRPr="00B303AA" w:rsidRDefault="00883EEC" w:rsidP="007578FF">
            <w:pPr>
              <w:tabs>
                <w:tab w:val="left" w:pos="360"/>
              </w:tabs>
              <w:jc w:val="center"/>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b/>
                <w:sz w:val="24"/>
                <w:szCs w:val="24"/>
                <w:lang w:eastAsia="lv-LV"/>
              </w:rPr>
              <w:t>Nr.</w:t>
            </w:r>
          </w:p>
        </w:tc>
        <w:tc>
          <w:tcPr>
            <w:tcW w:w="5670" w:type="dxa"/>
            <w:vAlign w:val="center"/>
          </w:tcPr>
          <w:p w14:paraId="340D03C9" w14:textId="77777777" w:rsidR="00883EEC" w:rsidRPr="00B303AA" w:rsidRDefault="00883EEC" w:rsidP="007578FF">
            <w:pPr>
              <w:tabs>
                <w:tab w:val="left" w:pos="360"/>
              </w:tabs>
              <w:jc w:val="center"/>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b/>
                <w:sz w:val="24"/>
                <w:szCs w:val="24"/>
                <w:lang w:eastAsia="lv-LV"/>
              </w:rPr>
              <w:t>Pakalpojums</w:t>
            </w:r>
          </w:p>
        </w:tc>
        <w:tc>
          <w:tcPr>
            <w:tcW w:w="2551" w:type="dxa"/>
            <w:vAlign w:val="center"/>
          </w:tcPr>
          <w:p w14:paraId="725709B6" w14:textId="77777777" w:rsidR="00883EEC" w:rsidRPr="00B303AA" w:rsidRDefault="00883EEC" w:rsidP="007578FF">
            <w:pPr>
              <w:tabs>
                <w:tab w:val="left" w:pos="360"/>
              </w:tabs>
              <w:jc w:val="center"/>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b/>
                <w:sz w:val="24"/>
                <w:szCs w:val="24"/>
                <w:lang w:eastAsia="lv-LV"/>
              </w:rPr>
              <w:t>Līgumcena</w:t>
            </w:r>
          </w:p>
          <w:p w14:paraId="101C8734" w14:textId="77777777" w:rsidR="00883EEC" w:rsidRPr="00B303AA" w:rsidRDefault="00883EEC" w:rsidP="007578FF">
            <w:pPr>
              <w:tabs>
                <w:tab w:val="left" w:pos="360"/>
              </w:tabs>
              <w:jc w:val="center"/>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b/>
                <w:sz w:val="24"/>
                <w:szCs w:val="24"/>
                <w:lang w:eastAsia="lv-LV"/>
              </w:rPr>
              <w:t>EUR bez PVN</w:t>
            </w:r>
          </w:p>
        </w:tc>
      </w:tr>
      <w:tr w:rsidR="00883EEC" w:rsidRPr="00B303AA" w14:paraId="33DCC811" w14:textId="77777777" w:rsidTr="007578FF">
        <w:tc>
          <w:tcPr>
            <w:tcW w:w="851" w:type="dxa"/>
          </w:tcPr>
          <w:p w14:paraId="6A26BA45" w14:textId="77777777" w:rsidR="00883EEC" w:rsidRPr="00B303AA" w:rsidRDefault="00883EEC"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1.</w:t>
            </w:r>
          </w:p>
        </w:tc>
        <w:tc>
          <w:tcPr>
            <w:tcW w:w="5670" w:type="dxa"/>
          </w:tcPr>
          <w:p w14:paraId="6AC4C90C" w14:textId="27F7BD64" w:rsidR="00883EEC" w:rsidRPr="00B303AA" w:rsidRDefault="00883EEC" w:rsidP="007578FF">
            <w:pPr>
              <w:spacing w:line="276" w:lineRule="auto"/>
              <w:jc w:val="left"/>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Linoleja grīdu ģenerālā uzkopšana (~5</w:t>
            </w:r>
            <w:r w:rsidR="00401C44">
              <w:rPr>
                <w:rFonts w:ascii="Times New Roman" w:eastAsia="Times New Roman" w:hAnsi="Times New Roman" w:cs="Times New Roman"/>
                <w:sz w:val="24"/>
                <w:szCs w:val="24"/>
                <w:lang w:eastAsia="zh-CN"/>
              </w:rPr>
              <w:t>5</w:t>
            </w:r>
            <w:r w:rsidRPr="00B303AA">
              <w:rPr>
                <w:rFonts w:ascii="Times New Roman" w:eastAsia="Times New Roman" w:hAnsi="Times New Roman" w:cs="Times New Roman"/>
                <w:sz w:val="24"/>
                <w:szCs w:val="24"/>
                <w:lang w:eastAsia="zh-CN"/>
              </w:rPr>
              <w:t>1 m</w:t>
            </w:r>
            <w:r w:rsidRPr="00B303AA">
              <w:rPr>
                <w:rFonts w:ascii="Times New Roman" w:eastAsia="Times New Roman" w:hAnsi="Times New Roman" w:cs="Times New Roman"/>
                <w:sz w:val="24"/>
                <w:szCs w:val="24"/>
                <w:vertAlign w:val="superscript"/>
                <w:lang w:eastAsia="zh-CN"/>
              </w:rPr>
              <w:t>2</w:t>
            </w:r>
            <w:r w:rsidRPr="00B303AA">
              <w:rPr>
                <w:rFonts w:ascii="Times New Roman" w:eastAsia="Times New Roman" w:hAnsi="Times New Roman" w:cs="Times New Roman"/>
                <w:sz w:val="24"/>
                <w:szCs w:val="24"/>
                <w:lang w:eastAsia="zh-CN"/>
              </w:rPr>
              <w:t>)</w:t>
            </w:r>
          </w:p>
        </w:tc>
        <w:tc>
          <w:tcPr>
            <w:tcW w:w="2551" w:type="dxa"/>
          </w:tcPr>
          <w:p w14:paraId="1A61C55A" w14:textId="77777777" w:rsidR="00883EEC" w:rsidRPr="00B303AA" w:rsidRDefault="00883EEC" w:rsidP="007578FF">
            <w:pPr>
              <w:tabs>
                <w:tab w:val="left" w:pos="360"/>
              </w:tabs>
              <w:jc w:val="center"/>
              <w:rPr>
                <w:rFonts w:ascii="Times New Roman" w:eastAsia="Times New Roman" w:hAnsi="Times New Roman" w:cs="Times New Roman"/>
                <w:b/>
                <w:sz w:val="24"/>
                <w:szCs w:val="24"/>
                <w:lang w:eastAsia="lv-LV"/>
              </w:rPr>
            </w:pPr>
          </w:p>
        </w:tc>
      </w:tr>
      <w:tr w:rsidR="00883EEC" w:rsidRPr="00B303AA" w14:paraId="06941D92" w14:textId="77777777" w:rsidTr="007578FF">
        <w:tc>
          <w:tcPr>
            <w:tcW w:w="851" w:type="dxa"/>
          </w:tcPr>
          <w:p w14:paraId="37F3FAC2" w14:textId="77777777" w:rsidR="00883EEC" w:rsidRPr="00B303AA" w:rsidRDefault="00883EEC"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2.</w:t>
            </w:r>
          </w:p>
        </w:tc>
        <w:tc>
          <w:tcPr>
            <w:tcW w:w="5670" w:type="dxa"/>
          </w:tcPr>
          <w:p w14:paraId="25E7C25D" w14:textId="66C9D9D3" w:rsidR="00883EEC" w:rsidRPr="00B303AA" w:rsidRDefault="00883EEC" w:rsidP="007578FF">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Korķa grīdu ģenerālā uzkopšana (~363</w:t>
            </w:r>
            <w:r w:rsidR="00401C44">
              <w:rPr>
                <w:rFonts w:ascii="Times New Roman" w:eastAsia="Times New Roman" w:hAnsi="Times New Roman" w:cs="Times New Roman"/>
                <w:sz w:val="24"/>
                <w:szCs w:val="24"/>
                <w:lang w:eastAsia="zh-CN"/>
              </w:rPr>
              <w:t xml:space="preserve"> </w:t>
            </w:r>
            <w:r w:rsidRPr="00B303AA">
              <w:rPr>
                <w:rFonts w:ascii="Times New Roman" w:eastAsia="Times New Roman" w:hAnsi="Times New Roman" w:cs="Times New Roman"/>
                <w:sz w:val="24"/>
                <w:szCs w:val="24"/>
                <w:lang w:eastAsia="zh-CN"/>
              </w:rPr>
              <w:t>m</w:t>
            </w:r>
            <w:r w:rsidRPr="00B303AA">
              <w:rPr>
                <w:rFonts w:ascii="Times New Roman" w:eastAsia="Times New Roman" w:hAnsi="Times New Roman" w:cs="Times New Roman"/>
                <w:sz w:val="24"/>
                <w:szCs w:val="24"/>
                <w:vertAlign w:val="superscript"/>
                <w:lang w:eastAsia="zh-CN"/>
              </w:rPr>
              <w:t>2</w:t>
            </w:r>
            <w:r w:rsidRPr="00B303AA">
              <w:rPr>
                <w:rFonts w:ascii="Times New Roman" w:eastAsia="Times New Roman" w:hAnsi="Times New Roman" w:cs="Times New Roman"/>
                <w:sz w:val="24"/>
                <w:szCs w:val="24"/>
                <w:lang w:eastAsia="zh-CN"/>
              </w:rPr>
              <w:t>)</w:t>
            </w:r>
          </w:p>
        </w:tc>
        <w:tc>
          <w:tcPr>
            <w:tcW w:w="2551" w:type="dxa"/>
          </w:tcPr>
          <w:p w14:paraId="4718341D" w14:textId="77777777" w:rsidR="00883EEC" w:rsidRPr="00B303AA" w:rsidRDefault="00883EEC" w:rsidP="007578FF">
            <w:pPr>
              <w:tabs>
                <w:tab w:val="left" w:pos="360"/>
              </w:tabs>
              <w:jc w:val="center"/>
              <w:rPr>
                <w:rFonts w:ascii="Times New Roman" w:eastAsia="Times New Roman" w:hAnsi="Times New Roman" w:cs="Times New Roman"/>
                <w:b/>
                <w:sz w:val="24"/>
                <w:szCs w:val="24"/>
                <w:lang w:eastAsia="lv-LV"/>
              </w:rPr>
            </w:pPr>
          </w:p>
        </w:tc>
      </w:tr>
      <w:tr w:rsidR="00883EEC" w:rsidRPr="00B303AA" w14:paraId="0C8ED65F" w14:textId="77777777" w:rsidTr="007578FF">
        <w:tc>
          <w:tcPr>
            <w:tcW w:w="851" w:type="dxa"/>
          </w:tcPr>
          <w:p w14:paraId="7B3F2621" w14:textId="77777777" w:rsidR="00883EEC" w:rsidRPr="00B303AA" w:rsidRDefault="00883EEC"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3.</w:t>
            </w:r>
          </w:p>
        </w:tc>
        <w:tc>
          <w:tcPr>
            <w:tcW w:w="5670" w:type="dxa"/>
          </w:tcPr>
          <w:p w14:paraId="40A6B3C1" w14:textId="68B6580E" w:rsidR="00883EEC" w:rsidRPr="00B303AA" w:rsidRDefault="00883EEC" w:rsidP="007578FF">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Parketa grīdu ģenerālā uzkopšana (~36</w:t>
            </w:r>
            <w:r w:rsidR="00401C44">
              <w:rPr>
                <w:rFonts w:ascii="Times New Roman" w:eastAsia="Times New Roman" w:hAnsi="Times New Roman" w:cs="Times New Roman"/>
                <w:sz w:val="24"/>
                <w:szCs w:val="24"/>
                <w:lang w:eastAsia="zh-CN"/>
              </w:rPr>
              <w:t xml:space="preserve"> </w:t>
            </w:r>
            <w:r w:rsidRPr="00B303AA">
              <w:rPr>
                <w:rFonts w:ascii="Times New Roman" w:eastAsia="Times New Roman" w:hAnsi="Times New Roman" w:cs="Times New Roman"/>
                <w:sz w:val="24"/>
                <w:szCs w:val="24"/>
                <w:lang w:eastAsia="zh-CN"/>
              </w:rPr>
              <w:t>m</w:t>
            </w:r>
            <w:r w:rsidRPr="00B303AA">
              <w:rPr>
                <w:rFonts w:ascii="Times New Roman" w:eastAsia="Times New Roman" w:hAnsi="Times New Roman" w:cs="Times New Roman"/>
                <w:sz w:val="24"/>
                <w:szCs w:val="24"/>
                <w:vertAlign w:val="superscript"/>
                <w:lang w:eastAsia="zh-CN"/>
              </w:rPr>
              <w:t>2</w:t>
            </w:r>
            <w:r w:rsidRPr="00B303AA">
              <w:rPr>
                <w:rFonts w:ascii="Times New Roman" w:eastAsia="Times New Roman" w:hAnsi="Times New Roman" w:cs="Times New Roman"/>
                <w:sz w:val="24"/>
                <w:szCs w:val="24"/>
                <w:lang w:eastAsia="zh-CN"/>
              </w:rPr>
              <w:t>)</w:t>
            </w:r>
          </w:p>
        </w:tc>
        <w:tc>
          <w:tcPr>
            <w:tcW w:w="2551" w:type="dxa"/>
          </w:tcPr>
          <w:p w14:paraId="564ABF04" w14:textId="77777777" w:rsidR="00883EEC" w:rsidRPr="00B303AA" w:rsidRDefault="00883EEC" w:rsidP="007578FF">
            <w:pPr>
              <w:tabs>
                <w:tab w:val="left" w:pos="360"/>
              </w:tabs>
              <w:jc w:val="center"/>
              <w:rPr>
                <w:rFonts w:ascii="Times New Roman" w:eastAsia="Times New Roman" w:hAnsi="Times New Roman" w:cs="Times New Roman"/>
                <w:b/>
                <w:sz w:val="24"/>
                <w:szCs w:val="24"/>
                <w:lang w:eastAsia="lv-LV"/>
              </w:rPr>
            </w:pPr>
          </w:p>
        </w:tc>
      </w:tr>
      <w:tr w:rsidR="00883EEC" w:rsidRPr="00B303AA" w14:paraId="56AA465F" w14:textId="77777777" w:rsidTr="007578FF">
        <w:tc>
          <w:tcPr>
            <w:tcW w:w="851" w:type="dxa"/>
          </w:tcPr>
          <w:p w14:paraId="5EC2ACC9" w14:textId="77777777" w:rsidR="00883EEC" w:rsidRPr="00B303AA" w:rsidRDefault="00883EEC" w:rsidP="007578FF">
            <w:pPr>
              <w:spacing w:line="276" w:lineRule="auto"/>
              <w:jc w:val="center"/>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4.</w:t>
            </w:r>
          </w:p>
        </w:tc>
        <w:tc>
          <w:tcPr>
            <w:tcW w:w="5670" w:type="dxa"/>
          </w:tcPr>
          <w:p w14:paraId="6D6B96A6" w14:textId="5BADE398" w:rsidR="00883EEC" w:rsidRPr="00B303AA" w:rsidRDefault="00883EEC" w:rsidP="007578FF">
            <w:pPr>
              <w:spacing w:line="276" w:lineRule="auto"/>
              <w:rPr>
                <w:rFonts w:ascii="Times New Roman" w:eastAsia="Times New Roman" w:hAnsi="Times New Roman" w:cs="Times New Roman"/>
                <w:sz w:val="24"/>
                <w:szCs w:val="24"/>
                <w:lang w:eastAsia="zh-CN"/>
              </w:rPr>
            </w:pPr>
            <w:r w:rsidRPr="00B303AA">
              <w:rPr>
                <w:rFonts w:ascii="Times New Roman" w:eastAsia="Times New Roman" w:hAnsi="Times New Roman" w:cs="Times New Roman"/>
                <w:sz w:val="24"/>
                <w:szCs w:val="24"/>
                <w:lang w:eastAsia="zh-CN"/>
              </w:rPr>
              <w:t>Lamināta grīdas ģenerālā uzkopšana (~229</w:t>
            </w:r>
            <w:r w:rsidR="00401C44">
              <w:rPr>
                <w:rFonts w:ascii="Times New Roman" w:eastAsia="Times New Roman" w:hAnsi="Times New Roman" w:cs="Times New Roman"/>
                <w:sz w:val="24"/>
                <w:szCs w:val="24"/>
                <w:lang w:eastAsia="zh-CN"/>
              </w:rPr>
              <w:t xml:space="preserve"> </w:t>
            </w:r>
            <w:r w:rsidRPr="00B303AA">
              <w:rPr>
                <w:rFonts w:ascii="Times New Roman" w:eastAsia="Times New Roman" w:hAnsi="Times New Roman" w:cs="Times New Roman"/>
                <w:sz w:val="24"/>
                <w:szCs w:val="24"/>
                <w:lang w:eastAsia="zh-CN"/>
              </w:rPr>
              <w:t>m</w:t>
            </w:r>
            <w:r w:rsidRPr="00B303AA">
              <w:rPr>
                <w:rFonts w:ascii="Times New Roman" w:eastAsia="Times New Roman" w:hAnsi="Times New Roman" w:cs="Times New Roman"/>
                <w:sz w:val="24"/>
                <w:szCs w:val="24"/>
                <w:vertAlign w:val="superscript"/>
                <w:lang w:eastAsia="zh-CN"/>
              </w:rPr>
              <w:t>2</w:t>
            </w:r>
            <w:r w:rsidRPr="00B303AA">
              <w:rPr>
                <w:rFonts w:ascii="Times New Roman" w:eastAsia="Times New Roman" w:hAnsi="Times New Roman" w:cs="Times New Roman"/>
                <w:sz w:val="24"/>
                <w:szCs w:val="24"/>
                <w:lang w:eastAsia="zh-CN"/>
              </w:rPr>
              <w:t>)</w:t>
            </w:r>
          </w:p>
        </w:tc>
        <w:tc>
          <w:tcPr>
            <w:tcW w:w="2551" w:type="dxa"/>
          </w:tcPr>
          <w:p w14:paraId="537F5344" w14:textId="77777777" w:rsidR="00883EEC" w:rsidRPr="00B303AA" w:rsidRDefault="00883EEC" w:rsidP="007578FF">
            <w:pPr>
              <w:tabs>
                <w:tab w:val="left" w:pos="360"/>
              </w:tabs>
              <w:jc w:val="center"/>
              <w:rPr>
                <w:rFonts w:ascii="Times New Roman" w:eastAsia="Times New Roman" w:hAnsi="Times New Roman" w:cs="Times New Roman"/>
                <w:b/>
                <w:sz w:val="24"/>
                <w:szCs w:val="24"/>
                <w:lang w:eastAsia="lv-LV"/>
              </w:rPr>
            </w:pPr>
          </w:p>
        </w:tc>
      </w:tr>
      <w:tr w:rsidR="00883EEC" w:rsidRPr="00B303AA" w14:paraId="0CBF8EEA" w14:textId="77777777" w:rsidTr="007578FF">
        <w:tc>
          <w:tcPr>
            <w:tcW w:w="851" w:type="dxa"/>
          </w:tcPr>
          <w:p w14:paraId="5D5A8F37" w14:textId="77777777" w:rsidR="00883EEC" w:rsidRPr="00B303AA" w:rsidRDefault="00883EEC" w:rsidP="007578FF">
            <w:pPr>
              <w:jc w:val="center"/>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5.</w:t>
            </w:r>
          </w:p>
        </w:tc>
        <w:tc>
          <w:tcPr>
            <w:tcW w:w="5670" w:type="dxa"/>
          </w:tcPr>
          <w:p w14:paraId="76350F9D" w14:textId="66295BA6" w:rsidR="00883EEC" w:rsidRPr="00B303AA" w:rsidRDefault="00883EEC" w:rsidP="007578FF">
            <w:pPr>
              <w:jc w:val="left"/>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Mīksto grīdas segumu ģenerālā uzkopšana (~616</w:t>
            </w:r>
            <w:r w:rsidR="00401C44">
              <w:rPr>
                <w:rFonts w:ascii="Times New Roman" w:eastAsia="Times New Roman" w:hAnsi="Times New Roman" w:cs="Times New Roman"/>
                <w:sz w:val="24"/>
                <w:szCs w:val="24"/>
                <w:lang w:eastAsia="lv-LV"/>
              </w:rPr>
              <w:t xml:space="preserve"> </w:t>
            </w:r>
            <w:r w:rsidRPr="00B303AA">
              <w:rPr>
                <w:rFonts w:ascii="Times New Roman" w:eastAsia="Times New Roman" w:hAnsi="Times New Roman" w:cs="Times New Roman"/>
                <w:sz w:val="24"/>
                <w:szCs w:val="24"/>
                <w:lang w:eastAsia="zh-CN"/>
              </w:rPr>
              <w:t>m</w:t>
            </w:r>
            <w:r w:rsidRPr="00B303AA">
              <w:rPr>
                <w:rFonts w:ascii="Times New Roman" w:eastAsia="Times New Roman" w:hAnsi="Times New Roman" w:cs="Times New Roman"/>
                <w:sz w:val="24"/>
                <w:szCs w:val="24"/>
                <w:vertAlign w:val="superscript"/>
                <w:lang w:eastAsia="zh-CN"/>
              </w:rPr>
              <w:t>2</w:t>
            </w:r>
            <w:r w:rsidRPr="00B303AA">
              <w:rPr>
                <w:rFonts w:ascii="Times New Roman" w:eastAsia="Times New Roman" w:hAnsi="Times New Roman" w:cs="Times New Roman"/>
                <w:sz w:val="24"/>
                <w:szCs w:val="24"/>
                <w:lang w:eastAsia="lv-LV"/>
              </w:rPr>
              <w:t>)</w:t>
            </w:r>
          </w:p>
        </w:tc>
        <w:tc>
          <w:tcPr>
            <w:tcW w:w="2551" w:type="dxa"/>
          </w:tcPr>
          <w:p w14:paraId="6CA4E3AF" w14:textId="77777777" w:rsidR="00883EEC" w:rsidRPr="00B303AA" w:rsidRDefault="00883EEC" w:rsidP="007578FF">
            <w:pPr>
              <w:tabs>
                <w:tab w:val="left" w:pos="360"/>
              </w:tabs>
              <w:jc w:val="center"/>
              <w:rPr>
                <w:rFonts w:ascii="Times New Roman" w:eastAsia="Times New Roman" w:hAnsi="Times New Roman" w:cs="Times New Roman"/>
                <w:b/>
                <w:sz w:val="24"/>
                <w:szCs w:val="24"/>
                <w:lang w:eastAsia="lv-LV"/>
              </w:rPr>
            </w:pPr>
          </w:p>
        </w:tc>
      </w:tr>
      <w:tr w:rsidR="00883EEC" w:rsidRPr="00B303AA" w14:paraId="1CA3BFA8" w14:textId="77777777" w:rsidTr="007578FF">
        <w:tc>
          <w:tcPr>
            <w:tcW w:w="851" w:type="dxa"/>
          </w:tcPr>
          <w:p w14:paraId="2BDA4E7F" w14:textId="77777777" w:rsidR="00883EEC" w:rsidRPr="00B303AA" w:rsidRDefault="00883EEC" w:rsidP="007578FF">
            <w:pPr>
              <w:jc w:val="center"/>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6.</w:t>
            </w:r>
          </w:p>
        </w:tc>
        <w:tc>
          <w:tcPr>
            <w:tcW w:w="5670" w:type="dxa"/>
          </w:tcPr>
          <w:p w14:paraId="71022D68" w14:textId="2C4ED18D" w:rsidR="00883EEC" w:rsidRPr="00B303AA" w:rsidRDefault="00883EEC" w:rsidP="007578FF">
            <w:pPr>
              <w:jc w:val="left"/>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 xml:space="preserve">Flīžu grīdu ģenerālā uzkopšana </w:t>
            </w:r>
            <w:r w:rsidRPr="00401C44">
              <w:rPr>
                <w:rFonts w:ascii="Times New Roman" w:eastAsia="Times New Roman" w:hAnsi="Times New Roman" w:cs="Times New Roman"/>
                <w:sz w:val="24"/>
                <w:szCs w:val="24"/>
                <w:lang w:eastAsia="lv-LV"/>
              </w:rPr>
              <w:t>(~1</w:t>
            </w:r>
            <w:r w:rsidR="00401C44" w:rsidRPr="00401C44">
              <w:rPr>
                <w:rFonts w:ascii="Times New Roman" w:eastAsia="Times New Roman" w:hAnsi="Times New Roman" w:cs="Times New Roman"/>
                <w:sz w:val="24"/>
                <w:szCs w:val="24"/>
                <w:lang w:eastAsia="lv-LV"/>
              </w:rPr>
              <w:t>9</w:t>
            </w:r>
            <w:r w:rsidRPr="00401C44">
              <w:rPr>
                <w:rFonts w:ascii="Times New Roman" w:eastAsia="Times New Roman" w:hAnsi="Times New Roman" w:cs="Times New Roman"/>
                <w:sz w:val="24"/>
                <w:szCs w:val="24"/>
                <w:lang w:eastAsia="lv-LV"/>
              </w:rPr>
              <w:t>2 m</w:t>
            </w:r>
            <w:r w:rsidRPr="00401C44">
              <w:rPr>
                <w:rFonts w:ascii="Times New Roman" w:eastAsia="Times New Roman" w:hAnsi="Times New Roman" w:cs="Times New Roman"/>
                <w:sz w:val="24"/>
                <w:szCs w:val="24"/>
                <w:vertAlign w:val="superscript"/>
                <w:lang w:eastAsia="lv-LV"/>
              </w:rPr>
              <w:t>2</w:t>
            </w:r>
            <w:r w:rsidRPr="00401C44">
              <w:rPr>
                <w:rFonts w:ascii="Times New Roman" w:eastAsia="Times New Roman" w:hAnsi="Times New Roman" w:cs="Times New Roman"/>
                <w:sz w:val="24"/>
                <w:szCs w:val="24"/>
                <w:lang w:eastAsia="lv-LV"/>
              </w:rPr>
              <w:t>)</w:t>
            </w:r>
          </w:p>
        </w:tc>
        <w:tc>
          <w:tcPr>
            <w:tcW w:w="2551" w:type="dxa"/>
          </w:tcPr>
          <w:p w14:paraId="7B94F5B9" w14:textId="77777777" w:rsidR="00883EEC" w:rsidRPr="00B303AA" w:rsidRDefault="00883EEC" w:rsidP="007578FF">
            <w:pPr>
              <w:tabs>
                <w:tab w:val="left" w:pos="360"/>
              </w:tabs>
              <w:jc w:val="center"/>
              <w:rPr>
                <w:rFonts w:ascii="Times New Roman" w:eastAsia="Times New Roman" w:hAnsi="Times New Roman" w:cs="Times New Roman"/>
                <w:b/>
                <w:sz w:val="24"/>
                <w:szCs w:val="24"/>
                <w:lang w:eastAsia="lv-LV"/>
              </w:rPr>
            </w:pPr>
          </w:p>
        </w:tc>
      </w:tr>
      <w:tr w:rsidR="00883EEC" w:rsidRPr="00B303AA" w14:paraId="0EE6F188" w14:textId="77777777" w:rsidTr="007578FF">
        <w:tc>
          <w:tcPr>
            <w:tcW w:w="851" w:type="dxa"/>
          </w:tcPr>
          <w:p w14:paraId="50FC56D6" w14:textId="77777777" w:rsidR="00883EEC" w:rsidRPr="00B303AA" w:rsidRDefault="00883EEC" w:rsidP="00883EEC">
            <w:pPr>
              <w:jc w:val="center"/>
              <w:rPr>
                <w:rFonts w:ascii="Times New Roman" w:eastAsia="Times New Roman" w:hAnsi="Times New Roman" w:cs="Times New Roman"/>
                <w:b/>
                <w:sz w:val="24"/>
                <w:szCs w:val="24"/>
                <w:lang w:eastAsia="lv-LV"/>
              </w:rPr>
            </w:pPr>
          </w:p>
        </w:tc>
        <w:tc>
          <w:tcPr>
            <w:tcW w:w="5670" w:type="dxa"/>
          </w:tcPr>
          <w:p w14:paraId="7B9C4287" w14:textId="4883E066" w:rsidR="00883EEC" w:rsidRPr="00883EEC" w:rsidRDefault="00883EEC" w:rsidP="00883EEC">
            <w:pPr>
              <w:jc w:val="right"/>
              <w:rPr>
                <w:rFonts w:ascii="Times New Roman" w:eastAsia="Times New Roman" w:hAnsi="Times New Roman" w:cs="Times New Roman"/>
                <w:b/>
                <w:sz w:val="24"/>
                <w:szCs w:val="24"/>
                <w:lang w:eastAsia="lv-LV"/>
              </w:rPr>
            </w:pPr>
            <w:r w:rsidRPr="00883EEC">
              <w:rPr>
                <w:rFonts w:ascii="Times New Roman" w:hAnsi="Times New Roman" w:cs="Times New Roman"/>
                <w:b/>
                <w:sz w:val="24"/>
                <w:szCs w:val="24"/>
              </w:rPr>
              <w:t>Kopējās izmaksas EUR (bez PVN)</w:t>
            </w:r>
          </w:p>
        </w:tc>
        <w:tc>
          <w:tcPr>
            <w:tcW w:w="2551" w:type="dxa"/>
          </w:tcPr>
          <w:p w14:paraId="34B13FBC" w14:textId="77777777" w:rsidR="00883EEC" w:rsidRPr="00B303AA" w:rsidRDefault="00883EEC" w:rsidP="00883EEC">
            <w:pPr>
              <w:tabs>
                <w:tab w:val="left" w:pos="360"/>
              </w:tabs>
              <w:jc w:val="center"/>
              <w:rPr>
                <w:rFonts w:ascii="Times New Roman" w:eastAsia="Times New Roman" w:hAnsi="Times New Roman" w:cs="Times New Roman"/>
                <w:b/>
                <w:sz w:val="24"/>
                <w:szCs w:val="24"/>
                <w:lang w:eastAsia="lv-LV"/>
              </w:rPr>
            </w:pPr>
          </w:p>
        </w:tc>
      </w:tr>
      <w:tr w:rsidR="00883EEC" w:rsidRPr="00B303AA" w14:paraId="41D5A802" w14:textId="77777777" w:rsidTr="007578FF">
        <w:tc>
          <w:tcPr>
            <w:tcW w:w="851" w:type="dxa"/>
          </w:tcPr>
          <w:p w14:paraId="2F19731C" w14:textId="77777777" w:rsidR="00883EEC" w:rsidRPr="00B303AA" w:rsidRDefault="00883EEC" w:rsidP="00883EEC">
            <w:pPr>
              <w:jc w:val="center"/>
              <w:rPr>
                <w:rFonts w:ascii="Times New Roman" w:eastAsia="Times New Roman" w:hAnsi="Times New Roman" w:cs="Times New Roman"/>
                <w:b/>
                <w:sz w:val="24"/>
                <w:szCs w:val="24"/>
                <w:lang w:eastAsia="lv-LV"/>
              </w:rPr>
            </w:pPr>
          </w:p>
        </w:tc>
        <w:tc>
          <w:tcPr>
            <w:tcW w:w="5670" w:type="dxa"/>
          </w:tcPr>
          <w:p w14:paraId="7E61CFC9" w14:textId="064496FA" w:rsidR="00883EEC" w:rsidRPr="00883EEC" w:rsidRDefault="00883EEC" w:rsidP="00883EEC">
            <w:pPr>
              <w:jc w:val="right"/>
              <w:rPr>
                <w:rFonts w:ascii="Times New Roman" w:eastAsia="Times New Roman" w:hAnsi="Times New Roman" w:cs="Times New Roman"/>
                <w:b/>
                <w:sz w:val="24"/>
                <w:szCs w:val="24"/>
                <w:lang w:eastAsia="lv-LV"/>
              </w:rPr>
            </w:pPr>
            <w:r w:rsidRPr="00883EEC">
              <w:rPr>
                <w:rFonts w:ascii="Times New Roman" w:hAnsi="Times New Roman" w:cs="Times New Roman"/>
                <w:b/>
                <w:sz w:val="24"/>
                <w:szCs w:val="24"/>
              </w:rPr>
              <w:t>PVN 21%</w:t>
            </w:r>
          </w:p>
        </w:tc>
        <w:tc>
          <w:tcPr>
            <w:tcW w:w="2551" w:type="dxa"/>
          </w:tcPr>
          <w:p w14:paraId="096D5154" w14:textId="77777777" w:rsidR="00883EEC" w:rsidRPr="00B303AA" w:rsidRDefault="00883EEC" w:rsidP="00883EEC">
            <w:pPr>
              <w:tabs>
                <w:tab w:val="left" w:pos="360"/>
              </w:tabs>
              <w:jc w:val="center"/>
              <w:rPr>
                <w:rFonts w:ascii="Times New Roman" w:eastAsia="Times New Roman" w:hAnsi="Times New Roman" w:cs="Times New Roman"/>
                <w:b/>
                <w:sz w:val="24"/>
                <w:szCs w:val="24"/>
                <w:lang w:eastAsia="lv-LV"/>
              </w:rPr>
            </w:pPr>
          </w:p>
        </w:tc>
      </w:tr>
      <w:tr w:rsidR="00883EEC" w:rsidRPr="00B303AA" w14:paraId="5EC97795" w14:textId="77777777" w:rsidTr="007578FF">
        <w:tc>
          <w:tcPr>
            <w:tcW w:w="851" w:type="dxa"/>
          </w:tcPr>
          <w:p w14:paraId="09B735FC" w14:textId="77777777" w:rsidR="00883EEC" w:rsidRPr="00B303AA" w:rsidRDefault="00883EEC" w:rsidP="00883EEC">
            <w:pPr>
              <w:jc w:val="center"/>
              <w:rPr>
                <w:rFonts w:ascii="Times New Roman" w:eastAsia="Times New Roman" w:hAnsi="Times New Roman" w:cs="Times New Roman"/>
                <w:b/>
                <w:sz w:val="24"/>
                <w:szCs w:val="24"/>
                <w:lang w:eastAsia="lv-LV"/>
              </w:rPr>
            </w:pPr>
          </w:p>
        </w:tc>
        <w:tc>
          <w:tcPr>
            <w:tcW w:w="5670" w:type="dxa"/>
          </w:tcPr>
          <w:p w14:paraId="549EB806" w14:textId="1060BA35" w:rsidR="00883EEC" w:rsidRPr="00883EEC" w:rsidRDefault="00883EEC" w:rsidP="00883EEC">
            <w:pPr>
              <w:jc w:val="right"/>
              <w:rPr>
                <w:rFonts w:ascii="Times New Roman" w:eastAsia="Times New Roman" w:hAnsi="Times New Roman" w:cs="Times New Roman"/>
                <w:b/>
                <w:sz w:val="24"/>
                <w:szCs w:val="24"/>
                <w:lang w:eastAsia="lv-LV"/>
              </w:rPr>
            </w:pPr>
            <w:r w:rsidRPr="00883EEC">
              <w:rPr>
                <w:rFonts w:ascii="Times New Roman" w:hAnsi="Times New Roman" w:cs="Times New Roman"/>
                <w:b/>
                <w:sz w:val="24"/>
                <w:szCs w:val="24"/>
              </w:rPr>
              <w:t>Kopējās izmaksas EUR (ar PVN)</w:t>
            </w:r>
          </w:p>
        </w:tc>
        <w:tc>
          <w:tcPr>
            <w:tcW w:w="2551" w:type="dxa"/>
          </w:tcPr>
          <w:p w14:paraId="68068FD9" w14:textId="77777777" w:rsidR="00883EEC" w:rsidRPr="00B303AA" w:rsidRDefault="00883EEC" w:rsidP="00883EEC">
            <w:pPr>
              <w:tabs>
                <w:tab w:val="left" w:pos="360"/>
              </w:tabs>
              <w:jc w:val="center"/>
              <w:rPr>
                <w:rFonts w:ascii="Times New Roman" w:eastAsia="Times New Roman" w:hAnsi="Times New Roman" w:cs="Times New Roman"/>
                <w:b/>
                <w:sz w:val="24"/>
                <w:szCs w:val="24"/>
                <w:lang w:eastAsia="lv-LV"/>
              </w:rPr>
            </w:pPr>
          </w:p>
        </w:tc>
      </w:tr>
    </w:tbl>
    <w:p w14:paraId="4CCCA6E7" w14:textId="77777777" w:rsidR="00883EEC" w:rsidRPr="00B303AA" w:rsidRDefault="00883EEC" w:rsidP="00883EEC">
      <w:pPr>
        <w:keepLines/>
        <w:widowControl w:val="0"/>
        <w:ind w:left="360"/>
        <w:rPr>
          <w:rFonts w:ascii="Times New Roman" w:eastAsia="Times New Roman" w:hAnsi="Times New Roman" w:cs="Times New Roman"/>
          <w:lang w:eastAsia="lv-LV"/>
        </w:rPr>
      </w:pPr>
    </w:p>
    <w:p w14:paraId="622BC41B" w14:textId="4145CB14" w:rsidR="00883EEC" w:rsidRPr="00B303AA" w:rsidRDefault="00883EEC" w:rsidP="00883EEC">
      <w:pPr>
        <w:keepLines/>
        <w:widowControl w:val="0"/>
        <w:tabs>
          <w:tab w:val="left" w:pos="3043"/>
          <w:tab w:val="center" w:pos="4557"/>
        </w:tabs>
        <w:jc w:val="left"/>
        <w:rPr>
          <w:rFonts w:ascii="Times New Roman" w:eastAsia="Times New Roman" w:hAnsi="Times New Roman" w:cs="Times New Roman"/>
          <w:sz w:val="24"/>
          <w:szCs w:val="24"/>
          <w:lang w:eastAsia="lv-LV"/>
        </w:rPr>
      </w:pPr>
      <w:r w:rsidRPr="00B303AA">
        <w:rPr>
          <w:rFonts w:ascii="Times New Roman" w:eastAsia="Times New Roman" w:hAnsi="Times New Roman" w:cs="Times New Roman"/>
          <w:b/>
          <w:sz w:val="24"/>
          <w:szCs w:val="24"/>
          <w:lang w:eastAsia="lv-LV"/>
        </w:rPr>
        <w:tab/>
      </w:r>
      <w:r w:rsidRPr="00B303AA">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 xml:space="preserve">4. </w:t>
      </w:r>
      <w:r w:rsidRPr="00B303AA">
        <w:rPr>
          <w:rFonts w:ascii="Times New Roman" w:eastAsia="Times New Roman" w:hAnsi="Times New Roman" w:cs="Times New Roman"/>
          <w:b/>
          <w:sz w:val="24"/>
          <w:szCs w:val="24"/>
          <w:lang w:eastAsia="lv-LV"/>
        </w:rPr>
        <w:t>Fasādes un logu mazgāšana</w:t>
      </w:r>
    </w:p>
    <w:tbl>
      <w:tblPr>
        <w:tblW w:w="89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2459"/>
      </w:tblGrid>
      <w:tr w:rsidR="0001184D" w:rsidRPr="00B303AA" w14:paraId="1A0F4DF7" w14:textId="77777777" w:rsidTr="0001184D">
        <w:tc>
          <w:tcPr>
            <w:tcW w:w="709" w:type="dxa"/>
          </w:tcPr>
          <w:p w14:paraId="76A45C0E" w14:textId="39139E2D" w:rsidR="0001184D" w:rsidRPr="00B303AA" w:rsidRDefault="0001184D" w:rsidP="007578FF">
            <w:pPr>
              <w:tabs>
                <w:tab w:val="left" w:pos="360"/>
              </w:tabs>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Nr.</w:t>
            </w:r>
          </w:p>
        </w:tc>
        <w:tc>
          <w:tcPr>
            <w:tcW w:w="5812" w:type="dxa"/>
            <w:vAlign w:val="center"/>
          </w:tcPr>
          <w:p w14:paraId="440F37FE" w14:textId="6013E77C" w:rsidR="0001184D" w:rsidRPr="00B303AA" w:rsidRDefault="0001184D" w:rsidP="007578FF">
            <w:pPr>
              <w:tabs>
                <w:tab w:val="left" w:pos="360"/>
              </w:tabs>
              <w:jc w:val="center"/>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b/>
                <w:sz w:val="24"/>
                <w:szCs w:val="24"/>
                <w:lang w:eastAsia="lv-LV"/>
              </w:rPr>
              <w:t>Pakalpojums</w:t>
            </w:r>
          </w:p>
        </w:tc>
        <w:tc>
          <w:tcPr>
            <w:tcW w:w="2459" w:type="dxa"/>
            <w:vAlign w:val="center"/>
          </w:tcPr>
          <w:p w14:paraId="16E3F29A" w14:textId="77777777" w:rsidR="0001184D" w:rsidRPr="00B303AA" w:rsidRDefault="0001184D" w:rsidP="007578FF">
            <w:pPr>
              <w:tabs>
                <w:tab w:val="left" w:pos="360"/>
              </w:tabs>
              <w:jc w:val="center"/>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b/>
                <w:sz w:val="24"/>
                <w:szCs w:val="24"/>
                <w:lang w:eastAsia="lv-LV"/>
              </w:rPr>
              <w:t>Līgumcena</w:t>
            </w:r>
          </w:p>
          <w:p w14:paraId="41DEC3EE" w14:textId="77777777" w:rsidR="0001184D" w:rsidRPr="00B303AA" w:rsidRDefault="0001184D" w:rsidP="007578FF">
            <w:pPr>
              <w:tabs>
                <w:tab w:val="left" w:pos="360"/>
              </w:tabs>
              <w:jc w:val="center"/>
              <w:rPr>
                <w:rFonts w:ascii="Times New Roman" w:eastAsia="Times New Roman" w:hAnsi="Times New Roman" w:cs="Times New Roman"/>
                <w:b/>
                <w:sz w:val="24"/>
                <w:szCs w:val="24"/>
                <w:lang w:eastAsia="lv-LV"/>
              </w:rPr>
            </w:pPr>
            <w:r w:rsidRPr="00B303AA">
              <w:rPr>
                <w:rFonts w:ascii="Times New Roman" w:eastAsia="Times New Roman" w:hAnsi="Times New Roman" w:cs="Times New Roman"/>
                <w:b/>
                <w:sz w:val="24"/>
                <w:szCs w:val="24"/>
                <w:lang w:eastAsia="lv-LV"/>
              </w:rPr>
              <w:t>EUR bez PVN</w:t>
            </w:r>
          </w:p>
        </w:tc>
      </w:tr>
      <w:tr w:rsidR="0001184D" w:rsidRPr="00B303AA" w14:paraId="69356802" w14:textId="77777777" w:rsidTr="0001184D">
        <w:tc>
          <w:tcPr>
            <w:tcW w:w="709" w:type="dxa"/>
          </w:tcPr>
          <w:p w14:paraId="5092B602" w14:textId="08E61C92" w:rsidR="0001184D" w:rsidRPr="00B303AA" w:rsidRDefault="0001184D" w:rsidP="007578FF">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812" w:type="dxa"/>
          </w:tcPr>
          <w:p w14:paraId="582EC1AA" w14:textId="0621E743" w:rsidR="0001184D" w:rsidRPr="00B303AA" w:rsidRDefault="0001184D" w:rsidP="007578FF">
            <w:pPr>
              <w:jc w:val="left"/>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Ēkas K.Valdemāra ielā 31, Rīgā ielas</w:t>
            </w:r>
            <w:r w:rsidR="00EC02C8">
              <w:rPr>
                <w:rFonts w:ascii="Times New Roman" w:eastAsia="Times New Roman" w:hAnsi="Times New Roman" w:cs="Times New Roman"/>
                <w:sz w:val="24"/>
                <w:szCs w:val="24"/>
                <w:lang w:eastAsia="lv-LV"/>
              </w:rPr>
              <w:t xml:space="preserve"> un pagalma</w:t>
            </w:r>
            <w:r w:rsidRPr="00B303AA">
              <w:rPr>
                <w:rFonts w:ascii="Times New Roman" w:eastAsia="Times New Roman" w:hAnsi="Times New Roman" w:cs="Times New Roman"/>
                <w:sz w:val="24"/>
                <w:szCs w:val="24"/>
                <w:lang w:eastAsia="lv-LV"/>
              </w:rPr>
              <w:t xml:space="preserve"> fasādes un logu mazgāšana</w:t>
            </w:r>
          </w:p>
        </w:tc>
        <w:tc>
          <w:tcPr>
            <w:tcW w:w="2459" w:type="dxa"/>
          </w:tcPr>
          <w:p w14:paraId="14C874CC" w14:textId="77777777" w:rsidR="0001184D" w:rsidRPr="00B303AA" w:rsidRDefault="0001184D" w:rsidP="007578FF">
            <w:pPr>
              <w:tabs>
                <w:tab w:val="left" w:pos="360"/>
              </w:tabs>
              <w:jc w:val="center"/>
              <w:rPr>
                <w:rFonts w:ascii="Times New Roman" w:eastAsia="Times New Roman" w:hAnsi="Times New Roman" w:cs="Times New Roman"/>
                <w:b/>
                <w:sz w:val="24"/>
                <w:szCs w:val="24"/>
                <w:lang w:eastAsia="lv-LV"/>
              </w:rPr>
            </w:pPr>
          </w:p>
        </w:tc>
      </w:tr>
      <w:tr w:rsidR="0001184D" w:rsidRPr="00B303AA" w14:paraId="6814E745" w14:textId="77777777" w:rsidTr="0001184D">
        <w:tc>
          <w:tcPr>
            <w:tcW w:w="709" w:type="dxa"/>
          </w:tcPr>
          <w:p w14:paraId="410AD59D" w14:textId="59851634" w:rsidR="0001184D" w:rsidRPr="00B303AA" w:rsidRDefault="0001184D" w:rsidP="007578FF">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5812" w:type="dxa"/>
          </w:tcPr>
          <w:p w14:paraId="40E413E1" w14:textId="275D4AC9" w:rsidR="0001184D" w:rsidRPr="00B303AA" w:rsidRDefault="0001184D" w:rsidP="007578FF">
            <w:pPr>
              <w:jc w:val="left"/>
              <w:rPr>
                <w:rFonts w:ascii="Times New Roman" w:eastAsia="Times New Roman" w:hAnsi="Times New Roman" w:cs="Times New Roman"/>
                <w:sz w:val="24"/>
                <w:szCs w:val="24"/>
                <w:lang w:eastAsia="lv-LV"/>
              </w:rPr>
            </w:pPr>
            <w:r w:rsidRPr="00B303AA">
              <w:rPr>
                <w:rFonts w:ascii="Times New Roman" w:eastAsia="Times New Roman" w:hAnsi="Times New Roman" w:cs="Times New Roman"/>
                <w:sz w:val="24"/>
                <w:szCs w:val="24"/>
                <w:lang w:eastAsia="lv-LV"/>
              </w:rPr>
              <w:t>Vertikālo žalūziju sausā uzkopšana (~400 m</w:t>
            </w:r>
            <w:r w:rsidRPr="00B303AA">
              <w:rPr>
                <w:rFonts w:ascii="Times New Roman" w:eastAsia="Times New Roman" w:hAnsi="Times New Roman" w:cs="Times New Roman"/>
                <w:sz w:val="24"/>
                <w:szCs w:val="24"/>
                <w:vertAlign w:val="superscript"/>
                <w:lang w:eastAsia="lv-LV"/>
              </w:rPr>
              <w:t>2</w:t>
            </w:r>
            <w:r w:rsidRPr="00B303AA">
              <w:rPr>
                <w:rFonts w:ascii="Times New Roman" w:eastAsia="Times New Roman" w:hAnsi="Times New Roman" w:cs="Times New Roman"/>
                <w:sz w:val="24"/>
                <w:szCs w:val="24"/>
                <w:lang w:eastAsia="lv-LV"/>
              </w:rPr>
              <w:t>)</w:t>
            </w:r>
          </w:p>
        </w:tc>
        <w:tc>
          <w:tcPr>
            <w:tcW w:w="2459" w:type="dxa"/>
          </w:tcPr>
          <w:p w14:paraId="08DB81F2" w14:textId="77777777" w:rsidR="0001184D" w:rsidRPr="00B303AA" w:rsidRDefault="0001184D" w:rsidP="007578FF">
            <w:pPr>
              <w:tabs>
                <w:tab w:val="left" w:pos="360"/>
              </w:tabs>
              <w:jc w:val="center"/>
              <w:rPr>
                <w:rFonts w:ascii="Times New Roman" w:eastAsia="Times New Roman" w:hAnsi="Times New Roman" w:cs="Times New Roman"/>
                <w:b/>
                <w:sz w:val="24"/>
                <w:szCs w:val="24"/>
                <w:lang w:eastAsia="lv-LV"/>
              </w:rPr>
            </w:pPr>
          </w:p>
        </w:tc>
      </w:tr>
      <w:tr w:rsidR="0001184D" w:rsidRPr="00B303AA" w14:paraId="220E74A7" w14:textId="77777777" w:rsidTr="0001184D">
        <w:tc>
          <w:tcPr>
            <w:tcW w:w="709" w:type="dxa"/>
          </w:tcPr>
          <w:p w14:paraId="59D1DB43" w14:textId="77777777" w:rsidR="0001184D" w:rsidRPr="00883EEC" w:rsidRDefault="0001184D" w:rsidP="00883EEC">
            <w:pPr>
              <w:jc w:val="right"/>
              <w:rPr>
                <w:rFonts w:ascii="Times New Roman" w:hAnsi="Times New Roman" w:cs="Times New Roman"/>
                <w:b/>
                <w:sz w:val="24"/>
                <w:szCs w:val="24"/>
              </w:rPr>
            </w:pPr>
          </w:p>
        </w:tc>
        <w:tc>
          <w:tcPr>
            <w:tcW w:w="5812" w:type="dxa"/>
          </w:tcPr>
          <w:p w14:paraId="04F9316A" w14:textId="57B1C4A5" w:rsidR="0001184D" w:rsidRPr="00883EEC" w:rsidRDefault="0001184D" w:rsidP="00883EEC">
            <w:pPr>
              <w:jc w:val="right"/>
              <w:rPr>
                <w:rFonts w:ascii="Times New Roman" w:eastAsia="Times New Roman" w:hAnsi="Times New Roman" w:cs="Times New Roman"/>
                <w:b/>
                <w:sz w:val="24"/>
                <w:szCs w:val="24"/>
                <w:lang w:eastAsia="lv-LV"/>
              </w:rPr>
            </w:pPr>
            <w:r w:rsidRPr="00883EEC">
              <w:rPr>
                <w:rFonts w:ascii="Times New Roman" w:hAnsi="Times New Roman" w:cs="Times New Roman"/>
                <w:b/>
                <w:sz w:val="24"/>
                <w:szCs w:val="24"/>
              </w:rPr>
              <w:t>Kopējās izmaksas EUR (bez PVN)</w:t>
            </w:r>
          </w:p>
        </w:tc>
        <w:tc>
          <w:tcPr>
            <w:tcW w:w="2459" w:type="dxa"/>
          </w:tcPr>
          <w:p w14:paraId="66E95FD6" w14:textId="77777777" w:rsidR="0001184D" w:rsidRPr="00B303AA" w:rsidRDefault="0001184D" w:rsidP="00883EEC">
            <w:pPr>
              <w:tabs>
                <w:tab w:val="left" w:pos="360"/>
              </w:tabs>
              <w:jc w:val="center"/>
              <w:rPr>
                <w:rFonts w:ascii="Times New Roman" w:eastAsia="Times New Roman" w:hAnsi="Times New Roman" w:cs="Times New Roman"/>
                <w:b/>
                <w:sz w:val="24"/>
                <w:szCs w:val="24"/>
                <w:lang w:eastAsia="lv-LV"/>
              </w:rPr>
            </w:pPr>
          </w:p>
        </w:tc>
      </w:tr>
      <w:tr w:rsidR="0001184D" w:rsidRPr="00B303AA" w14:paraId="354E60F6" w14:textId="77777777" w:rsidTr="0001184D">
        <w:tc>
          <w:tcPr>
            <w:tcW w:w="709" w:type="dxa"/>
          </w:tcPr>
          <w:p w14:paraId="31C49C7B" w14:textId="77777777" w:rsidR="0001184D" w:rsidRPr="00883EEC" w:rsidRDefault="0001184D" w:rsidP="00883EEC">
            <w:pPr>
              <w:jc w:val="right"/>
              <w:rPr>
                <w:rFonts w:ascii="Times New Roman" w:hAnsi="Times New Roman" w:cs="Times New Roman"/>
                <w:b/>
                <w:sz w:val="24"/>
                <w:szCs w:val="24"/>
              </w:rPr>
            </w:pPr>
          </w:p>
        </w:tc>
        <w:tc>
          <w:tcPr>
            <w:tcW w:w="5812" w:type="dxa"/>
          </w:tcPr>
          <w:p w14:paraId="5BAB8918" w14:textId="62D573B4" w:rsidR="0001184D" w:rsidRPr="00883EEC" w:rsidRDefault="0001184D" w:rsidP="00883EEC">
            <w:pPr>
              <w:jc w:val="right"/>
              <w:rPr>
                <w:rFonts w:ascii="Times New Roman" w:eastAsia="Times New Roman" w:hAnsi="Times New Roman" w:cs="Times New Roman"/>
                <w:b/>
                <w:sz w:val="24"/>
                <w:szCs w:val="24"/>
                <w:lang w:eastAsia="lv-LV"/>
              </w:rPr>
            </w:pPr>
            <w:r w:rsidRPr="00883EEC">
              <w:rPr>
                <w:rFonts w:ascii="Times New Roman" w:hAnsi="Times New Roman" w:cs="Times New Roman"/>
                <w:b/>
                <w:sz w:val="24"/>
                <w:szCs w:val="24"/>
              </w:rPr>
              <w:t>PVN 21%</w:t>
            </w:r>
          </w:p>
        </w:tc>
        <w:tc>
          <w:tcPr>
            <w:tcW w:w="2459" w:type="dxa"/>
          </w:tcPr>
          <w:p w14:paraId="5EB733E2" w14:textId="77777777" w:rsidR="0001184D" w:rsidRPr="00B303AA" w:rsidRDefault="0001184D" w:rsidP="00883EEC">
            <w:pPr>
              <w:tabs>
                <w:tab w:val="left" w:pos="360"/>
              </w:tabs>
              <w:jc w:val="center"/>
              <w:rPr>
                <w:rFonts w:ascii="Times New Roman" w:eastAsia="Times New Roman" w:hAnsi="Times New Roman" w:cs="Times New Roman"/>
                <w:b/>
                <w:sz w:val="24"/>
                <w:szCs w:val="24"/>
                <w:lang w:eastAsia="lv-LV"/>
              </w:rPr>
            </w:pPr>
          </w:p>
        </w:tc>
      </w:tr>
      <w:tr w:rsidR="0001184D" w:rsidRPr="00B303AA" w14:paraId="0B2DDDA5" w14:textId="77777777" w:rsidTr="0001184D">
        <w:tc>
          <w:tcPr>
            <w:tcW w:w="709" w:type="dxa"/>
          </w:tcPr>
          <w:p w14:paraId="34549CEB" w14:textId="77777777" w:rsidR="0001184D" w:rsidRPr="00883EEC" w:rsidRDefault="0001184D" w:rsidP="00883EEC">
            <w:pPr>
              <w:jc w:val="right"/>
              <w:rPr>
                <w:rFonts w:ascii="Times New Roman" w:hAnsi="Times New Roman" w:cs="Times New Roman"/>
                <w:b/>
                <w:sz w:val="24"/>
                <w:szCs w:val="24"/>
              </w:rPr>
            </w:pPr>
          </w:p>
        </w:tc>
        <w:tc>
          <w:tcPr>
            <w:tcW w:w="5812" w:type="dxa"/>
          </w:tcPr>
          <w:p w14:paraId="07D9FA5E" w14:textId="5EB3D739" w:rsidR="0001184D" w:rsidRPr="00883EEC" w:rsidRDefault="0001184D" w:rsidP="00883EEC">
            <w:pPr>
              <w:jc w:val="right"/>
              <w:rPr>
                <w:rFonts w:ascii="Times New Roman" w:eastAsia="Times New Roman" w:hAnsi="Times New Roman" w:cs="Times New Roman"/>
                <w:b/>
                <w:sz w:val="24"/>
                <w:szCs w:val="24"/>
                <w:lang w:eastAsia="lv-LV"/>
              </w:rPr>
            </w:pPr>
            <w:r w:rsidRPr="00883EEC">
              <w:rPr>
                <w:rFonts w:ascii="Times New Roman" w:hAnsi="Times New Roman" w:cs="Times New Roman"/>
                <w:b/>
                <w:sz w:val="24"/>
                <w:szCs w:val="24"/>
              </w:rPr>
              <w:t>Kopējās izmaksas EUR (ar PVN)</w:t>
            </w:r>
          </w:p>
        </w:tc>
        <w:tc>
          <w:tcPr>
            <w:tcW w:w="2459" w:type="dxa"/>
          </w:tcPr>
          <w:p w14:paraId="506699FA" w14:textId="77777777" w:rsidR="0001184D" w:rsidRPr="00B303AA" w:rsidRDefault="0001184D" w:rsidP="00883EEC">
            <w:pPr>
              <w:tabs>
                <w:tab w:val="left" w:pos="360"/>
              </w:tabs>
              <w:jc w:val="center"/>
              <w:rPr>
                <w:rFonts w:ascii="Times New Roman" w:eastAsia="Times New Roman" w:hAnsi="Times New Roman" w:cs="Times New Roman"/>
                <w:b/>
                <w:sz w:val="24"/>
                <w:szCs w:val="24"/>
                <w:lang w:eastAsia="lv-LV"/>
              </w:rPr>
            </w:pPr>
          </w:p>
        </w:tc>
      </w:tr>
    </w:tbl>
    <w:p w14:paraId="038FE215" w14:textId="77777777" w:rsidR="00883EEC" w:rsidRDefault="00883EEC" w:rsidP="0012009E">
      <w:pPr>
        <w:jc w:val="right"/>
        <w:rPr>
          <w:rFonts w:ascii="Times New Roman" w:eastAsia="Times New Roman" w:hAnsi="Times New Roman" w:cs="Times New Roman"/>
          <w:b/>
          <w:sz w:val="24"/>
          <w:szCs w:val="24"/>
        </w:rPr>
      </w:pPr>
    </w:p>
    <w:p w14:paraId="59217345" w14:textId="77777777" w:rsidR="0068297C" w:rsidRPr="00302CAE" w:rsidRDefault="0068297C" w:rsidP="0068297C">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83EEC" w:rsidRPr="0012009E" w14:paraId="61C41814" w14:textId="77777777" w:rsidTr="007578FF">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DFDF26E" w14:textId="77777777" w:rsidR="00883EEC" w:rsidRPr="0012009E" w:rsidRDefault="00883EEC" w:rsidP="007578FF">
            <w:pPr>
              <w:spacing w:line="276" w:lineRule="auto"/>
              <w:jc w:val="left"/>
              <w:rPr>
                <w:rFonts w:ascii="Times New Roman" w:eastAsia="Times New Roman" w:hAnsi="Times New Roman" w:cs="Times New Roman"/>
                <w:b/>
                <w:sz w:val="24"/>
                <w:szCs w:val="24"/>
              </w:rPr>
            </w:pPr>
            <w:r w:rsidRPr="0012009E">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24A26ED" w14:textId="77777777" w:rsidR="00883EEC" w:rsidRPr="0012009E" w:rsidRDefault="00883EEC" w:rsidP="007578FF">
            <w:pPr>
              <w:spacing w:line="276" w:lineRule="auto"/>
              <w:jc w:val="left"/>
              <w:rPr>
                <w:rFonts w:ascii="Times New Roman" w:eastAsia="Times New Roman" w:hAnsi="Times New Roman" w:cs="Times New Roman"/>
                <w:sz w:val="24"/>
                <w:szCs w:val="24"/>
              </w:rPr>
            </w:pPr>
          </w:p>
        </w:tc>
      </w:tr>
      <w:tr w:rsidR="00883EEC" w:rsidRPr="0012009E" w14:paraId="0E26918F" w14:textId="77777777" w:rsidTr="007578FF">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3ADCAA22" w14:textId="77777777" w:rsidR="00883EEC" w:rsidRPr="0012009E" w:rsidRDefault="00883EEC" w:rsidP="007578FF">
            <w:pPr>
              <w:spacing w:line="276" w:lineRule="auto"/>
              <w:jc w:val="left"/>
              <w:rPr>
                <w:rFonts w:ascii="Times New Roman" w:eastAsia="Times New Roman" w:hAnsi="Times New Roman" w:cs="Times New Roman"/>
                <w:b/>
                <w:sz w:val="24"/>
                <w:szCs w:val="24"/>
              </w:rPr>
            </w:pPr>
            <w:r w:rsidRPr="0012009E">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3E779F49" w14:textId="77777777" w:rsidR="00883EEC" w:rsidRPr="0012009E" w:rsidRDefault="00883EEC" w:rsidP="007578FF">
            <w:pPr>
              <w:spacing w:line="276" w:lineRule="auto"/>
              <w:jc w:val="left"/>
              <w:rPr>
                <w:rFonts w:ascii="Times New Roman" w:eastAsia="Times New Roman" w:hAnsi="Times New Roman" w:cs="Times New Roman"/>
                <w:sz w:val="24"/>
                <w:szCs w:val="24"/>
              </w:rPr>
            </w:pPr>
          </w:p>
        </w:tc>
      </w:tr>
      <w:tr w:rsidR="00883EEC" w:rsidRPr="0012009E" w14:paraId="46E369D4" w14:textId="77777777" w:rsidTr="007578FF">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CCD9" w14:textId="77777777" w:rsidR="00883EEC" w:rsidRPr="0012009E" w:rsidRDefault="00883EEC" w:rsidP="007578FF">
            <w:pPr>
              <w:spacing w:line="276" w:lineRule="auto"/>
              <w:jc w:val="left"/>
              <w:rPr>
                <w:rFonts w:ascii="Times New Roman" w:eastAsia="Times New Roman" w:hAnsi="Times New Roman" w:cs="Times New Roman"/>
                <w:b/>
                <w:sz w:val="24"/>
                <w:szCs w:val="24"/>
              </w:rPr>
            </w:pPr>
            <w:r w:rsidRPr="0012009E">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4B819FFC" w14:textId="77777777" w:rsidR="00883EEC" w:rsidRPr="0012009E" w:rsidRDefault="00883EEC" w:rsidP="007578FF">
            <w:pPr>
              <w:spacing w:line="276" w:lineRule="auto"/>
              <w:jc w:val="left"/>
              <w:rPr>
                <w:rFonts w:ascii="Times New Roman" w:eastAsia="Times New Roman" w:hAnsi="Times New Roman" w:cs="Times New Roman"/>
                <w:sz w:val="24"/>
                <w:szCs w:val="24"/>
              </w:rPr>
            </w:pPr>
          </w:p>
        </w:tc>
      </w:tr>
      <w:tr w:rsidR="00883EEC" w:rsidRPr="0012009E" w14:paraId="1113EF16" w14:textId="77777777" w:rsidTr="007578F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5FB758" w14:textId="77777777" w:rsidR="00883EEC" w:rsidRPr="0012009E" w:rsidRDefault="00883EEC" w:rsidP="007578FF">
            <w:pPr>
              <w:spacing w:line="276" w:lineRule="auto"/>
              <w:jc w:val="left"/>
              <w:rPr>
                <w:rFonts w:ascii="Times New Roman" w:eastAsia="Times New Roman" w:hAnsi="Times New Roman" w:cs="Times New Roman"/>
                <w:b/>
                <w:sz w:val="24"/>
                <w:szCs w:val="24"/>
              </w:rPr>
            </w:pPr>
            <w:r w:rsidRPr="0012009E">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7C096FD3" w14:textId="77777777" w:rsidR="00883EEC" w:rsidRPr="0012009E" w:rsidRDefault="00883EEC" w:rsidP="007578FF">
            <w:pPr>
              <w:spacing w:line="276" w:lineRule="auto"/>
              <w:jc w:val="left"/>
              <w:rPr>
                <w:rFonts w:ascii="Times New Roman" w:eastAsia="Times New Roman" w:hAnsi="Times New Roman" w:cs="Times New Roman"/>
                <w:sz w:val="24"/>
                <w:szCs w:val="24"/>
              </w:rPr>
            </w:pPr>
          </w:p>
        </w:tc>
      </w:tr>
    </w:tbl>
    <w:p w14:paraId="6E11C205" w14:textId="77777777" w:rsidR="00883EEC" w:rsidRDefault="00883EEC" w:rsidP="0012009E">
      <w:pPr>
        <w:jc w:val="right"/>
        <w:rPr>
          <w:rFonts w:ascii="Times New Roman" w:eastAsia="Times New Roman" w:hAnsi="Times New Roman" w:cs="Times New Roman"/>
          <w:b/>
          <w:sz w:val="24"/>
          <w:szCs w:val="24"/>
        </w:rPr>
      </w:pPr>
    </w:p>
    <w:p w14:paraId="3F6A06FB" w14:textId="77777777" w:rsidR="00883EEC" w:rsidRDefault="00883EEC" w:rsidP="0012009E">
      <w:pPr>
        <w:jc w:val="right"/>
        <w:rPr>
          <w:rFonts w:ascii="Times New Roman" w:eastAsia="Times New Roman" w:hAnsi="Times New Roman" w:cs="Times New Roman"/>
          <w:b/>
          <w:sz w:val="24"/>
          <w:szCs w:val="24"/>
        </w:rPr>
      </w:pPr>
    </w:p>
    <w:p w14:paraId="4149929C" w14:textId="77777777" w:rsidR="00883EEC" w:rsidRDefault="00883EEC" w:rsidP="0012009E">
      <w:pPr>
        <w:jc w:val="right"/>
        <w:rPr>
          <w:rFonts w:ascii="Times New Roman" w:eastAsia="Times New Roman" w:hAnsi="Times New Roman" w:cs="Times New Roman"/>
          <w:b/>
          <w:sz w:val="24"/>
          <w:szCs w:val="24"/>
        </w:rPr>
      </w:pPr>
    </w:p>
    <w:p w14:paraId="5A255F3E" w14:textId="77777777" w:rsidR="00883EEC" w:rsidRDefault="00883EEC" w:rsidP="0012009E">
      <w:pPr>
        <w:jc w:val="right"/>
        <w:rPr>
          <w:rFonts w:ascii="Times New Roman" w:eastAsia="Times New Roman" w:hAnsi="Times New Roman" w:cs="Times New Roman"/>
          <w:b/>
          <w:sz w:val="24"/>
          <w:szCs w:val="24"/>
        </w:rPr>
      </w:pPr>
    </w:p>
    <w:p w14:paraId="7CDB56BA" w14:textId="77777777" w:rsidR="00883EEC" w:rsidRDefault="00883EEC" w:rsidP="0012009E">
      <w:pPr>
        <w:jc w:val="right"/>
        <w:rPr>
          <w:rFonts w:ascii="Times New Roman" w:eastAsia="Times New Roman" w:hAnsi="Times New Roman" w:cs="Times New Roman"/>
          <w:b/>
          <w:sz w:val="24"/>
          <w:szCs w:val="24"/>
        </w:rPr>
      </w:pPr>
    </w:p>
    <w:p w14:paraId="2A7BCA8F" w14:textId="77777777" w:rsidR="00883EEC" w:rsidRDefault="00883EEC" w:rsidP="0012009E">
      <w:pPr>
        <w:jc w:val="right"/>
        <w:rPr>
          <w:rFonts w:ascii="Times New Roman" w:eastAsia="Times New Roman" w:hAnsi="Times New Roman" w:cs="Times New Roman"/>
          <w:b/>
          <w:sz w:val="24"/>
          <w:szCs w:val="24"/>
        </w:rPr>
      </w:pPr>
    </w:p>
    <w:p w14:paraId="7EFE8445" w14:textId="77777777" w:rsidR="00883EEC" w:rsidRDefault="00883EEC" w:rsidP="0012009E">
      <w:pPr>
        <w:jc w:val="right"/>
        <w:rPr>
          <w:rFonts w:ascii="Times New Roman" w:eastAsia="Times New Roman" w:hAnsi="Times New Roman" w:cs="Times New Roman"/>
          <w:b/>
          <w:sz w:val="24"/>
          <w:szCs w:val="24"/>
        </w:rPr>
      </w:pPr>
    </w:p>
    <w:p w14:paraId="050CEDA4" w14:textId="77777777" w:rsidR="00883EEC" w:rsidRDefault="00883EEC" w:rsidP="0012009E">
      <w:pPr>
        <w:jc w:val="right"/>
        <w:rPr>
          <w:rFonts w:ascii="Times New Roman" w:eastAsia="Times New Roman" w:hAnsi="Times New Roman" w:cs="Times New Roman"/>
          <w:b/>
          <w:sz w:val="24"/>
          <w:szCs w:val="24"/>
        </w:rPr>
      </w:pPr>
    </w:p>
    <w:p w14:paraId="52A508E4" w14:textId="77777777" w:rsidR="00883EEC" w:rsidRDefault="00883EEC" w:rsidP="0012009E">
      <w:pPr>
        <w:jc w:val="right"/>
        <w:rPr>
          <w:rFonts w:ascii="Times New Roman" w:eastAsia="Times New Roman" w:hAnsi="Times New Roman" w:cs="Times New Roman"/>
          <w:b/>
          <w:sz w:val="24"/>
          <w:szCs w:val="24"/>
        </w:rPr>
      </w:pPr>
    </w:p>
    <w:p w14:paraId="28680CA1" w14:textId="77777777" w:rsidR="00883EEC" w:rsidRDefault="00883EEC" w:rsidP="0012009E">
      <w:pPr>
        <w:jc w:val="right"/>
        <w:rPr>
          <w:rFonts w:ascii="Times New Roman" w:eastAsia="Times New Roman" w:hAnsi="Times New Roman" w:cs="Times New Roman"/>
          <w:b/>
          <w:sz w:val="24"/>
          <w:szCs w:val="24"/>
        </w:rPr>
      </w:pPr>
    </w:p>
    <w:p w14:paraId="735144C3" w14:textId="77777777" w:rsidR="00883EEC" w:rsidRDefault="00883EEC" w:rsidP="0012009E">
      <w:pPr>
        <w:jc w:val="right"/>
        <w:rPr>
          <w:rFonts w:ascii="Times New Roman" w:eastAsia="Times New Roman" w:hAnsi="Times New Roman" w:cs="Times New Roman"/>
          <w:b/>
          <w:sz w:val="24"/>
          <w:szCs w:val="24"/>
        </w:rPr>
      </w:pPr>
    </w:p>
    <w:p w14:paraId="02C0FD7A" w14:textId="77777777" w:rsidR="00883EEC" w:rsidRDefault="00883EEC" w:rsidP="0012009E">
      <w:pPr>
        <w:jc w:val="right"/>
        <w:rPr>
          <w:rFonts w:ascii="Times New Roman" w:eastAsia="Times New Roman" w:hAnsi="Times New Roman" w:cs="Times New Roman"/>
          <w:b/>
          <w:sz w:val="24"/>
          <w:szCs w:val="24"/>
        </w:rPr>
      </w:pPr>
    </w:p>
    <w:p w14:paraId="73D370BE" w14:textId="77777777" w:rsidR="00883EEC" w:rsidRDefault="00883EEC" w:rsidP="0012009E">
      <w:pPr>
        <w:jc w:val="right"/>
        <w:rPr>
          <w:rFonts w:ascii="Times New Roman" w:eastAsia="Times New Roman" w:hAnsi="Times New Roman" w:cs="Times New Roman"/>
          <w:b/>
          <w:sz w:val="24"/>
          <w:szCs w:val="24"/>
        </w:rPr>
      </w:pPr>
    </w:p>
    <w:p w14:paraId="37E714D3" w14:textId="77777777" w:rsidR="00883EEC" w:rsidRDefault="00883EEC" w:rsidP="0012009E">
      <w:pPr>
        <w:jc w:val="right"/>
        <w:rPr>
          <w:rFonts w:ascii="Times New Roman" w:eastAsia="Times New Roman" w:hAnsi="Times New Roman" w:cs="Times New Roman"/>
          <w:b/>
          <w:sz w:val="24"/>
          <w:szCs w:val="24"/>
        </w:rPr>
      </w:pPr>
    </w:p>
    <w:p w14:paraId="7BB7BD0F" w14:textId="77777777" w:rsidR="00883EEC" w:rsidRDefault="00883EEC" w:rsidP="0012009E">
      <w:pPr>
        <w:jc w:val="right"/>
        <w:rPr>
          <w:rFonts w:ascii="Times New Roman" w:eastAsia="Times New Roman" w:hAnsi="Times New Roman" w:cs="Times New Roman"/>
          <w:b/>
          <w:sz w:val="24"/>
          <w:szCs w:val="24"/>
        </w:rPr>
      </w:pPr>
    </w:p>
    <w:p w14:paraId="7D779BA0" w14:textId="77777777" w:rsidR="00883EEC" w:rsidRDefault="00883EEC" w:rsidP="0012009E">
      <w:pPr>
        <w:jc w:val="right"/>
        <w:rPr>
          <w:rFonts w:ascii="Times New Roman" w:eastAsia="Times New Roman" w:hAnsi="Times New Roman" w:cs="Times New Roman"/>
          <w:b/>
          <w:sz w:val="24"/>
          <w:szCs w:val="24"/>
        </w:rPr>
      </w:pPr>
    </w:p>
    <w:p w14:paraId="67FF243A" w14:textId="77777777" w:rsidR="00883EEC" w:rsidRDefault="00883EEC" w:rsidP="0012009E">
      <w:pPr>
        <w:jc w:val="right"/>
        <w:rPr>
          <w:rFonts w:ascii="Times New Roman" w:eastAsia="Times New Roman" w:hAnsi="Times New Roman" w:cs="Times New Roman"/>
          <w:b/>
          <w:sz w:val="24"/>
          <w:szCs w:val="24"/>
        </w:rPr>
      </w:pPr>
    </w:p>
    <w:p w14:paraId="07828A02" w14:textId="77777777" w:rsidR="00883EEC" w:rsidRDefault="00883EEC" w:rsidP="0012009E">
      <w:pPr>
        <w:jc w:val="right"/>
        <w:rPr>
          <w:rFonts w:ascii="Times New Roman" w:eastAsia="Times New Roman" w:hAnsi="Times New Roman" w:cs="Times New Roman"/>
          <w:b/>
          <w:sz w:val="24"/>
          <w:szCs w:val="24"/>
        </w:rPr>
      </w:pPr>
    </w:p>
    <w:p w14:paraId="16FD4446" w14:textId="77777777" w:rsidR="00883EEC" w:rsidRDefault="00883EEC" w:rsidP="0012009E">
      <w:pPr>
        <w:jc w:val="right"/>
        <w:rPr>
          <w:rFonts w:ascii="Times New Roman" w:eastAsia="Times New Roman" w:hAnsi="Times New Roman" w:cs="Times New Roman"/>
          <w:b/>
          <w:sz w:val="24"/>
          <w:szCs w:val="24"/>
        </w:rPr>
      </w:pPr>
    </w:p>
    <w:p w14:paraId="7D03D5AB" w14:textId="45C034BD" w:rsidR="009973D2" w:rsidRPr="00302CAE" w:rsidRDefault="00883EEC" w:rsidP="0012009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9973D2" w:rsidRPr="00302CAE">
        <w:rPr>
          <w:rFonts w:ascii="Times New Roman" w:eastAsia="Times New Roman" w:hAnsi="Times New Roman" w:cs="Times New Roman"/>
          <w:b/>
          <w:sz w:val="24"/>
          <w:szCs w:val="24"/>
        </w:rPr>
        <w:t>.pielikums</w:t>
      </w:r>
    </w:p>
    <w:p w14:paraId="172903F3" w14:textId="712557B5" w:rsidR="00F045C3" w:rsidRDefault="00F045C3" w:rsidP="00F045C3">
      <w:pPr>
        <w:jc w:val="right"/>
        <w:rPr>
          <w:rFonts w:ascii="Times New Roman" w:hAnsi="Times New Roman" w:cs="Times New Roman"/>
          <w:b/>
          <w:sz w:val="24"/>
          <w:szCs w:val="24"/>
        </w:rPr>
      </w:pP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/2020/</w:t>
      </w:r>
      <w:r w:rsidR="008812C3">
        <w:rPr>
          <w:rFonts w:ascii="Times New Roman" w:hAnsi="Times New Roman" w:cs="Times New Roman"/>
          <w:b/>
          <w:sz w:val="24"/>
          <w:szCs w:val="24"/>
        </w:rPr>
        <w:t>69</w:t>
      </w:r>
    </w:p>
    <w:p w14:paraId="684CAA05" w14:textId="77777777" w:rsidR="00162363" w:rsidRDefault="00162363" w:rsidP="00094DE9">
      <w:pPr>
        <w:jc w:val="center"/>
        <w:rPr>
          <w:rFonts w:ascii="Times New Roman" w:hAnsi="Times New Roman" w:cs="Times New Roman"/>
          <w:b/>
          <w:sz w:val="24"/>
          <w:szCs w:val="24"/>
        </w:rPr>
      </w:pPr>
    </w:p>
    <w:p w14:paraId="1B893A73" w14:textId="6D62F841" w:rsidR="009973D2" w:rsidRPr="009973D2" w:rsidRDefault="009973D2" w:rsidP="00094DE9">
      <w:pPr>
        <w:jc w:val="center"/>
        <w:rPr>
          <w:rFonts w:ascii="Times New Roman" w:hAnsi="Times New Roman" w:cs="Times New Roman"/>
          <w:b/>
          <w:sz w:val="24"/>
          <w:szCs w:val="24"/>
        </w:rPr>
      </w:pPr>
      <w:r w:rsidRPr="009973D2">
        <w:rPr>
          <w:rFonts w:ascii="Times New Roman" w:hAnsi="Times New Roman" w:cs="Times New Roman"/>
          <w:b/>
          <w:sz w:val="24"/>
          <w:szCs w:val="24"/>
        </w:rPr>
        <w:t xml:space="preserve">IEPIRKUMA LĪGUMS </w:t>
      </w:r>
      <w:proofErr w:type="spellStart"/>
      <w:r w:rsidR="00F045C3" w:rsidRPr="00202876">
        <w:rPr>
          <w:rFonts w:ascii="Times New Roman" w:hAnsi="Times New Roman" w:cs="Times New Roman"/>
          <w:b/>
          <w:sz w:val="24"/>
          <w:szCs w:val="24"/>
        </w:rPr>
        <w:t>Nr.POSSESSOR</w:t>
      </w:r>
      <w:proofErr w:type="spellEnd"/>
      <w:r w:rsidR="00F045C3" w:rsidRPr="00202876">
        <w:rPr>
          <w:rFonts w:ascii="Times New Roman" w:hAnsi="Times New Roman" w:cs="Times New Roman"/>
          <w:b/>
          <w:sz w:val="24"/>
          <w:szCs w:val="24"/>
        </w:rPr>
        <w:t>/2020/</w:t>
      </w:r>
      <w:r w:rsidR="008812C3">
        <w:rPr>
          <w:rFonts w:ascii="Times New Roman" w:hAnsi="Times New Roman" w:cs="Times New Roman"/>
          <w:b/>
          <w:sz w:val="24"/>
          <w:szCs w:val="24"/>
        </w:rPr>
        <w:t>69</w:t>
      </w:r>
      <w:r w:rsidR="00043102">
        <w:rPr>
          <w:rFonts w:ascii="Times New Roman" w:hAnsi="Times New Roman" w:cs="Times New Roman"/>
          <w:b/>
          <w:sz w:val="24"/>
          <w:szCs w:val="24"/>
        </w:rPr>
        <w:t xml:space="preserve"> </w:t>
      </w:r>
      <w:r w:rsidR="00F045C3">
        <w:rPr>
          <w:rFonts w:ascii="Times New Roman" w:hAnsi="Times New Roman" w:cs="Times New Roman"/>
          <w:b/>
          <w:sz w:val="24"/>
          <w:szCs w:val="24"/>
        </w:rPr>
        <w:t>(PROJEKTS)</w:t>
      </w:r>
    </w:p>
    <w:p w14:paraId="7AB24621" w14:textId="77777777" w:rsidR="0012009E" w:rsidRPr="0012009E" w:rsidRDefault="0012009E" w:rsidP="0012009E">
      <w:pPr>
        <w:jc w:val="center"/>
        <w:rPr>
          <w:rFonts w:ascii="Times New Roman" w:eastAsia="Times New Roman" w:hAnsi="Times New Roman" w:cs="Times New Roman"/>
          <w:b/>
          <w:sz w:val="24"/>
          <w:szCs w:val="24"/>
          <w:lang w:eastAsia="lv-LV"/>
        </w:rPr>
      </w:pPr>
      <w:r w:rsidRPr="0012009E">
        <w:rPr>
          <w:rFonts w:ascii="Times New Roman" w:eastAsia="Times New Roman" w:hAnsi="Times New Roman" w:cs="Times New Roman"/>
          <w:b/>
          <w:sz w:val="24"/>
          <w:szCs w:val="24"/>
          <w:lang w:eastAsia="lv-LV"/>
        </w:rPr>
        <w:t>par AS “Publisko aktīvu pārvaldītājs Possessor” telpu un teritorijas uzkopšanu</w:t>
      </w:r>
    </w:p>
    <w:p w14:paraId="300CA8AA" w14:textId="77777777" w:rsidR="003A7472" w:rsidRDefault="003A7472" w:rsidP="003A7472">
      <w:pPr>
        <w:jc w:val="center"/>
        <w:rPr>
          <w:rFonts w:ascii="Times New Roman" w:hAnsi="Times New Roman" w:cs="Times New Roman"/>
          <w:sz w:val="24"/>
          <w:szCs w:val="24"/>
        </w:rPr>
      </w:pPr>
    </w:p>
    <w:p w14:paraId="12CCDADC" w14:textId="60237AF9" w:rsidR="009973D2" w:rsidRDefault="00915D11" w:rsidP="009973D2">
      <w:pPr>
        <w:rPr>
          <w:rFonts w:ascii="Times New Roman" w:hAnsi="Times New Roman" w:cs="Times New Roman"/>
          <w:sz w:val="24"/>
          <w:szCs w:val="24"/>
        </w:rPr>
      </w:pPr>
      <w:r>
        <w:rPr>
          <w:rFonts w:ascii="Times New Roman" w:hAnsi="Times New Roman" w:cs="Times New Roman"/>
          <w:sz w:val="24"/>
          <w:szCs w:val="24"/>
        </w:rPr>
        <w:t xml:space="preserve"> </w:t>
      </w:r>
      <w:r w:rsidR="009973D2" w:rsidRPr="009973D2">
        <w:rPr>
          <w:rFonts w:ascii="Times New Roman" w:hAnsi="Times New Roman" w:cs="Times New Roman"/>
          <w:sz w:val="24"/>
          <w:szCs w:val="24"/>
        </w:rPr>
        <w:t xml:space="preserve"> Rīgā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20</w:t>
      </w:r>
      <w:r w:rsidR="00F045C3">
        <w:rPr>
          <w:rFonts w:ascii="Times New Roman" w:hAnsi="Times New Roman" w:cs="Times New Roman"/>
          <w:sz w:val="24"/>
          <w:szCs w:val="24"/>
        </w:rPr>
        <w:t>20</w:t>
      </w:r>
      <w:r w:rsidR="009973D2" w:rsidRPr="009973D2">
        <w:rPr>
          <w:rFonts w:ascii="Times New Roman" w:hAnsi="Times New Roman" w:cs="Times New Roman"/>
          <w:sz w:val="24"/>
          <w:szCs w:val="24"/>
        </w:rPr>
        <w:t xml:space="preserve">.gada __.___________ </w:t>
      </w:r>
    </w:p>
    <w:p w14:paraId="4C3197A5" w14:textId="77777777" w:rsidR="00162363" w:rsidRPr="009973D2" w:rsidRDefault="00162363" w:rsidP="009973D2">
      <w:pPr>
        <w:rPr>
          <w:rFonts w:ascii="Times New Roman" w:hAnsi="Times New Roman" w:cs="Times New Roman"/>
          <w:sz w:val="24"/>
          <w:szCs w:val="24"/>
        </w:rPr>
      </w:pPr>
    </w:p>
    <w:p w14:paraId="57F4D72D" w14:textId="08F9BB2F" w:rsidR="009973D2" w:rsidRPr="0023478C" w:rsidRDefault="00F045C3" w:rsidP="005B4F55">
      <w:pPr>
        <w:ind w:firstLine="720"/>
        <w:rPr>
          <w:rFonts w:ascii="Times New Roman" w:hAnsi="Times New Roman" w:cs="Times New Roman"/>
          <w:sz w:val="24"/>
          <w:szCs w:val="24"/>
        </w:rPr>
      </w:pPr>
      <w:r w:rsidRPr="0023478C">
        <w:rPr>
          <w:rFonts w:ascii="Times New Roman" w:hAnsi="Times New Roman" w:cs="Times New Roman"/>
          <w:b/>
          <w:bCs/>
          <w:sz w:val="24"/>
          <w:szCs w:val="24"/>
        </w:rPr>
        <w:t>AS “Publisko aktīvu pārvaldītājs Possessor”</w:t>
      </w:r>
      <w:r w:rsidRPr="0023478C">
        <w:rPr>
          <w:rFonts w:ascii="Times New Roman" w:hAnsi="Times New Roman" w:cs="Times New Roman"/>
          <w:sz w:val="24"/>
          <w:szCs w:val="24"/>
        </w:rPr>
        <w:t xml:space="preserve">, </w:t>
      </w:r>
      <w:r w:rsidR="00162363" w:rsidRPr="0023478C">
        <w:rPr>
          <w:rFonts w:ascii="Times New Roman" w:hAnsi="Times New Roman" w:cs="Times New Roman"/>
          <w:sz w:val="24"/>
          <w:szCs w:val="24"/>
        </w:rPr>
        <w:t>vien</w:t>
      </w:r>
      <w:r w:rsidR="005B4F55" w:rsidRPr="0023478C">
        <w:rPr>
          <w:rFonts w:ascii="Times New Roman" w:hAnsi="Times New Roman" w:cs="Times New Roman"/>
          <w:sz w:val="24"/>
          <w:szCs w:val="24"/>
        </w:rPr>
        <w:t>otais</w:t>
      </w:r>
      <w:r w:rsidR="00162363" w:rsidRPr="0023478C">
        <w:rPr>
          <w:rFonts w:ascii="Times New Roman" w:hAnsi="Times New Roman" w:cs="Times New Roman"/>
          <w:sz w:val="24"/>
          <w:szCs w:val="24"/>
        </w:rPr>
        <w:t xml:space="preserve"> </w:t>
      </w:r>
      <w:r w:rsidR="009973D2" w:rsidRPr="0023478C">
        <w:rPr>
          <w:rFonts w:ascii="Times New Roman" w:hAnsi="Times New Roman" w:cs="Times New Roman"/>
          <w:sz w:val="24"/>
          <w:szCs w:val="24"/>
        </w:rPr>
        <w:t xml:space="preserve">reģistrācijas Nr.40003192154, juridiskā adrese K.Valdemāra iela 31, Rīga, LV - 1887 </w:t>
      </w:r>
      <w:r w:rsidRPr="0023478C">
        <w:rPr>
          <w:rFonts w:ascii="Times New Roman" w:hAnsi="Times New Roman" w:cs="Times New Roman"/>
          <w:sz w:val="24"/>
          <w:szCs w:val="24"/>
        </w:rPr>
        <w:t xml:space="preserve">(turpmāk – Pasūtītājs), </w:t>
      </w:r>
      <w:r w:rsidR="009973D2" w:rsidRPr="0023478C">
        <w:rPr>
          <w:rFonts w:ascii="Times New Roman" w:hAnsi="Times New Roman" w:cs="Times New Roman"/>
          <w:sz w:val="24"/>
          <w:szCs w:val="24"/>
        </w:rPr>
        <w:t xml:space="preserve">kuru saskaņā ar statūtiem pārstāv valdes </w:t>
      </w:r>
      <w:r w:rsidRPr="0023478C">
        <w:rPr>
          <w:rFonts w:ascii="Times New Roman" w:hAnsi="Times New Roman" w:cs="Times New Roman"/>
          <w:sz w:val="24"/>
          <w:szCs w:val="24"/>
        </w:rPr>
        <w:t>loceklis Alvis Mitenbergs</w:t>
      </w:r>
      <w:r w:rsidR="009973D2" w:rsidRPr="0023478C">
        <w:rPr>
          <w:rFonts w:ascii="Times New Roman" w:hAnsi="Times New Roman" w:cs="Times New Roman"/>
          <w:sz w:val="24"/>
          <w:szCs w:val="24"/>
        </w:rPr>
        <w:t xml:space="preserve">, no vienas puses, un </w:t>
      </w:r>
    </w:p>
    <w:p w14:paraId="66EFCE75" w14:textId="3902A783" w:rsidR="009973D2" w:rsidRPr="0078349D" w:rsidRDefault="009973D2" w:rsidP="005B4F55">
      <w:pPr>
        <w:ind w:firstLine="450"/>
        <w:rPr>
          <w:rFonts w:ascii="Times New Roman" w:hAnsi="Times New Roman" w:cs="Times New Roman"/>
          <w:sz w:val="24"/>
          <w:szCs w:val="24"/>
        </w:rPr>
      </w:pPr>
      <w:r w:rsidRPr="0023478C">
        <w:rPr>
          <w:rFonts w:ascii="Times New Roman" w:hAnsi="Times New Roman" w:cs="Times New Roman"/>
          <w:sz w:val="24"/>
          <w:szCs w:val="24"/>
        </w:rPr>
        <w:t>______________</w:t>
      </w:r>
      <w:r w:rsidR="00F045C3" w:rsidRPr="0023478C">
        <w:rPr>
          <w:rFonts w:ascii="Times New Roman" w:hAnsi="Times New Roman" w:cs="Times New Roman"/>
          <w:sz w:val="24"/>
          <w:szCs w:val="24"/>
        </w:rPr>
        <w:t xml:space="preserve">, </w:t>
      </w:r>
      <w:r w:rsidR="005B4F55" w:rsidRPr="0023478C">
        <w:rPr>
          <w:rFonts w:ascii="Times New Roman" w:hAnsi="Times New Roman" w:cs="Times New Roman"/>
          <w:sz w:val="24"/>
          <w:szCs w:val="24"/>
        </w:rPr>
        <w:t xml:space="preserve">vienotais </w:t>
      </w:r>
      <w:r w:rsidRPr="0023478C">
        <w:rPr>
          <w:rFonts w:ascii="Times New Roman" w:hAnsi="Times New Roman" w:cs="Times New Roman"/>
          <w:sz w:val="24"/>
          <w:szCs w:val="24"/>
        </w:rPr>
        <w:t>reģ</w:t>
      </w:r>
      <w:r w:rsidR="001C5C43" w:rsidRPr="0023478C">
        <w:rPr>
          <w:rFonts w:ascii="Times New Roman" w:hAnsi="Times New Roman" w:cs="Times New Roman"/>
          <w:sz w:val="24"/>
          <w:szCs w:val="24"/>
        </w:rPr>
        <w:t>istrācijas</w:t>
      </w:r>
      <w:r w:rsidRPr="0023478C">
        <w:rPr>
          <w:rFonts w:ascii="Times New Roman" w:hAnsi="Times New Roman" w:cs="Times New Roman"/>
          <w:sz w:val="24"/>
          <w:szCs w:val="24"/>
        </w:rPr>
        <w:t xml:space="preserve"> Nr.__________,</w:t>
      </w:r>
      <w:r w:rsidR="00F045C3" w:rsidRPr="0023478C">
        <w:rPr>
          <w:rFonts w:ascii="Times New Roman" w:hAnsi="Times New Roman" w:cs="Times New Roman"/>
          <w:sz w:val="24"/>
          <w:szCs w:val="24"/>
        </w:rPr>
        <w:t xml:space="preserve"> </w:t>
      </w:r>
      <w:r w:rsidR="001C5C43" w:rsidRPr="0023478C">
        <w:rPr>
          <w:rFonts w:ascii="Times New Roman" w:hAnsi="Times New Roman" w:cs="Times New Roman"/>
          <w:sz w:val="24"/>
          <w:szCs w:val="24"/>
        </w:rPr>
        <w:t>juridiskā adrese ____________ (</w:t>
      </w:r>
      <w:r w:rsidR="00F045C3" w:rsidRPr="0023478C">
        <w:rPr>
          <w:rFonts w:ascii="Times New Roman" w:hAnsi="Times New Roman" w:cs="Times New Roman"/>
          <w:sz w:val="24"/>
          <w:szCs w:val="24"/>
        </w:rPr>
        <w:t>turpmāk – Izpildītājs)</w:t>
      </w:r>
      <w:r w:rsidR="001C5C43" w:rsidRPr="0023478C">
        <w:rPr>
          <w:rFonts w:ascii="Times New Roman" w:hAnsi="Times New Roman" w:cs="Times New Roman"/>
          <w:sz w:val="24"/>
          <w:szCs w:val="24"/>
        </w:rPr>
        <w:t>, kuru saskaņā ar ________ pārstāv _________________</w:t>
      </w:r>
      <w:r w:rsidRPr="0023478C">
        <w:rPr>
          <w:rFonts w:ascii="Times New Roman" w:hAnsi="Times New Roman" w:cs="Times New Roman"/>
          <w:sz w:val="24"/>
          <w:szCs w:val="24"/>
        </w:rPr>
        <w:t>, no otras puses</w:t>
      </w:r>
      <w:r w:rsidR="00BD7B84" w:rsidRPr="0023478C">
        <w:rPr>
          <w:rFonts w:ascii="Times New Roman" w:hAnsi="Times New Roman" w:cs="Times New Roman"/>
          <w:sz w:val="24"/>
          <w:szCs w:val="24"/>
        </w:rPr>
        <w:t xml:space="preserve"> (turpmāk kopā – Puses, katra atsevišķi – Puse)</w:t>
      </w:r>
      <w:r w:rsidRPr="0023478C">
        <w:rPr>
          <w:rFonts w:ascii="Times New Roman" w:hAnsi="Times New Roman" w:cs="Times New Roman"/>
          <w:sz w:val="24"/>
          <w:szCs w:val="24"/>
        </w:rPr>
        <w:t xml:space="preserve">, pamatojoties uz Pasūtītāja rīkotā iepirkuma </w:t>
      </w:r>
      <w:r w:rsidR="00162363" w:rsidRPr="0023478C">
        <w:rPr>
          <w:rFonts w:ascii="Times New Roman" w:hAnsi="Times New Roman" w:cs="Times New Roman"/>
          <w:sz w:val="24"/>
          <w:szCs w:val="24"/>
        </w:rPr>
        <w:t>“</w:t>
      </w:r>
      <w:r w:rsidR="0012009E" w:rsidRPr="0023478C">
        <w:rPr>
          <w:rFonts w:ascii="Times New Roman" w:hAnsi="Times New Roman" w:cs="Times New Roman"/>
          <w:sz w:val="24"/>
          <w:szCs w:val="24"/>
        </w:rPr>
        <w:t>AS “Publisko aktīvu pārvaldītājs Possessor” ēkas K.Valdemāra ielā 31, Rīgā, telpu un teritorijas uzkopšana</w:t>
      </w:r>
      <w:r w:rsidRPr="0023478C">
        <w:rPr>
          <w:rFonts w:ascii="Times New Roman" w:hAnsi="Times New Roman" w:cs="Times New Roman"/>
          <w:sz w:val="24"/>
          <w:szCs w:val="24"/>
        </w:rPr>
        <w:t>”</w:t>
      </w:r>
      <w:r w:rsidR="001C5C43" w:rsidRPr="0023478C">
        <w:rPr>
          <w:rFonts w:ascii="Times New Roman" w:hAnsi="Times New Roman" w:cs="Times New Roman"/>
          <w:sz w:val="24"/>
          <w:szCs w:val="24"/>
        </w:rPr>
        <w:t xml:space="preserve"> (POSSESSOR/2020/</w:t>
      </w:r>
      <w:r w:rsidR="008812C3">
        <w:rPr>
          <w:rFonts w:ascii="Times New Roman" w:hAnsi="Times New Roman" w:cs="Times New Roman"/>
          <w:sz w:val="24"/>
          <w:szCs w:val="24"/>
        </w:rPr>
        <w:t>69</w:t>
      </w:r>
      <w:r w:rsidR="001C5C43" w:rsidRPr="0023478C">
        <w:rPr>
          <w:rFonts w:ascii="Times New Roman" w:hAnsi="Times New Roman" w:cs="Times New Roman"/>
          <w:sz w:val="24"/>
          <w:szCs w:val="24"/>
        </w:rPr>
        <w:t>)</w:t>
      </w:r>
      <w:r w:rsidRPr="0023478C">
        <w:rPr>
          <w:rFonts w:ascii="Times New Roman" w:hAnsi="Times New Roman" w:cs="Times New Roman"/>
          <w:sz w:val="24"/>
          <w:szCs w:val="24"/>
        </w:rPr>
        <w:t xml:space="preserve"> </w:t>
      </w:r>
      <w:r w:rsidR="00377A6F" w:rsidRPr="0023478C">
        <w:rPr>
          <w:rFonts w:ascii="Times New Roman" w:eastAsia="Times New Roman" w:hAnsi="Times New Roman" w:cs="Times New Roman"/>
          <w:sz w:val="24"/>
          <w:szCs w:val="24"/>
          <w:lang w:eastAsia="lv-LV"/>
        </w:rPr>
        <w:t>Tehnisko specifikāciju</w:t>
      </w:r>
      <w:r w:rsidR="003A7472" w:rsidRPr="0023478C">
        <w:rPr>
          <w:rFonts w:ascii="Times New Roman" w:eastAsia="Times New Roman" w:hAnsi="Times New Roman" w:cs="Times New Roman"/>
          <w:sz w:val="24"/>
          <w:szCs w:val="24"/>
          <w:lang w:eastAsia="lv-LV"/>
        </w:rPr>
        <w:t xml:space="preserve"> </w:t>
      </w:r>
      <w:r w:rsidR="00377A6F" w:rsidRPr="0023478C">
        <w:rPr>
          <w:rFonts w:ascii="Times New Roman" w:eastAsia="Times New Roman" w:hAnsi="Times New Roman" w:cs="Times New Roman"/>
          <w:sz w:val="24"/>
          <w:szCs w:val="24"/>
          <w:lang w:eastAsia="lv-LV"/>
        </w:rPr>
        <w:t>un Izpildītāja iesniegto piedāvājumu</w:t>
      </w:r>
      <w:r w:rsidRPr="0023478C">
        <w:rPr>
          <w:rFonts w:ascii="Times New Roman" w:hAnsi="Times New Roman" w:cs="Times New Roman"/>
          <w:sz w:val="24"/>
          <w:szCs w:val="24"/>
        </w:rPr>
        <w:t>, noslēdz šādu līgumu (turpmāk – Līgums):</w:t>
      </w:r>
      <w:r w:rsidRPr="0078349D">
        <w:rPr>
          <w:rFonts w:ascii="Times New Roman" w:hAnsi="Times New Roman" w:cs="Times New Roman"/>
          <w:sz w:val="24"/>
          <w:szCs w:val="24"/>
        </w:rPr>
        <w:t xml:space="preserve"> </w:t>
      </w:r>
    </w:p>
    <w:p w14:paraId="07676D9E" w14:textId="77777777" w:rsidR="0012009E" w:rsidRPr="0012009E" w:rsidRDefault="0012009E" w:rsidP="00453452">
      <w:pPr>
        <w:spacing w:before="240" w:line="276" w:lineRule="auto"/>
        <w:jc w:val="center"/>
        <w:rPr>
          <w:rFonts w:ascii="Times New Roman" w:eastAsia="Times New Roman" w:hAnsi="Times New Roman" w:cs="Times New Roman"/>
          <w:b/>
          <w:sz w:val="24"/>
          <w:szCs w:val="24"/>
          <w:lang w:eastAsia="lv-LV"/>
        </w:rPr>
      </w:pPr>
      <w:r w:rsidRPr="0012009E">
        <w:rPr>
          <w:rFonts w:ascii="Times New Roman" w:eastAsia="Times New Roman" w:hAnsi="Times New Roman" w:cs="Times New Roman"/>
          <w:b/>
          <w:sz w:val="24"/>
          <w:szCs w:val="24"/>
          <w:lang w:eastAsia="lv-LV"/>
        </w:rPr>
        <w:t>1. Līguma priekšmets</w:t>
      </w:r>
    </w:p>
    <w:p w14:paraId="1432A0C4" w14:textId="77777777" w:rsidR="00B707CD"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1.1.</w:t>
      </w:r>
      <w:r w:rsidRPr="0012009E">
        <w:rPr>
          <w:rFonts w:ascii="Times New Roman" w:eastAsia="Times New Roman" w:hAnsi="Times New Roman" w:cs="Times New Roman"/>
          <w:b/>
          <w:sz w:val="24"/>
          <w:szCs w:val="24"/>
          <w:lang w:eastAsia="lv-LV"/>
        </w:rPr>
        <w:t xml:space="preserve"> Pasūtītājs</w:t>
      </w:r>
      <w:r w:rsidRPr="0012009E">
        <w:rPr>
          <w:rFonts w:ascii="Times New Roman" w:eastAsia="Times New Roman" w:hAnsi="Times New Roman" w:cs="Times New Roman"/>
          <w:sz w:val="24"/>
          <w:szCs w:val="24"/>
          <w:lang w:eastAsia="lv-LV"/>
        </w:rPr>
        <w:t xml:space="preserve"> uzdod, bet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 xml:space="preserve"> apņemas veikt AS “Publisko aktīvu pārvaldītājs Possessor” ēkas K.Valdemāra ielā 31, Rīgā, telpu un teritorijas uzkopšanu, grīdu ģenerālo uzkopšanu un fasādes un logu mazgāšanu (turpmāk – Darbi)</w:t>
      </w:r>
      <w:r w:rsidR="00B707CD">
        <w:rPr>
          <w:rFonts w:ascii="Times New Roman" w:eastAsia="Times New Roman" w:hAnsi="Times New Roman" w:cs="Times New Roman"/>
          <w:sz w:val="24"/>
          <w:szCs w:val="24"/>
          <w:lang w:eastAsia="lv-LV"/>
        </w:rPr>
        <w:t xml:space="preserve">, un nodrošināt </w:t>
      </w:r>
      <w:r w:rsidR="00B707CD" w:rsidRPr="00B707CD">
        <w:rPr>
          <w:rFonts w:ascii="Times New Roman" w:eastAsia="Times New Roman" w:hAnsi="Times New Roman" w:cs="Times New Roman"/>
          <w:b/>
          <w:bCs/>
          <w:sz w:val="24"/>
          <w:szCs w:val="24"/>
          <w:lang w:eastAsia="lv-LV"/>
        </w:rPr>
        <w:t>Pasūtītāju</w:t>
      </w:r>
      <w:r w:rsidR="00B707CD">
        <w:rPr>
          <w:rFonts w:ascii="Times New Roman" w:eastAsia="Times New Roman" w:hAnsi="Times New Roman" w:cs="Times New Roman"/>
          <w:sz w:val="24"/>
          <w:szCs w:val="24"/>
          <w:lang w:eastAsia="lv-LV"/>
        </w:rPr>
        <w:t xml:space="preserve"> ar higiēnas precēm.</w:t>
      </w:r>
      <w:r w:rsidRPr="0012009E">
        <w:rPr>
          <w:rFonts w:ascii="Times New Roman" w:eastAsia="Times New Roman" w:hAnsi="Times New Roman" w:cs="Times New Roman"/>
          <w:sz w:val="24"/>
          <w:szCs w:val="24"/>
          <w:lang w:eastAsia="lv-LV"/>
        </w:rPr>
        <w:t xml:space="preserve"> </w:t>
      </w:r>
    </w:p>
    <w:p w14:paraId="25E4FB3A" w14:textId="18535DEA" w:rsidR="0012009E" w:rsidRPr="0012009E" w:rsidRDefault="00B707CD" w:rsidP="0012009E">
      <w:pPr>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Pr="00B707CD">
        <w:rPr>
          <w:rFonts w:ascii="Times New Roman" w:eastAsia="Times New Roman" w:hAnsi="Times New Roman" w:cs="Times New Roman"/>
          <w:b/>
          <w:bCs/>
          <w:sz w:val="24"/>
          <w:szCs w:val="24"/>
          <w:lang w:eastAsia="lv-LV"/>
        </w:rPr>
        <w:t>Izpildītājs</w:t>
      </w:r>
      <w:r>
        <w:rPr>
          <w:rFonts w:ascii="Times New Roman" w:eastAsia="Times New Roman" w:hAnsi="Times New Roman" w:cs="Times New Roman"/>
          <w:sz w:val="24"/>
          <w:szCs w:val="24"/>
          <w:lang w:eastAsia="lv-LV"/>
        </w:rPr>
        <w:t xml:space="preserve"> apņemas veikt Darbus kvalitatīvi un rūpīgi, un nodrošināt </w:t>
      </w:r>
      <w:r w:rsidRPr="00B707CD">
        <w:rPr>
          <w:rFonts w:ascii="Times New Roman" w:eastAsia="Times New Roman" w:hAnsi="Times New Roman" w:cs="Times New Roman"/>
          <w:b/>
          <w:bCs/>
          <w:sz w:val="24"/>
          <w:szCs w:val="24"/>
          <w:lang w:eastAsia="lv-LV"/>
        </w:rPr>
        <w:t>Pasūtītāju</w:t>
      </w:r>
      <w:r>
        <w:rPr>
          <w:rFonts w:ascii="Times New Roman" w:eastAsia="Times New Roman" w:hAnsi="Times New Roman" w:cs="Times New Roman"/>
          <w:sz w:val="24"/>
          <w:szCs w:val="24"/>
          <w:lang w:eastAsia="lv-LV"/>
        </w:rPr>
        <w:t xml:space="preserve"> ar higiēnas precēm saskaņā ar, bet neaprobežojoties tikai ar minēto, </w:t>
      </w:r>
      <w:r w:rsidRPr="00B707CD">
        <w:rPr>
          <w:rFonts w:ascii="Times New Roman" w:eastAsia="Times New Roman" w:hAnsi="Times New Roman" w:cs="Times New Roman"/>
          <w:b/>
          <w:bCs/>
          <w:sz w:val="24"/>
          <w:szCs w:val="24"/>
          <w:lang w:eastAsia="lv-LV"/>
        </w:rPr>
        <w:t>Pasūtītāja</w:t>
      </w:r>
      <w:r>
        <w:rPr>
          <w:rFonts w:ascii="Times New Roman" w:eastAsia="Times New Roman" w:hAnsi="Times New Roman" w:cs="Times New Roman"/>
          <w:sz w:val="24"/>
          <w:szCs w:val="24"/>
          <w:lang w:eastAsia="lv-LV"/>
        </w:rPr>
        <w:t xml:space="preserve"> </w:t>
      </w:r>
      <w:r w:rsidR="0023478C" w:rsidRPr="0012009E">
        <w:rPr>
          <w:rFonts w:ascii="Times New Roman" w:eastAsia="Times New Roman" w:hAnsi="Times New Roman" w:cs="Times New Roman"/>
          <w:sz w:val="24"/>
          <w:szCs w:val="24"/>
          <w:lang w:eastAsia="lv-LV"/>
        </w:rPr>
        <w:t>Tehnisko specifikāciju (1.pielikums)</w:t>
      </w:r>
      <w:r>
        <w:rPr>
          <w:rFonts w:ascii="Times New Roman" w:eastAsia="Times New Roman" w:hAnsi="Times New Roman" w:cs="Times New Roman"/>
          <w:sz w:val="24"/>
          <w:szCs w:val="24"/>
          <w:lang w:eastAsia="lv-LV"/>
        </w:rPr>
        <w:t xml:space="preserve">, </w:t>
      </w:r>
      <w:r w:rsidR="0023478C" w:rsidRPr="0012009E">
        <w:rPr>
          <w:rFonts w:ascii="Times New Roman" w:eastAsia="Times New Roman" w:hAnsi="Times New Roman" w:cs="Times New Roman"/>
          <w:b/>
          <w:sz w:val="24"/>
          <w:szCs w:val="24"/>
          <w:lang w:eastAsia="lv-LV"/>
        </w:rPr>
        <w:t>Izpildītāja</w:t>
      </w:r>
      <w:r w:rsidR="0023478C" w:rsidRPr="0012009E">
        <w:rPr>
          <w:rFonts w:ascii="Times New Roman" w:eastAsia="Times New Roman" w:hAnsi="Times New Roman" w:cs="Times New Roman"/>
          <w:sz w:val="24"/>
          <w:szCs w:val="24"/>
          <w:lang w:eastAsia="lv-LV"/>
        </w:rPr>
        <w:t xml:space="preserve"> iesniegto </w:t>
      </w:r>
      <w:r>
        <w:rPr>
          <w:rFonts w:ascii="Times New Roman" w:eastAsia="Times New Roman" w:hAnsi="Times New Roman" w:cs="Times New Roman"/>
          <w:sz w:val="24"/>
          <w:szCs w:val="24"/>
          <w:lang w:eastAsia="lv-LV"/>
        </w:rPr>
        <w:t xml:space="preserve">finanšu </w:t>
      </w:r>
      <w:r w:rsidR="0023478C" w:rsidRPr="0012009E">
        <w:rPr>
          <w:rFonts w:ascii="Times New Roman" w:eastAsia="Times New Roman" w:hAnsi="Times New Roman" w:cs="Times New Roman"/>
          <w:sz w:val="24"/>
          <w:szCs w:val="24"/>
          <w:lang w:eastAsia="lv-LV"/>
        </w:rPr>
        <w:t>piedāvājumu (2.pielikums)</w:t>
      </w:r>
      <w:r>
        <w:rPr>
          <w:rFonts w:ascii="Times New Roman" w:eastAsia="Times New Roman" w:hAnsi="Times New Roman" w:cs="Times New Roman"/>
          <w:sz w:val="24"/>
          <w:szCs w:val="24"/>
          <w:lang w:eastAsia="lv-LV"/>
        </w:rPr>
        <w:t xml:space="preserve">, kas ir </w:t>
      </w:r>
      <w:r w:rsidRPr="0012009E">
        <w:rPr>
          <w:rFonts w:ascii="Times New Roman" w:eastAsia="Times New Roman" w:hAnsi="Times New Roman" w:cs="Times New Roman"/>
          <w:sz w:val="24"/>
          <w:szCs w:val="24"/>
          <w:lang w:eastAsia="lv-LV"/>
        </w:rPr>
        <w:t>Līguma neatņemamas sastāvdaļas</w:t>
      </w:r>
      <w:r>
        <w:rPr>
          <w:rFonts w:ascii="Times New Roman" w:eastAsia="Times New Roman" w:hAnsi="Times New Roman" w:cs="Times New Roman"/>
          <w:sz w:val="24"/>
          <w:szCs w:val="24"/>
          <w:lang w:eastAsia="lv-LV"/>
        </w:rPr>
        <w:t xml:space="preserve">, </w:t>
      </w:r>
      <w:r w:rsidR="0032171F">
        <w:rPr>
          <w:rFonts w:ascii="Times New Roman" w:eastAsia="Times New Roman" w:hAnsi="Times New Roman" w:cs="Times New Roman"/>
          <w:sz w:val="24"/>
          <w:szCs w:val="24"/>
          <w:lang w:eastAsia="lv-LV"/>
        </w:rPr>
        <w:t>vispārpieņemtiem</w:t>
      </w:r>
      <w:r>
        <w:rPr>
          <w:rFonts w:ascii="Times New Roman" w:eastAsia="Times New Roman" w:hAnsi="Times New Roman" w:cs="Times New Roman"/>
          <w:sz w:val="24"/>
          <w:szCs w:val="24"/>
          <w:lang w:eastAsia="lv-LV"/>
        </w:rPr>
        <w:t xml:space="preserve"> profesionālās uzkopšanas standartiem un </w:t>
      </w:r>
      <w:r w:rsidR="0023478C" w:rsidRPr="002E2737">
        <w:rPr>
          <w:rFonts w:ascii="Times New Roman" w:hAnsi="Times New Roman"/>
          <w:sz w:val="24"/>
          <w:szCs w:val="24"/>
        </w:rPr>
        <w:t>Latvijas Republikā</w:t>
      </w:r>
      <w:r w:rsidR="0023478C">
        <w:rPr>
          <w:rFonts w:ascii="Times New Roman" w:eastAsia="Times New Roman" w:hAnsi="Times New Roman" w:cs="Times New Roman"/>
          <w:sz w:val="24"/>
          <w:szCs w:val="24"/>
          <w:lang w:eastAsia="lv-LV"/>
        </w:rPr>
        <w:t xml:space="preserve"> spēkā esoš</w:t>
      </w:r>
      <w:r>
        <w:rPr>
          <w:rFonts w:ascii="Times New Roman" w:eastAsia="Times New Roman" w:hAnsi="Times New Roman" w:cs="Times New Roman"/>
          <w:sz w:val="24"/>
          <w:szCs w:val="24"/>
          <w:lang w:eastAsia="lv-LV"/>
        </w:rPr>
        <w:t>ajiem</w:t>
      </w:r>
      <w:r w:rsidR="0023478C" w:rsidRPr="003A7472">
        <w:rPr>
          <w:rFonts w:ascii="Times New Roman" w:eastAsia="Times New Roman" w:hAnsi="Times New Roman" w:cs="Times New Roman"/>
          <w:sz w:val="24"/>
          <w:szCs w:val="24"/>
          <w:lang w:eastAsia="lv-LV"/>
        </w:rPr>
        <w:t xml:space="preserve"> </w:t>
      </w:r>
      <w:r w:rsidR="0032171F" w:rsidRPr="003A7472">
        <w:rPr>
          <w:rFonts w:ascii="Times New Roman" w:eastAsia="Times New Roman" w:hAnsi="Times New Roman" w:cs="Times New Roman"/>
          <w:sz w:val="24"/>
          <w:szCs w:val="24"/>
          <w:lang w:eastAsia="lv-LV"/>
        </w:rPr>
        <w:t>normatīv</w:t>
      </w:r>
      <w:r w:rsidR="0032171F">
        <w:rPr>
          <w:rFonts w:ascii="Times New Roman" w:eastAsia="Times New Roman" w:hAnsi="Times New Roman" w:cs="Times New Roman"/>
          <w:sz w:val="24"/>
          <w:szCs w:val="24"/>
          <w:lang w:eastAsia="lv-LV"/>
        </w:rPr>
        <w:t>ajiem</w:t>
      </w:r>
      <w:r w:rsidR="0023478C" w:rsidRPr="003A7472">
        <w:rPr>
          <w:rFonts w:ascii="Times New Roman" w:eastAsia="Times New Roman" w:hAnsi="Times New Roman" w:cs="Times New Roman"/>
          <w:sz w:val="24"/>
          <w:szCs w:val="24"/>
          <w:lang w:eastAsia="lv-LV"/>
        </w:rPr>
        <w:t xml:space="preserve"> akt</w:t>
      </w:r>
      <w:r>
        <w:rPr>
          <w:rFonts w:ascii="Times New Roman" w:eastAsia="Times New Roman" w:hAnsi="Times New Roman" w:cs="Times New Roman"/>
          <w:sz w:val="24"/>
          <w:szCs w:val="24"/>
          <w:lang w:eastAsia="lv-LV"/>
        </w:rPr>
        <w:t>iem.</w:t>
      </w:r>
    </w:p>
    <w:p w14:paraId="7BB3D932" w14:textId="5512C431" w:rsidR="007B6A71" w:rsidRPr="0012009E" w:rsidRDefault="007B6A71" w:rsidP="007B6A71">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1.</w:t>
      </w:r>
      <w:r w:rsidR="00B6096C">
        <w:rPr>
          <w:rFonts w:ascii="Times New Roman" w:eastAsia="Times New Roman" w:hAnsi="Times New Roman" w:cs="Times New Roman"/>
          <w:sz w:val="24"/>
          <w:szCs w:val="24"/>
          <w:lang w:eastAsia="lv-LV"/>
        </w:rPr>
        <w:t>3</w:t>
      </w:r>
      <w:r w:rsidRPr="0012009E">
        <w:rPr>
          <w:rFonts w:ascii="Times New Roman" w:eastAsia="Times New Roman" w:hAnsi="Times New Roman" w:cs="Times New Roman"/>
          <w:sz w:val="24"/>
          <w:szCs w:val="24"/>
          <w:lang w:eastAsia="lv-LV"/>
        </w:rPr>
        <w:t xml:space="preserve">. Darbu izpildes vieta – K.Valdemāra iela 31, Rīga, </w:t>
      </w:r>
      <w:r w:rsidRPr="0012009E">
        <w:rPr>
          <w:rFonts w:ascii="Times New Roman" w:eastAsia="Times New Roman" w:hAnsi="Times New Roman" w:cs="Times New Roman"/>
          <w:b/>
          <w:sz w:val="24"/>
          <w:szCs w:val="24"/>
          <w:lang w:eastAsia="lv-LV"/>
        </w:rPr>
        <w:t>Izpildītājam</w:t>
      </w:r>
      <w:r w:rsidRPr="0012009E">
        <w:rPr>
          <w:rFonts w:ascii="Times New Roman" w:eastAsia="Times New Roman" w:hAnsi="Times New Roman" w:cs="Times New Roman"/>
          <w:sz w:val="24"/>
          <w:szCs w:val="24"/>
          <w:lang w:eastAsia="lv-LV"/>
        </w:rPr>
        <w:t xml:space="preserve"> ir ierādīta un zināma.</w:t>
      </w:r>
    </w:p>
    <w:p w14:paraId="2A466F93" w14:textId="51DDE582" w:rsidR="007B6A71" w:rsidRDefault="007B6A71" w:rsidP="007B6A71">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1.</w:t>
      </w:r>
      <w:r w:rsidR="00B6096C">
        <w:rPr>
          <w:rFonts w:ascii="Times New Roman" w:eastAsia="Times New Roman" w:hAnsi="Times New Roman" w:cs="Times New Roman"/>
          <w:sz w:val="24"/>
          <w:szCs w:val="24"/>
          <w:lang w:eastAsia="lv-LV"/>
        </w:rPr>
        <w:t>4</w:t>
      </w:r>
      <w:r w:rsidRPr="0012009E">
        <w:rPr>
          <w:rFonts w:ascii="Times New Roman" w:eastAsia="Times New Roman" w:hAnsi="Times New Roman" w:cs="Times New Roman"/>
          <w:sz w:val="24"/>
          <w:szCs w:val="24"/>
          <w:lang w:eastAsia="lv-LV"/>
        </w:rPr>
        <w:t xml:space="preserve">. Darbus un </w:t>
      </w:r>
      <w:r w:rsidR="00B6096C">
        <w:rPr>
          <w:rFonts w:ascii="Times New Roman" w:eastAsia="Times New Roman" w:hAnsi="Times New Roman" w:cs="Times New Roman"/>
          <w:sz w:val="24"/>
          <w:szCs w:val="24"/>
          <w:lang w:eastAsia="lv-LV"/>
        </w:rPr>
        <w:t xml:space="preserve">higiēnas </w:t>
      </w:r>
      <w:r w:rsidRPr="0012009E">
        <w:rPr>
          <w:rFonts w:ascii="Times New Roman" w:eastAsia="Times New Roman" w:hAnsi="Times New Roman" w:cs="Times New Roman"/>
          <w:sz w:val="24"/>
          <w:szCs w:val="24"/>
          <w:lang w:eastAsia="lv-LV"/>
        </w:rPr>
        <w:t xml:space="preserve">preču piegādi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 xml:space="preserve"> uzsāk </w:t>
      </w:r>
      <w:r>
        <w:rPr>
          <w:rFonts w:ascii="Times New Roman" w:eastAsia="Times New Roman" w:hAnsi="Times New Roman" w:cs="Times New Roman"/>
          <w:sz w:val="24"/>
          <w:szCs w:val="24"/>
          <w:lang w:eastAsia="lv-LV"/>
        </w:rPr>
        <w:t xml:space="preserve">veikt </w:t>
      </w:r>
      <w:r w:rsidRPr="0012009E">
        <w:rPr>
          <w:rFonts w:ascii="Times New Roman" w:eastAsia="Times New Roman" w:hAnsi="Times New Roman" w:cs="Times New Roman"/>
          <w:sz w:val="24"/>
          <w:szCs w:val="24"/>
          <w:lang w:eastAsia="lv-LV"/>
        </w:rPr>
        <w:t>ar 20</w:t>
      </w:r>
      <w:r>
        <w:rPr>
          <w:rFonts w:ascii="Times New Roman" w:eastAsia="Times New Roman" w:hAnsi="Times New Roman" w:cs="Times New Roman"/>
          <w:sz w:val="24"/>
          <w:szCs w:val="24"/>
          <w:lang w:eastAsia="lv-LV"/>
        </w:rPr>
        <w:t>20</w:t>
      </w:r>
      <w:r w:rsidRPr="0012009E">
        <w:rPr>
          <w:rFonts w:ascii="Times New Roman" w:eastAsia="Times New Roman" w:hAnsi="Times New Roman" w:cs="Times New Roman"/>
          <w:sz w:val="24"/>
          <w:szCs w:val="24"/>
          <w:lang w:eastAsia="lv-LV"/>
        </w:rPr>
        <w:t>.gada 1.novembri un veic līdz 202</w:t>
      </w:r>
      <w:r>
        <w:rPr>
          <w:rFonts w:ascii="Times New Roman" w:eastAsia="Times New Roman" w:hAnsi="Times New Roman" w:cs="Times New Roman"/>
          <w:sz w:val="24"/>
          <w:szCs w:val="24"/>
          <w:lang w:eastAsia="lv-LV"/>
        </w:rPr>
        <w:t>1</w:t>
      </w:r>
      <w:r w:rsidRPr="0012009E">
        <w:rPr>
          <w:rFonts w:ascii="Times New Roman" w:eastAsia="Times New Roman" w:hAnsi="Times New Roman" w:cs="Times New Roman"/>
          <w:sz w:val="24"/>
          <w:szCs w:val="24"/>
          <w:lang w:eastAsia="lv-LV"/>
        </w:rPr>
        <w:t>.gada 31.oktobrim.</w:t>
      </w:r>
    </w:p>
    <w:p w14:paraId="322A8FC8" w14:textId="7D5C246B"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1.</w:t>
      </w:r>
      <w:r w:rsidR="007B6A71">
        <w:rPr>
          <w:rFonts w:ascii="Times New Roman" w:eastAsia="Times New Roman" w:hAnsi="Times New Roman" w:cs="Times New Roman"/>
          <w:sz w:val="24"/>
          <w:szCs w:val="24"/>
          <w:lang w:eastAsia="lv-LV"/>
        </w:rPr>
        <w:t>5</w:t>
      </w:r>
      <w:r w:rsidRPr="0012009E">
        <w:rPr>
          <w:rFonts w:ascii="Times New Roman" w:eastAsia="Times New Roman" w:hAnsi="Times New Roman" w:cs="Times New Roman"/>
          <w:sz w:val="24"/>
          <w:szCs w:val="24"/>
          <w:lang w:eastAsia="lv-LV"/>
        </w:rPr>
        <w:t xml:space="preserve">. Telpu uzkopšanas Darbus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 xml:space="preserve"> veic darbdienās pēc </w:t>
      </w:r>
      <w:r w:rsidRPr="0012009E">
        <w:rPr>
          <w:rFonts w:ascii="Times New Roman" w:eastAsia="Times New Roman" w:hAnsi="Times New Roman" w:cs="Times New Roman"/>
          <w:b/>
          <w:sz w:val="24"/>
          <w:szCs w:val="24"/>
          <w:lang w:eastAsia="lv-LV"/>
        </w:rPr>
        <w:t>Pasūtītāja</w:t>
      </w:r>
      <w:r w:rsidRPr="0012009E">
        <w:rPr>
          <w:rFonts w:ascii="Times New Roman" w:eastAsia="Times New Roman" w:hAnsi="Times New Roman" w:cs="Times New Roman"/>
          <w:sz w:val="24"/>
          <w:szCs w:val="24"/>
          <w:lang w:eastAsia="lv-LV"/>
        </w:rPr>
        <w:t xml:space="preserve"> darba laika no plkst.17.15 līdz 22.00, piektdienās pēc plkst.16.00, brīvdienās un svētku dienās</w:t>
      </w:r>
      <w:r w:rsidR="00B6096C">
        <w:rPr>
          <w:rFonts w:ascii="Times New Roman" w:eastAsia="Times New Roman" w:hAnsi="Times New Roman" w:cs="Times New Roman"/>
          <w:sz w:val="24"/>
          <w:szCs w:val="24"/>
          <w:lang w:eastAsia="lv-LV"/>
        </w:rPr>
        <w:t>.</w:t>
      </w:r>
    </w:p>
    <w:p w14:paraId="25DAC0A0" w14:textId="3CCAA309"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1.</w:t>
      </w:r>
      <w:r w:rsidR="007B6A71">
        <w:rPr>
          <w:rFonts w:ascii="Times New Roman" w:eastAsia="Times New Roman" w:hAnsi="Times New Roman" w:cs="Times New Roman"/>
          <w:sz w:val="24"/>
          <w:szCs w:val="24"/>
          <w:lang w:eastAsia="lv-LV"/>
        </w:rPr>
        <w:t>6</w:t>
      </w:r>
      <w:r w:rsidRPr="0012009E">
        <w:rPr>
          <w:rFonts w:ascii="Times New Roman" w:eastAsia="Times New Roman" w:hAnsi="Times New Roman" w:cs="Times New Roman"/>
          <w:sz w:val="24"/>
          <w:szCs w:val="24"/>
          <w:lang w:eastAsia="lv-LV"/>
        </w:rPr>
        <w:t xml:space="preserve">. Teritorijas uzkopšanas Darbus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 xml:space="preserve"> veic katru dienu līdz plkst. 8.00. Administratīvos aktos noteiktos maksājumus par nesavlaicīgu un nepienācīgu šī Līguma punkta izpildi maksā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w:t>
      </w:r>
    </w:p>
    <w:p w14:paraId="541C9337" w14:textId="0FB0A0E7"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1.</w:t>
      </w:r>
      <w:r w:rsidR="007B6A71">
        <w:rPr>
          <w:rFonts w:ascii="Times New Roman" w:eastAsia="Times New Roman" w:hAnsi="Times New Roman" w:cs="Times New Roman"/>
          <w:sz w:val="24"/>
          <w:szCs w:val="24"/>
          <w:lang w:eastAsia="lv-LV"/>
        </w:rPr>
        <w:t>7</w:t>
      </w:r>
      <w:r w:rsidRPr="0012009E">
        <w:rPr>
          <w:rFonts w:ascii="Times New Roman" w:eastAsia="Times New Roman" w:hAnsi="Times New Roman" w:cs="Times New Roman"/>
          <w:sz w:val="24"/>
          <w:szCs w:val="24"/>
          <w:lang w:eastAsia="lv-LV"/>
        </w:rPr>
        <w:t xml:space="preserve">. Grīdu ģenerālās uzkopšanas Darbus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 xml:space="preserve"> veic darbdienās pēc </w:t>
      </w:r>
      <w:r w:rsidRPr="0012009E">
        <w:rPr>
          <w:rFonts w:ascii="Times New Roman" w:eastAsia="Times New Roman" w:hAnsi="Times New Roman" w:cs="Times New Roman"/>
          <w:b/>
          <w:sz w:val="24"/>
          <w:szCs w:val="24"/>
          <w:lang w:eastAsia="lv-LV"/>
        </w:rPr>
        <w:t>Pasūtītāja</w:t>
      </w:r>
      <w:r w:rsidRPr="0012009E">
        <w:rPr>
          <w:rFonts w:ascii="Times New Roman" w:eastAsia="Times New Roman" w:hAnsi="Times New Roman" w:cs="Times New Roman"/>
          <w:sz w:val="24"/>
          <w:szCs w:val="24"/>
          <w:lang w:eastAsia="lv-LV"/>
        </w:rPr>
        <w:t xml:space="preserve"> darba laika plkst.17.15, piektdienās pēc plkst.16.00, brīvdienās un svētku dienās</w:t>
      </w:r>
      <w:r w:rsidR="00B6096C">
        <w:rPr>
          <w:rFonts w:ascii="Times New Roman" w:eastAsia="Times New Roman" w:hAnsi="Times New Roman" w:cs="Times New Roman"/>
          <w:sz w:val="24"/>
          <w:szCs w:val="24"/>
          <w:lang w:eastAsia="lv-LV"/>
        </w:rPr>
        <w:t>.</w:t>
      </w:r>
    </w:p>
    <w:p w14:paraId="67487DB2" w14:textId="2FE18D94"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1.</w:t>
      </w:r>
      <w:r w:rsidR="007B6A71">
        <w:rPr>
          <w:rFonts w:ascii="Times New Roman" w:eastAsia="Times New Roman" w:hAnsi="Times New Roman" w:cs="Times New Roman"/>
          <w:sz w:val="24"/>
          <w:szCs w:val="24"/>
          <w:lang w:eastAsia="lv-LV"/>
        </w:rPr>
        <w:t>8</w:t>
      </w:r>
      <w:r w:rsidRPr="0012009E">
        <w:rPr>
          <w:rFonts w:ascii="Times New Roman" w:eastAsia="Times New Roman" w:hAnsi="Times New Roman" w:cs="Times New Roman"/>
          <w:sz w:val="24"/>
          <w:szCs w:val="24"/>
          <w:lang w:eastAsia="lv-LV"/>
        </w:rPr>
        <w:t xml:space="preserve">. Fasādes un logu mazgāšanas Darbus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 xml:space="preserve"> veic darbdienās pēc </w:t>
      </w:r>
      <w:r w:rsidRPr="0012009E">
        <w:rPr>
          <w:rFonts w:ascii="Times New Roman" w:eastAsia="Times New Roman" w:hAnsi="Times New Roman" w:cs="Times New Roman"/>
          <w:b/>
          <w:sz w:val="24"/>
          <w:szCs w:val="24"/>
          <w:lang w:eastAsia="lv-LV"/>
        </w:rPr>
        <w:t>Pasūtītāja</w:t>
      </w:r>
      <w:r w:rsidRPr="0012009E">
        <w:rPr>
          <w:rFonts w:ascii="Times New Roman" w:eastAsia="Times New Roman" w:hAnsi="Times New Roman" w:cs="Times New Roman"/>
          <w:sz w:val="24"/>
          <w:szCs w:val="24"/>
          <w:lang w:eastAsia="lv-LV"/>
        </w:rPr>
        <w:t xml:space="preserve"> darba laika plkst.17.15, piektdienās pēc plkst.16.00, brīvdienās un svētku dienās</w:t>
      </w:r>
      <w:r w:rsidR="00B6096C">
        <w:rPr>
          <w:rFonts w:ascii="Times New Roman" w:eastAsia="Times New Roman" w:hAnsi="Times New Roman" w:cs="Times New Roman"/>
          <w:sz w:val="24"/>
          <w:szCs w:val="24"/>
          <w:lang w:eastAsia="lv-LV"/>
        </w:rPr>
        <w:t>.</w:t>
      </w:r>
    </w:p>
    <w:p w14:paraId="35EEF566" w14:textId="7DD8349E"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1.</w:t>
      </w:r>
      <w:r w:rsidR="007B6A71">
        <w:rPr>
          <w:rFonts w:ascii="Times New Roman" w:eastAsia="Times New Roman" w:hAnsi="Times New Roman" w:cs="Times New Roman"/>
          <w:sz w:val="24"/>
          <w:szCs w:val="24"/>
          <w:lang w:eastAsia="lv-LV"/>
        </w:rPr>
        <w:t>9</w:t>
      </w:r>
      <w:r w:rsidRPr="0012009E">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b/>
          <w:sz w:val="24"/>
          <w:szCs w:val="24"/>
          <w:lang w:eastAsia="lv-LV"/>
        </w:rPr>
        <w:t xml:space="preserve"> Izpildītājs</w:t>
      </w:r>
      <w:r w:rsidRPr="0012009E">
        <w:rPr>
          <w:rFonts w:ascii="Times New Roman" w:eastAsia="Times New Roman" w:hAnsi="Times New Roman" w:cs="Times New Roman"/>
          <w:sz w:val="24"/>
          <w:szCs w:val="24"/>
          <w:lang w:eastAsia="lv-LV"/>
        </w:rPr>
        <w:t xml:space="preserve"> veic Darbus, izmantojot savus kvalificētus darbiniekus, profesionālo inventāru, profesionālos apkopes materiālus un ķīmiskos līdzekļus, kuru izmaksas ir iekļautas kopējā līgumcenā.</w:t>
      </w:r>
    </w:p>
    <w:p w14:paraId="2D5DB79C" w14:textId="78B6BBE2"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1.1</w:t>
      </w:r>
      <w:r w:rsidR="00B6096C">
        <w:rPr>
          <w:rFonts w:ascii="Times New Roman" w:eastAsia="Times New Roman" w:hAnsi="Times New Roman" w:cs="Times New Roman"/>
          <w:sz w:val="24"/>
          <w:szCs w:val="24"/>
          <w:lang w:eastAsia="lv-LV"/>
        </w:rPr>
        <w:t>0</w:t>
      </w:r>
      <w:r w:rsidRPr="0012009E">
        <w:rPr>
          <w:rFonts w:ascii="Times New Roman" w:eastAsia="Times New Roman" w:hAnsi="Times New Roman" w:cs="Times New Roman"/>
          <w:sz w:val="24"/>
          <w:szCs w:val="24"/>
          <w:lang w:eastAsia="lv-LV"/>
        </w:rPr>
        <w:t xml:space="preserve">. Darbu veikšanas vietā ir jāievēro </w:t>
      </w:r>
      <w:r w:rsidRPr="0012009E">
        <w:rPr>
          <w:rFonts w:ascii="Times New Roman" w:eastAsia="Times New Roman" w:hAnsi="Times New Roman" w:cs="Times New Roman"/>
          <w:b/>
          <w:sz w:val="24"/>
          <w:szCs w:val="24"/>
          <w:lang w:eastAsia="lv-LV"/>
        </w:rPr>
        <w:t>Pasūtītāja</w:t>
      </w:r>
      <w:r w:rsidRPr="0012009E">
        <w:rPr>
          <w:rFonts w:ascii="Times New Roman" w:eastAsia="Times New Roman" w:hAnsi="Times New Roman" w:cs="Times New Roman"/>
          <w:sz w:val="24"/>
          <w:szCs w:val="24"/>
          <w:lang w:eastAsia="lv-LV"/>
        </w:rPr>
        <w:t xml:space="preserve"> iekšējās darba kārtības noteikumi, darba aizsardzības, drošības tehnikas un darba higiēnas prasības un saudzīgi jāizturas pret </w:t>
      </w:r>
      <w:r w:rsidRPr="0012009E">
        <w:rPr>
          <w:rFonts w:ascii="Times New Roman" w:eastAsia="Times New Roman" w:hAnsi="Times New Roman" w:cs="Times New Roman"/>
          <w:b/>
          <w:sz w:val="24"/>
          <w:szCs w:val="24"/>
          <w:lang w:eastAsia="lv-LV"/>
        </w:rPr>
        <w:t>Pasūtītāja</w:t>
      </w:r>
      <w:r w:rsidRPr="0012009E">
        <w:rPr>
          <w:rFonts w:ascii="Times New Roman" w:eastAsia="Times New Roman" w:hAnsi="Times New Roman" w:cs="Times New Roman"/>
          <w:sz w:val="24"/>
          <w:szCs w:val="24"/>
          <w:lang w:eastAsia="lv-LV"/>
        </w:rPr>
        <w:t xml:space="preserve"> mantu.</w:t>
      </w:r>
    </w:p>
    <w:p w14:paraId="7F59A9D2" w14:textId="353A399E" w:rsid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1.1</w:t>
      </w:r>
      <w:r w:rsidR="00B6096C">
        <w:rPr>
          <w:rFonts w:ascii="Times New Roman" w:eastAsia="Times New Roman" w:hAnsi="Times New Roman" w:cs="Times New Roman"/>
          <w:sz w:val="24"/>
          <w:szCs w:val="24"/>
          <w:lang w:eastAsia="lv-LV"/>
        </w:rPr>
        <w:t>1</w:t>
      </w:r>
      <w:r w:rsidRPr="0012009E">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b/>
          <w:sz w:val="24"/>
          <w:szCs w:val="24"/>
          <w:lang w:eastAsia="lv-LV"/>
        </w:rPr>
        <w:t xml:space="preserve"> Izpildītājs</w:t>
      </w:r>
      <w:r w:rsidRPr="0012009E">
        <w:rPr>
          <w:rFonts w:ascii="Times New Roman" w:eastAsia="Times New Roman" w:hAnsi="Times New Roman" w:cs="Times New Roman"/>
          <w:sz w:val="24"/>
          <w:szCs w:val="24"/>
          <w:lang w:eastAsia="lv-LV"/>
        </w:rPr>
        <w:t xml:space="preserve"> nodrošina </w:t>
      </w:r>
      <w:r w:rsidRPr="0012009E">
        <w:rPr>
          <w:rFonts w:ascii="Times New Roman" w:eastAsia="Times New Roman" w:hAnsi="Times New Roman" w:cs="Times New Roman"/>
          <w:b/>
          <w:sz w:val="24"/>
          <w:szCs w:val="24"/>
          <w:lang w:eastAsia="lv-LV"/>
        </w:rPr>
        <w:t>Pasūtītāju</w:t>
      </w:r>
      <w:r w:rsidRPr="0012009E">
        <w:rPr>
          <w:rFonts w:ascii="Times New Roman" w:eastAsia="Times New Roman" w:hAnsi="Times New Roman" w:cs="Times New Roman"/>
          <w:sz w:val="24"/>
          <w:szCs w:val="24"/>
          <w:lang w:eastAsia="lv-LV"/>
        </w:rPr>
        <w:t xml:space="preserve"> ar ikdienā nepieciešamo preču (tualetes papīru, roku dvieļu, ziepju u.c.) daudzumu un nodrošina to ikdienas pieejamības nepārtrauktību.</w:t>
      </w:r>
    </w:p>
    <w:p w14:paraId="15C12D1B" w14:textId="3B92F81A" w:rsidR="00B6096C" w:rsidRDefault="00B6096C" w:rsidP="0012009E">
      <w:pPr>
        <w:ind w:left="426" w:hanging="426"/>
        <w:rPr>
          <w:rFonts w:ascii="Times New Roman" w:eastAsia="Times New Roman" w:hAnsi="Times New Roman" w:cs="Times New Roman"/>
          <w:sz w:val="24"/>
          <w:szCs w:val="24"/>
          <w:lang w:eastAsia="lv-LV"/>
        </w:rPr>
      </w:pPr>
    </w:p>
    <w:p w14:paraId="571A40EF" w14:textId="77777777" w:rsidR="0012009E" w:rsidRPr="0012009E" w:rsidRDefault="0012009E" w:rsidP="00453452">
      <w:pPr>
        <w:jc w:val="center"/>
        <w:rPr>
          <w:rFonts w:ascii="Times New Roman" w:eastAsia="Times New Roman" w:hAnsi="Times New Roman" w:cs="Times New Roman"/>
          <w:b/>
          <w:sz w:val="24"/>
          <w:szCs w:val="24"/>
          <w:lang w:eastAsia="lv-LV"/>
        </w:rPr>
      </w:pPr>
      <w:r w:rsidRPr="0012009E">
        <w:rPr>
          <w:rFonts w:ascii="Times New Roman" w:eastAsia="Times New Roman" w:hAnsi="Times New Roman" w:cs="Times New Roman"/>
          <w:b/>
          <w:sz w:val="24"/>
          <w:szCs w:val="24"/>
          <w:lang w:eastAsia="lv-LV"/>
        </w:rPr>
        <w:t>2. Līgumcena un norēķinu kārtība</w:t>
      </w:r>
    </w:p>
    <w:p w14:paraId="2539FF45" w14:textId="20A4C374" w:rsidR="0012009E" w:rsidRPr="0012009E" w:rsidRDefault="0012009E" w:rsidP="00453452">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2.1. Kopējā Līgumcena par Darbu </w:t>
      </w:r>
      <w:r w:rsidR="00B6096C">
        <w:rPr>
          <w:rFonts w:ascii="Times New Roman" w:eastAsia="Times New Roman" w:hAnsi="Times New Roman" w:cs="Times New Roman"/>
          <w:sz w:val="24"/>
          <w:szCs w:val="24"/>
          <w:lang w:eastAsia="lv-LV"/>
        </w:rPr>
        <w:t xml:space="preserve">un higiēnas precēm </w:t>
      </w:r>
      <w:r w:rsidRPr="0012009E">
        <w:rPr>
          <w:rFonts w:ascii="Times New Roman" w:eastAsia="Times New Roman" w:hAnsi="Times New Roman" w:cs="Times New Roman"/>
          <w:sz w:val="24"/>
          <w:szCs w:val="24"/>
          <w:lang w:eastAsia="lv-LV"/>
        </w:rPr>
        <w:t xml:space="preserve">visā Līguma darbības laikā nepārsniedz </w:t>
      </w:r>
      <w:r w:rsidR="007B6A71" w:rsidRPr="0012009E">
        <w:rPr>
          <w:rFonts w:ascii="Times New Roman" w:eastAsia="Times New Roman" w:hAnsi="Times New Roman" w:cs="Times New Roman"/>
          <w:b/>
          <w:sz w:val="24"/>
          <w:szCs w:val="24"/>
          <w:lang w:eastAsia="lv-LV"/>
        </w:rPr>
        <w:t xml:space="preserve">EUR </w:t>
      </w:r>
      <w:r w:rsidRPr="0012009E">
        <w:rPr>
          <w:rFonts w:ascii="Times New Roman" w:eastAsia="Times New Roman" w:hAnsi="Times New Roman" w:cs="Times New Roman"/>
          <w:b/>
          <w:sz w:val="24"/>
          <w:szCs w:val="24"/>
          <w:lang w:eastAsia="lv-LV"/>
        </w:rPr>
        <w:t xml:space="preserve">41 999.99 </w:t>
      </w:r>
      <w:r w:rsidRPr="0012009E">
        <w:rPr>
          <w:rFonts w:ascii="Times New Roman" w:eastAsia="Times New Roman" w:hAnsi="Times New Roman" w:cs="Times New Roman"/>
          <w:sz w:val="24"/>
          <w:szCs w:val="24"/>
          <w:lang w:eastAsia="lv-LV"/>
        </w:rPr>
        <w:t xml:space="preserve">(četrdesmit viens tūkstotis deviņi simti deviņdesmit deviņi </w:t>
      </w:r>
      <w:r w:rsidRPr="0012009E">
        <w:rPr>
          <w:rFonts w:ascii="Times New Roman" w:eastAsia="Times New Roman" w:hAnsi="Times New Roman" w:cs="Times New Roman"/>
          <w:i/>
          <w:sz w:val="24"/>
          <w:szCs w:val="24"/>
          <w:lang w:eastAsia="lv-LV"/>
        </w:rPr>
        <w:t>euro</w:t>
      </w:r>
      <w:r w:rsidRPr="0012009E">
        <w:rPr>
          <w:rFonts w:ascii="Times New Roman" w:eastAsia="Times New Roman" w:hAnsi="Times New Roman" w:cs="Times New Roman"/>
          <w:sz w:val="24"/>
          <w:szCs w:val="24"/>
          <w:lang w:eastAsia="lv-LV"/>
        </w:rPr>
        <w:t xml:space="preserve"> un 99 centi)</w:t>
      </w:r>
      <w:r w:rsidR="007B6A71">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sz w:val="24"/>
          <w:szCs w:val="24"/>
          <w:lang w:eastAsia="lv-LV"/>
        </w:rPr>
        <w:t xml:space="preserve"> </w:t>
      </w:r>
      <w:r w:rsidR="007B6A71" w:rsidRPr="003A7472">
        <w:rPr>
          <w:rFonts w:ascii="Times New Roman" w:eastAsia="Times New Roman" w:hAnsi="Times New Roman" w:cs="Times New Roman"/>
          <w:bCs/>
          <w:w w:val="101"/>
          <w:sz w:val="24"/>
          <w:szCs w:val="24"/>
          <w:lang w:eastAsia="lv-LV"/>
        </w:rPr>
        <w:t>neieskaitot pievienotās vērtības nodokli</w:t>
      </w:r>
      <w:r w:rsidR="007B6A71">
        <w:rPr>
          <w:rFonts w:ascii="Times New Roman" w:eastAsia="Times New Roman" w:hAnsi="Times New Roman" w:cs="Times New Roman"/>
          <w:bCs/>
          <w:w w:val="101"/>
          <w:sz w:val="24"/>
          <w:szCs w:val="24"/>
          <w:lang w:eastAsia="lv-LV"/>
        </w:rPr>
        <w:t>.</w:t>
      </w:r>
      <w:r w:rsidR="007B6A71" w:rsidRPr="0012009E">
        <w:rPr>
          <w:rFonts w:ascii="Times New Roman" w:eastAsia="Times New Roman" w:hAnsi="Times New Roman" w:cs="Times New Roman"/>
          <w:sz w:val="24"/>
          <w:szCs w:val="24"/>
          <w:lang w:eastAsia="lv-LV"/>
        </w:rPr>
        <w:t xml:space="preserve"> </w:t>
      </w:r>
      <w:r w:rsidR="007B6A71" w:rsidRPr="003A7472">
        <w:rPr>
          <w:rFonts w:ascii="Times New Roman" w:eastAsia="Times New Roman" w:hAnsi="Times New Roman" w:cs="Times New Roman"/>
          <w:bCs/>
          <w:w w:val="101"/>
          <w:sz w:val="24"/>
          <w:szCs w:val="24"/>
          <w:lang w:eastAsia="lv-LV"/>
        </w:rPr>
        <w:t xml:space="preserve">Pievienotās vērtības nodoklis tiek maksāts </w:t>
      </w:r>
      <w:r w:rsidR="007B6A71" w:rsidRPr="0097798F">
        <w:rPr>
          <w:rFonts w:ascii="Times New Roman" w:hAnsi="Times New Roman"/>
          <w:sz w:val="24"/>
          <w:szCs w:val="24"/>
        </w:rPr>
        <w:lastRenderedPageBreak/>
        <w:t>Pievienotās vērtības nodokļa likumā noteiktajā apmērā</w:t>
      </w:r>
      <w:r w:rsidR="007B6A71" w:rsidRPr="003A7472">
        <w:rPr>
          <w:rFonts w:ascii="Times New Roman" w:eastAsia="Times New Roman" w:hAnsi="Times New Roman" w:cs="Times New Roman"/>
          <w:bCs/>
          <w:w w:val="101"/>
          <w:sz w:val="24"/>
          <w:szCs w:val="24"/>
          <w:lang w:eastAsia="lv-LV"/>
        </w:rPr>
        <w:t>.</w:t>
      </w:r>
      <w:r w:rsidRPr="0012009E">
        <w:rPr>
          <w:rFonts w:ascii="Times New Roman" w:eastAsia="Times New Roman" w:hAnsi="Times New Roman" w:cs="Times New Roman"/>
          <w:sz w:val="24"/>
          <w:szCs w:val="24"/>
          <w:lang w:eastAsia="lv-LV"/>
        </w:rPr>
        <w:t xml:space="preserve"> </w:t>
      </w:r>
      <w:r w:rsidRPr="0012009E">
        <w:rPr>
          <w:rFonts w:ascii="Times New Roman" w:eastAsia="Times New Roman" w:hAnsi="Times New Roman" w:cs="Times New Roman"/>
          <w:b/>
          <w:sz w:val="24"/>
          <w:szCs w:val="24"/>
          <w:lang w:eastAsia="lv-LV"/>
        </w:rPr>
        <w:t>Pasūtītājam</w:t>
      </w:r>
      <w:r w:rsidRPr="0012009E">
        <w:rPr>
          <w:rFonts w:ascii="Times New Roman" w:eastAsia="Times New Roman" w:hAnsi="Times New Roman" w:cs="Times New Roman"/>
          <w:sz w:val="24"/>
          <w:szCs w:val="24"/>
          <w:lang w:eastAsia="lv-LV"/>
        </w:rPr>
        <w:t xml:space="preserve"> </w:t>
      </w:r>
      <w:r w:rsidR="007B6A71">
        <w:rPr>
          <w:rFonts w:ascii="Times New Roman" w:eastAsia="Times New Roman" w:hAnsi="Times New Roman" w:cs="Times New Roman"/>
          <w:sz w:val="24"/>
          <w:szCs w:val="24"/>
          <w:lang w:eastAsia="lv-LV"/>
        </w:rPr>
        <w:t>ir</w:t>
      </w:r>
      <w:r w:rsidRPr="0012009E">
        <w:rPr>
          <w:rFonts w:ascii="Times New Roman" w:eastAsia="Times New Roman" w:hAnsi="Times New Roman" w:cs="Times New Roman"/>
          <w:sz w:val="24"/>
          <w:szCs w:val="24"/>
          <w:lang w:eastAsia="lv-LV"/>
        </w:rPr>
        <w:t xml:space="preserve"> tiesības pasūtīt mazāku kopējo </w:t>
      </w:r>
      <w:r w:rsidR="00B6096C">
        <w:rPr>
          <w:rFonts w:ascii="Times New Roman" w:eastAsia="Times New Roman" w:hAnsi="Times New Roman" w:cs="Times New Roman"/>
          <w:sz w:val="24"/>
          <w:szCs w:val="24"/>
          <w:lang w:eastAsia="lv-LV"/>
        </w:rPr>
        <w:t>Darbu un higiēnas preču apmēru.</w:t>
      </w:r>
    </w:p>
    <w:p w14:paraId="3D02C9DE" w14:textId="6FE485AA"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2.2. Mēneša līgumcena par telpu un teritorijas uzkopšanas Darbu izpildi ir EUR _____ (______ </w:t>
      </w:r>
      <w:r w:rsidRPr="0012009E">
        <w:rPr>
          <w:rFonts w:ascii="Times New Roman" w:eastAsia="Times New Roman" w:hAnsi="Times New Roman" w:cs="Times New Roman"/>
          <w:i/>
          <w:sz w:val="24"/>
          <w:szCs w:val="24"/>
          <w:lang w:eastAsia="lv-LV"/>
        </w:rPr>
        <w:t>euro</w:t>
      </w:r>
      <w:r w:rsidRPr="0012009E">
        <w:rPr>
          <w:rFonts w:ascii="Times New Roman" w:eastAsia="Times New Roman" w:hAnsi="Times New Roman" w:cs="Times New Roman"/>
          <w:sz w:val="24"/>
          <w:szCs w:val="24"/>
          <w:lang w:eastAsia="lv-LV"/>
        </w:rPr>
        <w:t>)</w:t>
      </w:r>
      <w:r w:rsidR="007B6A71">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sz w:val="24"/>
          <w:szCs w:val="24"/>
          <w:lang w:eastAsia="lv-LV"/>
        </w:rPr>
        <w:t xml:space="preserve"> </w:t>
      </w:r>
      <w:r w:rsidR="007B6A71" w:rsidRPr="003A7472">
        <w:rPr>
          <w:rFonts w:ascii="Times New Roman" w:eastAsia="Times New Roman" w:hAnsi="Times New Roman" w:cs="Times New Roman"/>
          <w:bCs/>
          <w:w w:val="101"/>
          <w:sz w:val="24"/>
          <w:szCs w:val="24"/>
          <w:lang w:eastAsia="lv-LV"/>
        </w:rPr>
        <w:t>neieskaitot pievienotās vērtības nodokli</w:t>
      </w:r>
      <w:r w:rsidR="007B6A71">
        <w:rPr>
          <w:rFonts w:ascii="Times New Roman" w:eastAsia="Times New Roman" w:hAnsi="Times New Roman" w:cs="Times New Roman"/>
          <w:sz w:val="24"/>
          <w:szCs w:val="24"/>
          <w:lang w:eastAsia="lv-LV"/>
        </w:rPr>
        <w:t>.</w:t>
      </w:r>
    </w:p>
    <w:p w14:paraId="2F070E49" w14:textId="2D428D5D" w:rsidR="0012009E" w:rsidRPr="00B6096C" w:rsidRDefault="0012009E" w:rsidP="0012009E">
      <w:pPr>
        <w:ind w:left="426" w:hanging="426"/>
        <w:rPr>
          <w:rFonts w:ascii="Times New Roman" w:eastAsia="Times New Roman" w:hAnsi="Times New Roman" w:cs="Times New Roman"/>
          <w:bCs/>
          <w:sz w:val="24"/>
          <w:szCs w:val="24"/>
          <w:lang w:eastAsia="lv-LV"/>
        </w:rPr>
      </w:pPr>
      <w:r w:rsidRPr="0012009E">
        <w:rPr>
          <w:rFonts w:ascii="Times New Roman" w:eastAsia="Times New Roman" w:hAnsi="Times New Roman" w:cs="Times New Roman"/>
          <w:sz w:val="24"/>
          <w:szCs w:val="24"/>
          <w:lang w:eastAsia="lv-LV"/>
        </w:rPr>
        <w:t xml:space="preserve">2.3. Mēneša līgumcena par </w:t>
      </w:r>
      <w:r w:rsidR="00B6096C">
        <w:rPr>
          <w:rFonts w:ascii="Times New Roman" w:eastAsia="Times New Roman" w:hAnsi="Times New Roman" w:cs="Times New Roman"/>
          <w:sz w:val="24"/>
          <w:szCs w:val="24"/>
          <w:lang w:eastAsia="lv-LV"/>
        </w:rPr>
        <w:t xml:space="preserve">higiēnas </w:t>
      </w:r>
      <w:r w:rsidRPr="0012009E">
        <w:rPr>
          <w:rFonts w:ascii="Times New Roman" w:eastAsia="Times New Roman" w:hAnsi="Times New Roman" w:cs="Times New Roman"/>
          <w:sz w:val="24"/>
          <w:szCs w:val="24"/>
          <w:lang w:eastAsia="lv-LV"/>
        </w:rPr>
        <w:t>preču piegādi ir</w:t>
      </w:r>
      <w:r w:rsidRPr="0012009E">
        <w:rPr>
          <w:rFonts w:ascii="Times New Roman" w:eastAsia="Times New Roman" w:hAnsi="Times New Roman" w:cs="Times New Roman"/>
          <w:b/>
          <w:sz w:val="24"/>
          <w:szCs w:val="24"/>
          <w:lang w:eastAsia="lv-LV"/>
        </w:rPr>
        <w:t xml:space="preserve"> EUR</w:t>
      </w:r>
      <w:r w:rsidRPr="0012009E">
        <w:rPr>
          <w:rFonts w:ascii="Times New Roman" w:eastAsia="Times New Roman" w:hAnsi="Times New Roman" w:cs="Times New Roman"/>
          <w:sz w:val="24"/>
          <w:szCs w:val="24"/>
          <w:lang w:eastAsia="lv-LV"/>
        </w:rPr>
        <w:t xml:space="preserve"> _____ (______ </w:t>
      </w:r>
      <w:r w:rsidRPr="0012009E">
        <w:rPr>
          <w:rFonts w:ascii="Times New Roman" w:eastAsia="Times New Roman" w:hAnsi="Times New Roman" w:cs="Times New Roman"/>
          <w:i/>
          <w:sz w:val="24"/>
          <w:szCs w:val="24"/>
          <w:lang w:eastAsia="lv-LV"/>
        </w:rPr>
        <w:t>euro</w:t>
      </w:r>
      <w:r w:rsidRPr="0012009E">
        <w:rPr>
          <w:rFonts w:ascii="Times New Roman" w:eastAsia="Times New Roman" w:hAnsi="Times New Roman" w:cs="Times New Roman"/>
          <w:sz w:val="24"/>
          <w:szCs w:val="24"/>
          <w:lang w:eastAsia="lv-LV"/>
        </w:rPr>
        <w:t>)</w:t>
      </w:r>
      <w:r w:rsidR="007B6A71">
        <w:rPr>
          <w:rFonts w:ascii="Times New Roman" w:eastAsia="Times New Roman" w:hAnsi="Times New Roman" w:cs="Times New Roman"/>
          <w:sz w:val="24"/>
          <w:szCs w:val="24"/>
          <w:lang w:eastAsia="lv-LV"/>
        </w:rPr>
        <w:t xml:space="preserve">, </w:t>
      </w:r>
      <w:r w:rsidR="007B6A71" w:rsidRPr="003A7472">
        <w:rPr>
          <w:rFonts w:ascii="Times New Roman" w:eastAsia="Times New Roman" w:hAnsi="Times New Roman" w:cs="Times New Roman"/>
          <w:bCs/>
          <w:w w:val="101"/>
          <w:sz w:val="24"/>
          <w:szCs w:val="24"/>
          <w:lang w:eastAsia="lv-LV"/>
        </w:rPr>
        <w:t>neieskaitot pievienotās vērtības nodokli</w:t>
      </w:r>
      <w:r w:rsidR="007B6A71">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b/>
          <w:sz w:val="24"/>
          <w:szCs w:val="24"/>
          <w:lang w:eastAsia="lv-LV"/>
        </w:rPr>
        <w:t xml:space="preserve"> Pasūtītājam</w:t>
      </w:r>
      <w:r w:rsidR="00B6096C" w:rsidRPr="00B6096C">
        <w:rPr>
          <w:rFonts w:ascii="Times New Roman" w:eastAsia="Times New Roman" w:hAnsi="Times New Roman" w:cs="Times New Roman"/>
          <w:bCs/>
          <w:sz w:val="24"/>
          <w:szCs w:val="24"/>
          <w:lang w:eastAsia="lv-LV"/>
        </w:rPr>
        <w:t>, atsakoties no ikmēneša preču piegādes pilnībā vai daļēji, attiecīgi tiek samazināta kopējā mēneša maksa.</w:t>
      </w:r>
      <w:r w:rsidRPr="00B6096C">
        <w:rPr>
          <w:rFonts w:ascii="Times New Roman" w:eastAsia="Times New Roman" w:hAnsi="Times New Roman" w:cs="Times New Roman"/>
          <w:bCs/>
          <w:sz w:val="24"/>
          <w:szCs w:val="24"/>
          <w:lang w:eastAsia="lv-LV"/>
        </w:rPr>
        <w:t xml:space="preserve"> </w:t>
      </w:r>
    </w:p>
    <w:p w14:paraId="3CBBC8AF" w14:textId="76B1344A"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2.4. Līgumcena par grīdu ģenerālās uzkopšanas Darbu izpildi ir </w:t>
      </w:r>
      <w:r w:rsidRPr="0012009E">
        <w:rPr>
          <w:rFonts w:ascii="Times New Roman" w:eastAsia="Times New Roman" w:hAnsi="Times New Roman" w:cs="Times New Roman"/>
          <w:b/>
          <w:sz w:val="24"/>
          <w:szCs w:val="24"/>
          <w:lang w:eastAsia="lv-LV"/>
        </w:rPr>
        <w:t xml:space="preserve">EUR ______ </w:t>
      </w:r>
      <w:r w:rsidRPr="0012009E">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b/>
          <w:sz w:val="24"/>
          <w:szCs w:val="24"/>
          <w:lang w:eastAsia="lv-LV"/>
        </w:rPr>
        <w:t>_______</w:t>
      </w:r>
      <w:r w:rsidRPr="0012009E">
        <w:rPr>
          <w:rFonts w:ascii="Times New Roman" w:eastAsia="Times New Roman" w:hAnsi="Times New Roman" w:cs="Times New Roman"/>
          <w:sz w:val="24"/>
          <w:szCs w:val="24"/>
          <w:lang w:eastAsia="lv-LV"/>
        </w:rPr>
        <w:t xml:space="preserve"> </w:t>
      </w:r>
      <w:r w:rsidRPr="0012009E">
        <w:rPr>
          <w:rFonts w:ascii="Times New Roman" w:eastAsia="Times New Roman" w:hAnsi="Times New Roman" w:cs="Times New Roman"/>
          <w:i/>
          <w:sz w:val="24"/>
          <w:szCs w:val="24"/>
          <w:lang w:eastAsia="lv-LV"/>
        </w:rPr>
        <w:t>euro</w:t>
      </w:r>
      <w:r w:rsidRPr="0012009E">
        <w:rPr>
          <w:rFonts w:ascii="Times New Roman" w:eastAsia="Times New Roman" w:hAnsi="Times New Roman" w:cs="Times New Roman"/>
          <w:sz w:val="24"/>
          <w:szCs w:val="24"/>
          <w:lang w:eastAsia="lv-LV"/>
        </w:rPr>
        <w:t>)</w:t>
      </w:r>
      <w:r w:rsidR="007B6A71">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sz w:val="24"/>
          <w:szCs w:val="24"/>
          <w:lang w:eastAsia="lv-LV"/>
        </w:rPr>
        <w:t xml:space="preserve"> </w:t>
      </w:r>
      <w:r w:rsidR="007B6A71" w:rsidRPr="003A7472">
        <w:rPr>
          <w:rFonts w:ascii="Times New Roman" w:eastAsia="Times New Roman" w:hAnsi="Times New Roman" w:cs="Times New Roman"/>
          <w:bCs/>
          <w:w w:val="101"/>
          <w:sz w:val="24"/>
          <w:szCs w:val="24"/>
          <w:lang w:eastAsia="lv-LV"/>
        </w:rPr>
        <w:t>neieskaitot pievienotās vērtības nodokli</w:t>
      </w:r>
      <w:r w:rsidRPr="0012009E">
        <w:rPr>
          <w:rFonts w:ascii="Times New Roman" w:eastAsia="Times New Roman" w:hAnsi="Times New Roman" w:cs="Times New Roman"/>
          <w:sz w:val="24"/>
          <w:szCs w:val="24"/>
          <w:lang w:eastAsia="lv-LV"/>
        </w:rPr>
        <w:t>.</w:t>
      </w:r>
    </w:p>
    <w:p w14:paraId="0B0EA3F7" w14:textId="072FE3A3"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2.5. Līgumcena par fasādes un logu mazgāšanas Darbu izpildi ir </w:t>
      </w:r>
      <w:r w:rsidRPr="0012009E">
        <w:rPr>
          <w:rFonts w:ascii="Times New Roman" w:eastAsia="Times New Roman" w:hAnsi="Times New Roman" w:cs="Times New Roman"/>
          <w:b/>
          <w:sz w:val="24"/>
          <w:szCs w:val="24"/>
          <w:lang w:eastAsia="lv-LV"/>
        </w:rPr>
        <w:t xml:space="preserve">EUR ______ </w:t>
      </w:r>
      <w:r w:rsidRPr="0012009E">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b/>
          <w:sz w:val="24"/>
          <w:szCs w:val="24"/>
          <w:lang w:eastAsia="lv-LV"/>
        </w:rPr>
        <w:t>_______</w:t>
      </w:r>
      <w:r w:rsidRPr="0012009E">
        <w:rPr>
          <w:rFonts w:ascii="Times New Roman" w:eastAsia="Times New Roman" w:hAnsi="Times New Roman" w:cs="Times New Roman"/>
          <w:sz w:val="24"/>
          <w:szCs w:val="24"/>
          <w:lang w:eastAsia="lv-LV"/>
        </w:rPr>
        <w:t xml:space="preserve"> </w:t>
      </w:r>
      <w:r w:rsidRPr="0012009E">
        <w:rPr>
          <w:rFonts w:ascii="Times New Roman" w:eastAsia="Times New Roman" w:hAnsi="Times New Roman" w:cs="Times New Roman"/>
          <w:i/>
          <w:sz w:val="24"/>
          <w:szCs w:val="24"/>
          <w:lang w:eastAsia="lv-LV"/>
        </w:rPr>
        <w:t>euro</w:t>
      </w:r>
      <w:r w:rsidRPr="0012009E">
        <w:rPr>
          <w:rFonts w:ascii="Times New Roman" w:eastAsia="Times New Roman" w:hAnsi="Times New Roman" w:cs="Times New Roman"/>
          <w:sz w:val="24"/>
          <w:szCs w:val="24"/>
          <w:lang w:eastAsia="lv-LV"/>
        </w:rPr>
        <w:t>)</w:t>
      </w:r>
      <w:r w:rsidR="007B6A71">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sz w:val="24"/>
          <w:szCs w:val="24"/>
          <w:lang w:eastAsia="lv-LV"/>
        </w:rPr>
        <w:t xml:space="preserve"> </w:t>
      </w:r>
      <w:r w:rsidR="007B6A71" w:rsidRPr="003A7472">
        <w:rPr>
          <w:rFonts w:ascii="Times New Roman" w:eastAsia="Times New Roman" w:hAnsi="Times New Roman" w:cs="Times New Roman"/>
          <w:bCs/>
          <w:w w:val="101"/>
          <w:sz w:val="24"/>
          <w:szCs w:val="24"/>
          <w:lang w:eastAsia="lv-LV"/>
        </w:rPr>
        <w:t>neieskaitot pievienotās vērtības nodokli</w:t>
      </w:r>
      <w:r w:rsidRPr="0012009E">
        <w:rPr>
          <w:rFonts w:ascii="Times New Roman" w:eastAsia="Times New Roman" w:hAnsi="Times New Roman" w:cs="Times New Roman"/>
          <w:sz w:val="24"/>
          <w:szCs w:val="24"/>
          <w:lang w:eastAsia="lv-LV"/>
        </w:rPr>
        <w:t>.</w:t>
      </w:r>
    </w:p>
    <w:p w14:paraId="4BB4EBA9" w14:textId="57F858D0"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2.6.</w:t>
      </w:r>
      <w:r w:rsidRPr="0012009E">
        <w:rPr>
          <w:rFonts w:ascii="Times New Roman" w:eastAsia="Times New Roman" w:hAnsi="Times New Roman" w:cs="Times New Roman"/>
          <w:b/>
          <w:sz w:val="24"/>
          <w:szCs w:val="24"/>
          <w:lang w:eastAsia="lv-LV"/>
        </w:rPr>
        <w:t xml:space="preserve"> </w:t>
      </w:r>
      <w:r w:rsidR="00B6096C">
        <w:rPr>
          <w:rFonts w:ascii="Times New Roman" w:eastAsia="Times New Roman" w:hAnsi="Times New Roman" w:cs="Times New Roman"/>
          <w:sz w:val="24"/>
          <w:szCs w:val="24"/>
          <w:lang w:eastAsia="lv-LV"/>
        </w:rPr>
        <w:t>K</w:t>
      </w:r>
      <w:r w:rsidR="00B6096C" w:rsidRPr="0012009E">
        <w:rPr>
          <w:rFonts w:ascii="Times New Roman" w:eastAsia="Times New Roman" w:hAnsi="Times New Roman" w:cs="Times New Roman"/>
          <w:sz w:val="24"/>
          <w:szCs w:val="24"/>
          <w:lang w:eastAsia="lv-LV"/>
        </w:rPr>
        <w:t xml:space="preserve">opējo mēneša līgumcenu par Darbu izpildi un </w:t>
      </w:r>
      <w:r w:rsidR="00B6096C">
        <w:rPr>
          <w:rFonts w:ascii="Times New Roman" w:eastAsia="Times New Roman" w:hAnsi="Times New Roman" w:cs="Times New Roman"/>
          <w:sz w:val="24"/>
          <w:szCs w:val="24"/>
          <w:lang w:eastAsia="lv-LV"/>
        </w:rPr>
        <w:t xml:space="preserve">higiēnas </w:t>
      </w:r>
      <w:r w:rsidR="00B6096C" w:rsidRPr="0012009E">
        <w:rPr>
          <w:rFonts w:ascii="Times New Roman" w:eastAsia="Times New Roman" w:hAnsi="Times New Roman" w:cs="Times New Roman"/>
          <w:sz w:val="24"/>
          <w:szCs w:val="24"/>
          <w:lang w:eastAsia="lv-LV"/>
        </w:rPr>
        <w:t xml:space="preserve">precēm </w:t>
      </w:r>
      <w:r w:rsidRPr="0012009E">
        <w:rPr>
          <w:rFonts w:ascii="Times New Roman" w:eastAsia="Times New Roman" w:hAnsi="Times New Roman" w:cs="Times New Roman"/>
          <w:b/>
          <w:sz w:val="24"/>
          <w:szCs w:val="24"/>
          <w:lang w:eastAsia="lv-LV"/>
        </w:rPr>
        <w:t>Pasūtītājs</w:t>
      </w:r>
      <w:r w:rsidRPr="0012009E">
        <w:rPr>
          <w:rFonts w:ascii="Times New Roman" w:eastAsia="Times New Roman" w:hAnsi="Times New Roman" w:cs="Times New Roman"/>
          <w:sz w:val="24"/>
          <w:szCs w:val="24"/>
          <w:lang w:eastAsia="lv-LV"/>
        </w:rPr>
        <w:t xml:space="preserve"> samaksā </w:t>
      </w:r>
      <w:r w:rsidRPr="0012009E">
        <w:rPr>
          <w:rFonts w:ascii="Times New Roman" w:eastAsia="Times New Roman" w:hAnsi="Times New Roman" w:cs="Times New Roman"/>
          <w:b/>
          <w:sz w:val="24"/>
          <w:szCs w:val="24"/>
          <w:lang w:eastAsia="lv-LV"/>
        </w:rPr>
        <w:t xml:space="preserve">Izpildītājam </w:t>
      </w:r>
      <w:r w:rsidRPr="0012009E">
        <w:rPr>
          <w:rFonts w:ascii="Times New Roman" w:eastAsia="Times New Roman" w:hAnsi="Times New Roman" w:cs="Times New Roman"/>
          <w:sz w:val="24"/>
          <w:szCs w:val="24"/>
          <w:lang w:eastAsia="lv-LV"/>
        </w:rPr>
        <w:t xml:space="preserve">10 (desmit) darbdienu laikā pēc ikmēneša Darba pieņemšanas – nodošanas akta </w:t>
      </w:r>
      <w:r w:rsidR="007B6A71" w:rsidRPr="0012009E">
        <w:rPr>
          <w:rFonts w:ascii="Times New Roman" w:eastAsia="Times New Roman" w:hAnsi="Times New Roman" w:cs="Times New Roman"/>
          <w:sz w:val="24"/>
          <w:szCs w:val="24"/>
          <w:lang w:eastAsia="lv-LV"/>
        </w:rPr>
        <w:t>(</w:t>
      </w:r>
      <w:r w:rsidR="007B6A71">
        <w:rPr>
          <w:rFonts w:ascii="Times New Roman" w:eastAsia="Times New Roman" w:hAnsi="Times New Roman" w:cs="Times New Roman"/>
          <w:sz w:val="24"/>
          <w:szCs w:val="24"/>
          <w:lang w:eastAsia="lv-LV"/>
        </w:rPr>
        <w:t>3</w:t>
      </w:r>
      <w:r w:rsidR="007B6A71" w:rsidRPr="0012009E">
        <w:rPr>
          <w:rFonts w:ascii="Times New Roman" w:eastAsia="Times New Roman" w:hAnsi="Times New Roman" w:cs="Times New Roman"/>
          <w:sz w:val="24"/>
          <w:szCs w:val="24"/>
          <w:lang w:eastAsia="lv-LV"/>
        </w:rPr>
        <w:t>.pielikums)</w:t>
      </w:r>
      <w:r w:rsidR="007B6A71">
        <w:rPr>
          <w:rFonts w:ascii="Times New Roman" w:eastAsia="Times New Roman" w:hAnsi="Times New Roman" w:cs="Times New Roman"/>
          <w:sz w:val="24"/>
          <w:szCs w:val="24"/>
          <w:lang w:eastAsia="lv-LV"/>
        </w:rPr>
        <w:t xml:space="preserve"> abpusējas </w:t>
      </w:r>
      <w:r w:rsidRPr="0012009E">
        <w:rPr>
          <w:rFonts w:ascii="Times New Roman" w:eastAsia="Times New Roman" w:hAnsi="Times New Roman" w:cs="Times New Roman"/>
          <w:sz w:val="24"/>
          <w:szCs w:val="24"/>
          <w:lang w:eastAsia="lv-LV"/>
        </w:rPr>
        <w:t>parakstīšanas un rēķina par iepriekšējo mēnesi saņemšanas dienas.</w:t>
      </w:r>
    </w:p>
    <w:p w14:paraId="76C17D52" w14:textId="4A7C1B5E"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2.7.</w:t>
      </w:r>
      <w:r w:rsidRPr="0012009E">
        <w:rPr>
          <w:rFonts w:ascii="Times New Roman" w:eastAsia="Times New Roman" w:hAnsi="Times New Roman" w:cs="Times New Roman"/>
          <w:b/>
          <w:sz w:val="24"/>
          <w:szCs w:val="24"/>
          <w:lang w:eastAsia="lv-LV"/>
        </w:rPr>
        <w:t xml:space="preserve"> </w:t>
      </w:r>
      <w:r w:rsidR="00B6096C">
        <w:rPr>
          <w:rFonts w:ascii="Times New Roman" w:eastAsia="Times New Roman" w:hAnsi="Times New Roman" w:cs="Times New Roman"/>
          <w:sz w:val="24"/>
          <w:szCs w:val="24"/>
          <w:lang w:eastAsia="lv-LV"/>
        </w:rPr>
        <w:t>P</w:t>
      </w:r>
      <w:r w:rsidR="00B6096C" w:rsidRPr="0012009E">
        <w:rPr>
          <w:rFonts w:ascii="Times New Roman" w:eastAsia="Times New Roman" w:hAnsi="Times New Roman" w:cs="Times New Roman"/>
          <w:sz w:val="24"/>
          <w:szCs w:val="24"/>
          <w:lang w:eastAsia="lv-LV"/>
        </w:rPr>
        <w:t>ar grīdu ģenerālās uzkopšanas un/vai fasādes un logu mazgāšanas Darbu izpildi</w:t>
      </w:r>
      <w:r w:rsidR="00B6096C" w:rsidRPr="0012009E">
        <w:rPr>
          <w:rFonts w:ascii="Times New Roman" w:eastAsia="Times New Roman" w:hAnsi="Times New Roman" w:cs="Times New Roman"/>
          <w:b/>
          <w:sz w:val="24"/>
          <w:szCs w:val="24"/>
          <w:lang w:eastAsia="lv-LV"/>
        </w:rPr>
        <w:t xml:space="preserve"> </w:t>
      </w:r>
      <w:r w:rsidRPr="0012009E">
        <w:rPr>
          <w:rFonts w:ascii="Times New Roman" w:eastAsia="Times New Roman" w:hAnsi="Times New Roman" w:cs="Times New Roman"/>
          <w:b/>
          <w:sz w:val="24"/>
          <w:szCs w:val="24"/>
          <w:lang w:eastAsia="lv-LV"/>
        </w:rPr>
        <w:t>Pasūtītājs</w:t>
      </w:r>
      <w:r w:rsidRPr="0012009E">
        <w:rPr>
          <w:rFonts w:ascii="Times New Roman" w:eastAsia="Times New Roman" w:hAnsi="Times New Roman" w:cs="Times New Roman"/>
          <w:sz w:val="24"/>
          <w:szCs w:val="24"/>
          <w:lang w:eastAsia="lv-LV"/>
        </w:rPr>
        <w:t xml:space="preserve"> samaksā </w:t>
      </w:r>
      <w:r w:rsidRPr="0012009E">
        <w:rPr>
          <w:rFonts w:ascii="Times New Roman" w:eastAsia="Times New Roman" w:hAnsi="Times New Roman" w:cs="Times New Roman"/>
          <w:b/>
          <w:sz w:val="24"/>
          <w:szCs w:val="24"/>
          <w:lang w:eastAsia="lv-LV"/>
        </w:rPr>
        <w:t>Izpildītājam</w:t>
      </w:r>
      <w:r w:rsidRPr="0012009E">
        <w:rPr>
          <w:rFonts w:ascii="Times New Roman" w:eastAsia="Times New Roman" w:hAnsi="Times New Roman" w:cs="Times New Roman"/>
          <w:sz w:val="24"/>
          <w:szCs w:val="24"/>
          <w:lang w:eastAsia="lv-LV"/>
        </w:rPr>
        <w:t xml:space="preserve"> 10 (desmit) darbdienu laikā pēc Darba pieņemšanas nodošanas akta </w:t>
      </w:r>
      <w:r w:rsidR="007B6A71">
        <w:rPr>
          <w:rFonts w:ascii="Times New Roman" w:eastAsia="Times New Roman" w:hAnsi="Times New Roman" w:cs="Times New Roman"/>
          <w:sz w:val="24"/>
          <w:szCs w:val="24"/>
          <w:lang w:eastAsia="lv-LV"/>
        </w:rPr>
        <w:t xml:space="preserve">abpusējas </w:t>
      </w:r>
      <w:r w:rsidRPr="0012009E">
        <w:rPr>
          <w:rFonts w:ascii="Times New Roman" w:eastAsia="Times New Roman" w:hAnsi="Times New Roman" w:cs="Times New Roman"/>
          <w:sz w:val="24"/>
          <w:szCs w:val="24"/>
          <w:lang w:eastAsia="lv-LV"/>
        </w:rPr>
        <w:t>parakstīšanas un rēķina saņemšanas.</w:t>
      </w:r>
    </w:p>
    <w:p w14:paraId="77F1A534" w14:textId="77777777" w:rsidR="0012009E" w:rsidRPr="0012009E" w:rsidRDefault="0012009E" w:rsidP="00453452">
      <w:pPr>
        <w:spacing w:before="240"/>
        <w:jc w:val="center"/>
        <w:rPr>
          <w:rFonts w:ascii="Times New Roman" w:eastAsia="Times New Roman" w:hAnsi="Times New Roman" w:cs="Times New Roman"/>
          <w:b/>
          <w:sz w:val="24"/>
          <w:szCs w:val="24"/>
          <w:lang w:eastAsia="lv-LV"/>
        </w:rPr>
      </w:pPr>
      <w:r w:rsidRPr="0012009E">
        <w:rPr>
          <w:rFonts w:ascii="Times New Roman" w:eastAsia="Times New Roman" w:hAnsi="Times New Roman" w:cs="Times New Roman"/>
          <w:b/>
          <w:sz w:val="24"/>
          <w:szCs w:val="24"/>
          <w:lang w:eastAsia="lv-LV"/>
        </w:rPr>
        <w:t>3. Pasūtītāja un Izpildītāja pienākumi</w:t>
      </w:r>
    </w:p>
    <w:p w14:paraId="0C5BA3D2" w14:textId="77777777" w:rsidR="0012009E" w:rsidRPr="0012009E" w:rsidRDefault="0012009E" w:rsidP="0012009E">
      <w:pPr>
        <w:rPr>
          <w:rFonts w:ascii="Times New Roman" w:eastAsia="Times New Roman" w:hAnsi="Times New Roman" w:cs="Times New Roman"/>
          <w:b/>
          <w:sz w:val="24"/>
          <w:szCs w:val="24"/>
          <w:lang w:eastAsia="lv-LV"/>
        </w:rPr>
      </w:pPr>
      <w:r w:rsidRPr="0012009E">
        <w:rPr>
          <w:rFonts w:ascii="Times New Roman" w:eastAsia="Times New Roman" w:hAnsi="Times New Roman" w:cs="Times New Roman"/>
          <w:sz w:val="24"/>
          <w:szCs w:val="24"/>
          <w:lang w:eastAsia="lv-LV"/>
        </w:rPr>
        <w:t>3.1.</w:t>
      </w:r>
      <w:r w:rsidRPr="0012009E">
        <w:rPr>
          <w:rFonts w:ascii="Times New Roman" w:eastAsia="Times New Roman" w:hAnsi="Times New Roman" w:cs="Times New Roman"/>
          <w:b/>
          <w:sz w:val="24"/>
          <w:szCs w:val="24"/>
          <w:lang w:eastAsia="lv-LV"/>
        </w:rPr>
        <w:t xml:space="preserve"> Pasūtītājs apņemas:</w:t>
      </w:r>
    </w:p>
    <w:p w14:paraId="32A8605E" w14:textId="77777777"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3.1.1. Darbu izpildei nodrošināt </w:t>
      </w:r>
      <w:r w:rsidRPr="0012009E">
        <w:rPr>
          <w:rFonts w:ascii="Times New Roman" w:eastAsia="Times New Roman" w:hAnsi="Times New Roman" w:cs="Times New Roman"/>
          <w:b/>
          <w:sz w:val="24"/>
          <w:szCs w:val="24"/>
          <w:lang w:eastAsia="lv-LV"/>
        </w:rPr>
        <w:t>Izpildītāja</w:t>
      </w:r>
      <w:r w:rsidRPr="0012009E">
        <w:rPr>
          <w:rFonts w:ascii="Times New Roman" w:eastAsia="Times New Roman" w:hAnsi="Times New Roman" w:cs="Times New Roman"/>
          <w:sz w:val="24"/>
          <w:szCs w:val="24"/>
          <w:lang w:eastAsia="lv-LV"/>
        </w:rPr>
        <w:t xml:space="preserve"> darbiniekus ar ūdeni un elektroenerģiju. Izdevumus par Līguma šajā punktā noteikto nodrošinājumu sedz </w:t>
      </w:r>
      <w:r w:rsidRPr="0012009E">
        <w:rPr>
          <w:rFonts w:ascii="Times New Roman" w:eastAsia="Times New Roman" w:hAnsi="Times New Roman" w:cs="Times New Roman"/>
          <w:b/>
          <w:sz w:val="24"/>
          <w:szCs w:val="24"/>
          <w:lang w:eastAsia="lv-LV"/>
        </w:rPr>
        <w:t>Pasūtītājs</w:t>
      </w:r>
      <w:r w:rsidRPr="0012009E">
        <w:rPr>
          <w:rFonts w:ascii="Times New Roman" w:eastAsia="Times New Roman" w:hAnsi="Times New Roman" w:cs="Times New Roman"/>
          <w:sz w:val="24"/>
          <w:szCs w:val="24"/>
          <w:lang w:eastAsia="lv-LV"/>
        </w:rPr>
        <w:t>;</w:t>
      </w:r>
    </w:p>
    <w:p w14:paraId="0085CF05" w14:textId="77777777"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3.1.2. ierādīt </w:t>
      </w:r>
      <w:r w:rsidRPr="0012009E">
        <w:rPr>
          <w:rFonts w:ascii="Times New Roman" w:eastAsia="Times New Roman" w:hAnsi="Times New Roman" w:cs="Times New Roman"/>
          <w:b/>
          <w:sz w:val="24"/>
          <w:szCs w:val="24"/>
          <w:lang w:eastAsia="lv-LV"/>
        </w:rPr>
        <w:t>Izpildītājam</w:t>
      </w:r>
      <w:r w:rsidRPr="0012009E">
        <w:rPr>
          <w:rFonts w:ascii="Times New Roman" w:eastAsia="Times New Roman" w:hAnsi="Times New Roman" w:cs="Times New Roman"/>
          <w:sz w:val="24"/>
          <w:szCs w:val="24"/>
          <w:lang w:eastAsia="lv-LV"/>
        </w:rPr>
        <w:t xml:space="preserve"> aizslēdzamu telpu, kur Līguma darbības laikā </w:t>
      </w:r>
      <w:r w:rsidRPr="0012009E">
        <w:rPr>
          <w:rFonts w:ascii="Times New Roman" w:eastAsia="Times New Roman" w:hAnsi="Times New Roman" w:cs="Times New Roman"/>
          <w:b/>
          <w:sz w:val="24"/>
          <w:szCs w:val="24"/>
          <w:lang w:eastAsia="lv-LV"/>
        </w:rPr>
        <w:t>Izpildītāja</w:t>
      </w:r>
      <w:r w:rsidRPr="0012009E">
        <w:rPr>
          <w:rFonts w:ascii="Times New Roman" w:eastAsia="Times New Roman" w:hAnsi="Times New Roman" w:cs="Times New Roman"/>
          <w:sz w:val="24"/>
          <w:szCs w:val="24"/>
          <w:lang w:eastAsia="lv-LV"/>
        </w:rPr>
        <w:t xml:space="preserve"> darbinieki varētu pārģērbties un atstāt personīgās mantas, kā arī glabāt darba inventāru un materiālus;</w:t>
      </w:r>
    </w:p>
    <w:p w14:paraId="28639044" w14:textId="77777777"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3.1.3. Darbu izpildei pēc </w:t>
      </w:r>
      <w:r w:rsidRPr="0012009E">
        <w:rPr>
          <w:rFonts w:ascii="Times New Roman" w:eastAsia="Times New Roman" w:hAnsi="Times New Roman" w:cs="Times New Roman"/>
          <w:b/>
          <w:sz w:val="24"/>
          <w:szCs w:val="24"/>
          <w:lang w:eastAsia="lv-LV"/>
        </w:rPr>
        <w:t>Izpildītāja</w:t>
      </w:r>
      <w:r w:rsidRPr="0012009E">
        <w:rPr>
          <w:rFonts w:ascii="Times New Roman" w:eastAsia="Times New Roman" w:hAnsi="Times New Roman" w:cs="Times New Roman"/>
          <w:sz w:val="24"/>
          <w:szCs w:val="24"/>
          <w:lang w:eastAsia="lv-LV"/>
        </w:rPr>
        <w:t xml:space="preserve"> darbinieku saraksta saņemšanas izsniegt personalizētas caurlaides iekļūšanai </w:t>
      </w:r>
      <w:r w:rsidRPr="0012009E">
        <w:rPr>
          <w:rFonts w:ascii="Times New Roman" w:eastAsia="Times New Roman" w:hAnsi="Times New Roman" w:cs="Times New Roman"/>
          <w:b/>
          <w:sz w:val="24"/>
          <w:szCs w:val="24"/>
          <w:lang w:eastAsia="lv-LV"/>
        </w:rPr>
        <w:t>Pasūtītāja</w:t>
      </w:r>
      <w:r w:rsidRPr="0012009E">
        <w:rPr>
          <w:rFonts w:ascii="Times New Roman" w:eastAsia="Times New Roman" w:hAnsi="Times New Roman" w:cs="Times New Roman"/>
          <w:sz w:val="24"/>
          <w:szCs w:val="24"/>
          <w:lang w:eastAsia="lv-LV"/>
        </w:rPr>
        <w:t xml:space="preserve"> telpās;</w:t>
      </w:r>
    </w:p>
    <w:p w14:paraId="0EA242F2" w14:textId="77777777"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3.1.4. nodrošināt, lai </w:t>
      </w:r>
      <w:r w:rsidRPr="0012009E">
        <w:rPr>
          <w:rFonts w:ascii="Times New Roman" w:eastAsia="Times New Roman" w:hAnsi="Times New Roman" w:cs="Times New Roman"/>
          <w:b/>
          <w:sz w:val="24"/>
          <w:szCs w:val="24"/>
          <w:lang w:eastAsia="lv-LV"/>
        </w:rPr>
        <w:t>Izpildītāja</w:t>
      </w:r>
      <w:r w:rsidRPr="0012009E">
        <w:rPr>
          <w:rFonts w:ascii="Times New Roman" w:eastAsia="Times New Roman" w:hAnsi="Times New Roman" w:cs="Times New Roman"/>
          <w:sz w:val="24"/>
          <w:szCs w:val="24"/>
          <w:lang w:eastAsia="lv-LV"/>
        </w:rPr>
        <w:t xml:space="preserve"> darbinieki varētu nekavēti un netraucēti veikt Darbu;</w:t>
      </w:r>
    </w:p>
    <w:p w14:paraId="01EEEC69" w14:textId="77777777"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3.1.5. nodrošināt Līgumā pilnvarotā pārstāvja pieejamību ar Darba izpildi saistītu jautājumu risināšanā un pie Darbu pieņemšanas – nodošanas;</w:t>
      </w:r>
    </w:p>
    <w:p w14:paraId="45F0339A" w14:textId="77777777"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3.1.6. informēt </w:t>
      </w:r>
      <w:r w:rsidRPr="0012009E">
        <w:rPr>
          <w:rFonts w:ascii="Times New Roman" w:eastAsia="Times New Roman" w:hAnsi="Times New Roman" w:cs="Times New Roman"/>
          <w:b/>
          <w:sz w:val="24"/>
          <w:szCs w:val="24"/>
          <w:lang w:eastAsia="lv-LV"/>
        </w:rPr>
        <w:t>Izpildītāju</w:t>
      </w:r>
      <w:r w:rsidRPr="0012009E">
        <w:rPr>
          <w:rFonts w:ascii="Times New Roman" w:eastAsia="Times New Roman" w:hAnsi="Times New Roman" w:cs="Times New Roman"/>
          <w:sz w:val="24"/>
          <w:szCs w:val="24"/>
          <w:lang w:eastAsia="lv-LV"/>
        </w:rPr>
        <w:t xml:space="preserve"> par uzkopjamo platību tehnoloģiskajām īpatnībām, kas var būt par pamatu šo uzkopjamo platību bojāšanai.</w:t>
      </w:r>
    </w:p>
    <w:p w14:paraId="2AF866AA" w14:textId="77777777" w:rsidR="0012009E" w:rsidRPr="0012009E" w:rsidRDefault="0012009E" w:rsidP="0012009E">
      <w:pPr>
        <w:rPr>
          <w:rFonts w:ascii="Times New Roman" w:eastAsia="Times New Roman" w:hAnsi="Times New Roman" w:cs="Times New Roman"/>
          <w:b/>
          <w:sz w:val="24"/>
          <w:szCs w:val="24"/>
          <w:lang w:eastAsia="lv-LV"/>
        </w:rPr>
      </w:pPr>
      <w:r w:rsidRPr="0012009E">
        <w:rPr>
          <w:rFonts w:ascii="Times New Roman" w:eastAsia="Times New Roman" w:hAnsi="Times New Roman" w:cs="Times New Roman"/>
          <w:sz w:val="24"/>
          <w:szCs w:val="24"/>
          <w:lang w:eastAsia="lv-LV"/>
        </w:rPr>
        <w:t>3.2.</w:t>
      </w:r>
      <w:r w:rsidRPr="0012009E">
        <w:rPr>
          <w:rFonts w:ascii="Times New Roman" w:eastAsia="Times New Roman" w:hAnsi="Times New Roman" w:cs="Times New Roman"/>
          <w:b/>
          <w:sz w:val="24"/>
          <w:szCs w:val="24"/>
          <w:lang w:eastAsia="lv-LV"/>
        </w:rPr>
        <w:t xml:space="preserve"> Izpildītājs apņemas:</w:t>
      </w:r>
    </w:p>
    <w:p w14:paraId="1687540A" w14:textId="77777777" w:rsidR="0012009E" w:rsidRPr="0012009E" w:rsidRDefault="0012009E" w:rsidP="0012009E">
      <w:pPr>
        <w:ind w:left="426"/>
        <w:contextualSpacing/>
        <w:rPr>
          <w:rFonts w:ascii="Times New Roman" w:eastAsia="Calibri" w:hAnsi="Times New Roman" w:cs="Times New Roman"/>
          <w:sz w:val="24"/>
          <w:szCs w:val="24"/>
        </w:rPr>
      </w:pPr>
      <w:r w:rsidRPr="0012009E">
        <w:rPr>
          <w:rFonts w:ascii="Times New Roman" w:eastAsia="Calibri" w:hAnsi="Times New Roman" w:cs="Times New Roman"/>
          <w:sz w:val="24"/>
          <w:szCs w:val="24"/>
        </w:rPr>
        <w:t xml:space="preserve">3.2.1. Darbu veikšanas laikā nodrošināt </w:t>
      </w:r>
      <w:r w:rsidRPr="0012009E">
        <w:rPr>
          <w:rFonts w:ascii="Times New Roman" w:eastAsia="Calibri" w:hAnsi="Times New Roman" w:cs="Times New Roman"/>
          <w:b/>
          <w:sz w:val="24"/>
          <w:szCs w:val="24"/>
        </w:rPr>
        <w:t>Pasūtītāja</w:t>
      </w:r>
      <w:r w:rsidRPr="0012009E">
        <w:rPr>
          <w:rFonts w:ascii="Times New Roman" w:eastAsia="Calibri" w:hAnsi="Times New Roman" w:cs="Times New Roman"/>
          <w:sz w:val="24"/>
          <w:szCs w:val="24"/>
        </w:rPr>
        <w:t xml:space="preserve"> informācijas un materiāli tehniskās bāzes drošību, konfidencialitātes ievērošanu un komercnoslēpumu neizpaušanu;</w:t>
      </w:r>
    </w:p>
    <w:p w14:paraId="60AFB3A9" w14:textId="733AAE8D"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3.2.2. veicot Darbu izpildi, ievēro Latvijas Republikā noteiktos darba drošības un ugunsdrošības noteikumus, kā arī </w:t>
      </w:r>
      <w:r w:rsidRPr="0012009E">
        <w:rPr>
          <w:rFonts w:ascii="Times New Roman" w:eastAsia="Times New Roman" w:hAnsi="Times New Roman" w:cs="Times New Roman"/>
          <w:b/>
          <w:sz w:val="24"/>
          <w:szCs w:val="24"/>
          <w:lang w:eastAsia="lv-LV"/>
        </w:rPr>
        <w:t>Pasūtītāja</w:t>
      </w:r>
      <w:r w:rsidRPr="0012009E">
        <w:rPr>
          <w:rFonts w:ascii="Times New Roman" w:eastAsia="Times New Roman" w:hAnsi="Times New Roman" w:cs="Times New Roman"/>
          <w:sz w:val="24"/>
          <w:szCs w:val="24"/>
          <w:lang w:eastAsia="lv-LV"/>
        </w:rPr>
        <w:t xml:space="preserve"> izdotos </w:t>
      </w:r>
      <w:r w:rsidR="004409E9">
        <w:rPr>
          <w:rFonts w:ascii="Times New Roman" w:eastAsia="Times New Roman" w:hAnsi="Times New Roman" w:cs="Times New Roman"/>
          <w:sz w:val="24"/>
          <w:szCs w:val="24"/>
          <w:lang w:eastAsia="lv-LV"/>
        </w:rPr>
        <w:t xml:space="preserve">iekšējos </w:t>
      </w:r>
      <w:r w:rsidRPr="0012009E">
        <w:rPr>
          <w:rFonts w:ascii="Times New Roman" w:eastAsia="Times New Roman" w:hAnsi="Times New Roman" w:cs="Times New Roman"/>
          <w:sz w:val="24"/>
          <w:szCs w:val="24"/>
          <w:lang w:eastAsia="lv-LV"/>
        </w:rPr>
        <w:t xml:space="preserve">noteikumus un instrukcijas ciktāl tie attiecas uz </w:t>
      </w:r>
      <w:r w:rsidRPr="0012009E">
        <w:rPr>
          <w:rFonts w:ascii="Times New Roman" w:eastAsia="Times New Roman" w:hAnsi="Times New Roman" w:cs="Times New Roman"/>
          <w:b/>
          <w:sz w:val="24"/>
          <w:szCs w:val="24"/>
          <w:lang w:eastAsia="lv-LV"/>
        </w:rPr>
        <w:t>Izpildītāju</w:t>
      </w:r>
      <w:r w:rsidRPr="0012009E">
        <w:rPr>
          <w:rFonts w:ascii="Times New Roman" w:eastAsia="Times New Roman" w:hAnsi="Times New Roman" w:cs="Times New Roman"/>
          <w:sz w:val="24"/>
          <w:szCs w:val="24"/>
          <w:lang w:eastAsia="lv-LV"/>
        </w:rPr>
        <w:t>;</w:t>
      </w:r>
    </w:p>
    <w:p w14:paraId="4F8C44CB" w14:textId="15EC7317"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3.2.3. pirms fasādes un logu mazgāšanas Darbu uzsākšanas saņem</w:t>
      </w:r>
      <w:r w:rsidR="004409E9">
        <w:rPr>
          <w:rFonts w:ascii="Times New Roman" w:eastAsia="Times New Roman" w:hAnsi="Times New Roman" w:cs="Times New Roman"/>
          <w:sz w:val="24"/>
          <w:szCs w:val="24"/>
          <w:lang w:eastAsia="lv-LV"/>
        </w:rPr>
        <w:t>t</w:t>
      </w:r>
      <w:r w:rsidRPr="0012009E">
        <w:rPr>
          <w:rFonts w:ascii="Times New Roman" w:eastAsia="Times New Roman" w:hAnsi="Times New Roman" w:cs="Times New Roman"/>
          <w:sz w:val="24"/>
          <w:szCs w:val="24"/>
          <w:lang w:eastAsia="lv-LV"/>
        </w:rPr>
        <w:t xml:space="preserve"> normatīvajos aktos noteikt</w:t>
      </w:r>
      <w:r w:rsidR="004409E9">
        <w:rPr>
          <w:rFonts w:ascii="Times New Roman" w:eastAsia="Times New Roman" w:hAnsi="Times New Roman" w:cs="Times New Roman"/>
          <w:sz w:val="24"/>
          <w:szCs w:val="24"/>
          <w:lang w:eastAsia="lv-LV"/>
        </w:rPr>
        <w:t>os</w:t>
      </w:r>
      <w:r w:rsidRPr="0012009E">
        <w:rPr>
          <w:rFonts w:ascii="Times New Roman" w:eastAsia="Times New Roman" w:hAnsi="Times New Roman" w:cs="Times New Roman"/>
          <w:sz w:val="24"/>
          <w:szCs w:val="24"/>
          <w:lang w:eastAsia="lv-LV"/>
        </w:rPr>
        <w:t xml:space="preserve"> saskaņojum</w:t>
      </w:r>
      <w:r w:rsidR="004409E9">
        <w:rPr>
          <w:rFonts w:ascii="Times New Roman" w:eastAsia="Times New Roman" w:hAnsi="Times New Roman" w:cs="Times New Roman"/>
          <w:sz w:val="24"/>
          <w:szCs w:val="24"/>
          <w:lang w:eastAsia="lv-LV"/>
        </w:rPr>
        <w:t xml:space="preserve">us </w:t>
      </w:r>
      <w:r w:rsidRPr="0012009E">
        <w:rPr>
          <w:rFonts w:ascii="Times New Roman" w:eastAsia="Times New Roman" w:hAnsi="Times New Roman" w:cs="Times New Roman"/>
          <w:sz w:val="24"/>
          <w:szCs w:val="24"/>
          <w:lang w:eastAsia="lv-LV"/>
        </w:rPr>
        <w:t>pacēlāja izmantošanai;</w:t>
      </w:r>
    </w:p>
    <w:p w14:paraId="5337F6E3" w14:textId="2B08088E"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3.2.4. tīrāmo virsmu apstrādei (tīrīšanai) izmantot vienīgi sertificētus profesionālos materiālus un starptautiskajiem standartiem atbilstoš</w:t>
      </w:r>
      <w:r w:rsidR="004409E9">
        <w:rPr>
          <w:rFonts w:ascii="Times New Roman" w:eastAsia="Times New Roman" w:hAnsi="Times New Roman" w:cs="Times New Roman"/>
          <w:sz w:val="24"/>
          <w:szCs w:val="24"/>
          <w:lang w:eastAsia="lv-LV"/>
        </w:rPr>
        <w:t>as</w:t>
      </w:r>
      <w:r w:rsidRPr="0012009E">
        <w:rPr>
          <w:rFonts w:ascii="Times New Roman" w:eastAsia="Times New Roman" w:hAnsi="Times New Roman" w:cs="Times New Roman"/>
          <w:sz w:val="24"/>
          <w:szCs w:val="24"/>
          <w:lang w:eastAsia="lv-LV"/>
        </w:rPr>
        <w:t xml:space="preserve"> tehnoloģij</w:t>
      </w:r>
      <w:r w:rsidR="004409E9">
        <w:rPr>
          <w:rFonts w:ascii="Times New Roman" w:eastAsia="Times New Roman" w:hAnsi="Times New Roman" w:cs="Times New Roman"/>
          <w:sz w:val="24"/>
          <w:szCs w:val="24"/>
          <w:lang w:eastAsia="lv-LV"/>
        </w:rPr>
        <w:t>as</w:t>
      </w:r>
      <w:r w:rsidRPr="0012009E">
        <w:rPr>
          <w:rFonts w:ascii="Times New Roman" w:eastAsia="Times New Roman" w:hAnsi="Times New Roman" w:cs="Times New Roman"/>
          <w:sz w:val="24"/>
          <w:szCs w:val="24"/>
          <w:lang w:eastAsia="lv-LV"/>
        </w:rPr>
        <w:t>, garantēt veiktā darba kvalitāti;</w:t>
      </w:r>
    </w:p>
    <w:p w14:paraId="250745D2" w14:textId="77777777"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3.2.5. pēc </w:t>
      </w:r>
      <w:r w:rsidRPr="0012009E">
        <w:rPr>
          <w:rFonts w:ascii="Times New Roman" w:eastAsia="Times New Roman" w:hAnsi="Times New Roman" w:cs="Times New Roman"/>
          <w:b/>
          <w:sz w:val="24"/>
          <w:szCs w:val="24"/>
          <w:lang w:eastAsia="lv-LV"/>
        </w:rPr>
        <w:t>Pasūtītāja</w:t>
      </w:r>
      <w:r w:rsidRPr="0012009E">
        <w:rPr>
          <w:rFonts w:ascii="Times New Roman" w:eastAsia="Times New Roman" w:hAnsi="Times New Roman" w:cs="Times New Roman"/>
          <w:sz w:val="24"/>
          <w:szCs w:val="24"/>
          <w:lang w:eastAsia="lv-LV"/>
        </w:rPr>
        <w:t xml:space="preserve"> pieprasījuma nekavējoties nomainīt jebkuru no Darbu veicošajām personām;</w:t>
      </w:r>
    </w:p>
    <w:p w14:paraId="230E5D96" w14:textId="0925D775"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3.2.6. </w:t>
      </w:r>
      <w:r w:rsidR="004409E9" w:rsidRPr="0012009E">
        <w:rPr>
          <w:rFonts w:ascii="Times New Roman" w:eastAsia="Times New Roman" w:hAnsi="Times New Roman" w:cs="Times New Roman"/>
          <w:sz w:val="24"/>
          <w:szCs w:val="24"/>
          <w:lang w:eastAsia="lv-LV"/>
        </w:rPr>
        <w:t xml:space="preserve">beidzoties </w:t>
      </w:r>
      <w:r w:rsidRPr="0012009E">
        <w:rPr>
          <w:rFonts w:ascii="Times New Roman" w:eastAsia="Times New Roman" w:hAnsi="Times New Roman" w:cs="Times New Roman"/>
          <w:sz w:val="24"/>
          <w:szCs w:val="24"/>
          <w:lang w:eastAsia="lv-LV"/>
        </w:rPr>
        <w:t xml:space="preserve">Līguma termiņam, </w:t>
      </w:r>
      <w:r w:rsidR="004409E9" w:rsidRPr="0012009E">
        <w:rPr>
          <w:rFonts w:ascii="Times New Roman" w:eastAsia="Times New Roman" w:hAnsi="Times New Roman" w:cs="Times New Roman"/>
          <w:sz w:val="24"/>
          <w:szCs w:val="24"/>
          <w:lang w:eastAsia="lv-LV"/>
        </w:rPr>
        <w:t xml:space="preserve">nodot </w:t>
      </w:r>
      <w:r w:rsidR="004409E9" w:rsidRPr="0012009E">
        <w:rPr>
          <w:rFonts w:ascii="Times New Roman" w:eastAsia="Times New Roman" w:hAnsi="Times New Roman" w:cs="Times New Roman"/>
          <w:b/>
          <w:sz w:val="24"/>
          <w:szCs w:val="24"/>
          <w:lang w:eastAsia="lv-LV"/>
        </w:rPr>
        <w:t>Pasūtītājam</w:t>
      </w:r>
      <w:r w:rsidR="004409E9" w:rsidRPr="0012009E">
        <w:rPr>
          <w:rFonts w:ascii="Times New Roman" w:eastAsia="Times New Roman" w:hAnsi="Times New Roman" w:cs="Times New Roman"/>
          <w:sz w:val="24"/>
          <w:szCs w:val="24"/>
          <w:lang w:eastAsia="lv-LV"/>
        </w:rPr>
        <w:t xml:space="preserve"> </w:t>
      </w:r>
      <w:r w:rsidRPr="0012009E">
        <w:rPr>
          <w:rFonts w:ascii="Times New Roman" w:eastAsia="Times New Roman" w:hAnsi="Times New Roman" w:cs="Times New Roman"/>
          <w:sz w:val="24"/>
          <w:szCs w:val="24"/>
          <w:lang w:eastAsia="lv-LV"/>
        </w:rPr>
        <w:t>3.1.3.apakšpunktā norādītās caurlaides;</w:t>
      </w:r>
    </w:p>
    <w:p w14:paraId="7929043A" w14:textId="351A46DE" w:rsidR="0012009E" w:rsidRP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3.2.7. nodrošināt Darbu kvalitātes kontroli </w:t>
      </w:r>
      <w:r w:rsidR="004409E9">
        <w:rPr>
          <w:rFonts w:ascii="Times New Roman" w:eastAsia="Times New Roman" w:hAnsi="Times New Roman" w:cs="Times New Roman"/>
          <w:sz w:val="24"/>
          <w:szCs w:val="24"/>
          <w:lang w:eastAsia="lv-LV"/>
        </w:rPr>
        <w:t xml:space="preserve">ne retāk kā </w:t>
      </w:r>
      <w:r w:rsidRPr="0012009E">
        <w:rPr>
          <w:rFonts w:ascii="Times New Roman" w:eastAsia="Times New Roman" w:hAnsi="Times New Roman" w:cs="Times New Roman"/>
          <w:sz w:val="24"/>
          <w:szCs w:val="24"/>
          <w:lang w:eastAsia="lv-LV"/>
        </w:rPr>
        <w:t xml:space="preserve">vienu reizi nedēļā, kā arī </w:t>
      </w:r>
      <w:r w:rsidRPr="0012009E">
        <w:rPr>
          <w:rFonts w:ascii="Times New Roman" w:eastAsia="Times New Roman" w:hAnsi="Times New Roman" w:cs="Times New Roman"/>
          <w:b/>
          <w:sz w:val="24"/>
          <w:szCs w:val="24"/>
          <w:lang w:eastAsia="lv-LV"/>
        </w:rPr>
        <w:t>Pasūtītāja</w:t>
      </w:r>
      <w:r w:rsidRPr="0012009E">
        <w:rPr>
          <w:rFonts w:ascii="Times New Roman" w:eastAsia="Times New Roman" w:hAnsi="Times New Roman" w:cs="Times New Roman"/>
          <w:sz w:val="24"/>
          <w:szCs w:val="24"/>
          <w:lang w:eastAsia="lv-LV"/>
        </w:rPr>
        <w:t xml:space="preserve"> sūdzību savlaicīgu izskatīšanu;</w:t>
      </w:r>
    </w:p>
    <w:p w14:paraId="359422E0" w14:textId="31C533E3" w:rsidR="0012009E" w:rsidRDefault="0012009E" w:rsidP="0012009E">
      <w:pPr>
        <w:ind w:left="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3.2.8. nodrošināt, ka </w:t>
      </w:r>
      <w:r w:rsidRPr="0012009E">
        <w:rPr>
          <w:rFonts w:ascii="Times New Roman" w:eastAsia="Times New Roman" w:hAnsi="Times New Roman" w:cs="Times New Roman"/>
          <w:b/>
          <w:sz w:val="24"/>
          <w:szCs w:val="24"/>
          <w:lang w:eastAsia="lv-LV"/>
        </w:rPr>
        <w:t>Izpildītājam</w:t>
      </w:r>
      <w:r w:rsidRPr="0012009E">
        <w:rPr>
          <w:rFonts w:ascii="Times New Roman" w:eastAsia="Times New Roman" w:hAnsi="Times New Roman" w:cs="Times New Roman"/>
          <w:sz w:val="24"/>
          <w:szCs w:val="24"/>
          <w:lang w:eastAsia="lv-LV"/>
        </w:rPr>
        <w:t xml:space="preserve"> vis</w:t>
      </w:r>
      <w:r w:rsidR="004409E9">
        <w:rPr>
          <w:rFonts w:ascii="Times New Roman" w:eastAsia="Times New Roman" w:hAnsi="Times New Roman" w:cs="Times New Roman"/>
          <w:sz w:val="24"/>
          <w:szCs w:val="24"/>
          <w:lang w:eastAsia="lv-LV"/>
        </w:rPr>
        <w:t>ā</w:t>
      </w:r>
      <w:r w:rsidRPr="0012009E">
        <w:rPr>
          <w:rFonts w:ascii="Times New Roman" w:eastAsia="Times New Roman" w:hAnsi="Times New Roman" w:cs="Times New Roman"/>
          <w:sz w:val="24"/>
          <w:szCs w:val="24"/>
          <w:lang w:eastAsia="lv-LV"/>
        </w:rPr>
        <w:t xml:space="preserve"> Līguma darbības laik</w:t>
      </w:r>
      <w:r w:rsidR="004409E9">
        <w:rPr>
          <w:rFonts w:ascii="Times New Roman" w:eastAsia="Times New Roman" w:hAnsi="Times New Roman" w:cs="Times New Roman"/>
          <w:sz w:val="24"/>
          <w:szCs w:val="24"/>
          <w:lang w:eastAsia="lv-LV"/>
        </w:rPr>
        <w:t>ā</w:t>
      </w:r>
      <w:r w:rsidRPr="0012009E">
        <w:rPr>
          <w:rFonts w:ascii="Times New Roman" w:eastAsia="Times New Roman" w:hAnsi="Times New Roman" w:cs="Times New Roman"/>
          <w:sz w:val="24"/>
          <w:szCs w:val="24"/>
          <w:lang w:eastAsia="lv-LV"/>
        </w:rPr>
        <w:t xml:space="preserve"> ir spēkā esoša civiltiesiskās atbildības apdrošināšanas polise.</w:t>
      </w:r>
    </w:p>
    <w:p w14:paraId="348BCE5B" w14:textId="77777777" w:rsidR="0023478C" w:rsidRPr="0012009E" w:rsidRDefault="0023478C" w:rsidP="0012009E">
      <w:pPr>
        <w:ind w:left="426"/>
        <w:rPr>
          <w:rFonts w:ascii="Times New Roman" w:eastAsia="Times New Roman" w:hAnsi="Times New Roman" w:cs="Times New Roman"/>
          <w:sz w:val="24"/>
          <w:szCs w:val="24"/>
          <w:lang w:eastAsia="lv-LV"/>
        </w:rPr>
      </w:pPr>
    </w:p>
    <w:p w14:paraId="0F0AC451" w14:textId="77777777" w:rsidR="0012009E" w:rsidRPr="0012009E" w:rsidRDefault="0012009E" w:rsidP="0012009E">
      <w:pPr>
        <w:spacing w:before="240" w:after="200" w:line="276" w:lineRule="auto"/>
        <w:ind w:left="360"/>
        <w:contextualSpacing/>
        <w:jc w:val="center"/>
        <w:rPr>
          <w:rFonts w:ascii="Times New Roman" w:eastAsia="Calibri" w:hAnsi="Times New Roman" w:cs="Times New Roman"/>
          <w:b/>
          <w:sz w:val="24"/>
          <w:szCs w:val="24"/>
        </w:rPr>
      </w:pPr>
      <w:r w:rsidRPr="0012009E">
        <w:rPr>
          <w:rFonts w:ascii="Times New Roman" w:eastAsia="Calibri" w:hAnsi="Times New Roman" w:cs="Times New Roman"/>
          <w:b/>
          <w:sz w:val="24"/>
          <w:szCs w:val="24"/>
        </w:rPr>
        <w:lastRenderedPageBreak/>
        <w:t>4. Pušu atbildība un strīdu izšķiršanas kārtība</w:t>
      </w:r>
    </w:p>
    <w:p w14:paraId="2B1A2235" w14:textId="77777777"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4.1.</w:t>
      </w:r>
      <w:r w:rsidRPr="0012009E">
        <w:rPr>
          <w:rFonts w:ascii="Times New Roman" w:eastAsia="Times New Roman" w:hAnsi="Times New Roman" w:cs="Times New Roman"/>
          <w:b/>
          <w:sz w:val="24"/>
          <w:szCs w:val="24"/>
          <w:lang w:eastAsia="lv-LV"/>
        </w:rPr>
        <w:t xml:space="preserve"> Pasūtītājs</w:t>
      </w:r>
      <w:r w:rsidRPr="0012009E">
        <w:rPr>
          <w:rFonts w:ascii="Times New Roman" w:eastAsia="Times New Roman" w:hAnsi="Times New Roman" w:cs="Times New Roman"/>
          <w:sz w:val="24"/>
          <w:szCs w:val="24"/>
          <w:lang w:eastAsia="lv-LV"/>
        </w:rPr>
        <w:t xml:space="preserve"> maksā </w:t>
      </w:r>
      <w:r w:rsidRPr="0012009E">
        <w:rPr>
          <w:rFonts w:ascii="Times New Roman" w:eastAsia="Times New Roman" w:hAnsi="Times New Roman" w:cs="Times New Roman"/>
          <w:b/>
          <w:sz w:val="24"/>
          <w:szCs w:val="24"/>
          <w:lang w:eastAsia="lv-LV"/>
        </w:rPr>
        <w:t>Izpildītājam</w:t>
      </w:r>
      <w:r w:rsidRPr="0012009E">
        <w:rPr>
          <w:rFonts w:ascii="Times New Roman" w:eastAsia="Times New Roman" w:hAnsi="Times New Roman" w:cs="Times New Roman"/>
          <w:sz w:val="24"/>
          <w:szCs w:val="24"/>
          <w:lang w:eastAsia="lv-LV"/>
        </w:rPr>
        <w:t xml:space="preserve"> līgumsodu 0,1% (nulle komats viena) procenta apmērā no nesamaksātās summas par katru nokavēto maksājuma dienu, bet ne vairāk kā </w:t>
      </w:r>
      <w:r w:rsidRPr="0012009E">
        <w:rPr>
          <w:rFonts w:ascii="Times New Roman" w:eastAsia="Times New Roman" w:hAnsi="Times New Roman" w:cs="Times New Roman"/>
          <w:sz w:val="24"/>
          <w:szCs w:val="24"/>
          <w:lang w:eastAsia="zh-CN"/>
        </w:rPr>
        <w:t>10% (desmit procentus) no kopējās mēneša līgumcenas.</w:t>
      </w:r>
    </w:p>
    <w:p w14:paraId="04EE5E33" w14:textId="77777777" w:rsidR="004409E9"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4.2.</w:t>
      </w:r>
      <w:r w:rsidRPr="0012009E">
        <w:rPr>
          <w:rFonts w:ascii="Times New Roman" w:eastAsia="Times New Roman" w:hAnsi="Times New Roman" w:cs="Times New Roman"/>
          <w:b/>
          <w:sz w:val="24"/>
          <w:szCs w:val="24"/>
          <w:lang w:eastAsia="lv-LV"/>
        </w:rPr>
        <w:t xml:space="preserve"> Izpildītājs</w:t>
      </w:r>
      <w:r w:rsidRPr="0012009E">
        <w:rPr>
          <w:rFonts w:ascii="Times New Roman" w:eastAsia="Times New Roman" w:hAnsi="Times New Roman" w:cs="Times New Roman"/>
          <w:sz w:val="24"/>
          <w:szCs w:val="24"/>
          <w:lang w:eastAsia="lv-LV"/>
        </w:rPr>
        <w:t xml:space="preserve"> maksā </w:t>
      </w:r>
      <w:r w:rsidRPr="0012009E">
        <w:rPr>
          <w:rFonts w:ascii="Times New Roman" w:eastAsia="Times New Roman" w:hAnsi="Times New Roman" w:cs="Times New Roman"/>
          <w:b/>
          <w:sz w:val="24"/>
          <w:szCs w:val="24"/>
          <w:lang w:eastAsia="lv-LV"/>
        </w:rPr>
        <w:t>Pasūtītājam</w:t>
      </w:r>
      <w:r w:rsidRPr="0012009E">
        <w:rPr>
          <w:rFonts w:ascii="Times New Roman" w:eastAsia="Times New Roman" w:hAnsi="Times New Roman" w:cs="Times New Roman"/>
          <w:sz w:val="24"/>
          <w:szCs w:val="24"/>
          <w:lang w:eastAsia="lv-LV"/>
        </w:rPr>
        <w:t xml:space="preserve"> līgumsodu</w:t>
      </w:r>
      <w:r w:rsidR="004409E9">
        <w:rPr>
          <w:rFonts w:ascii="Times New Roman" w:eastAsia="Times New Roman" w:hAnsi="Times New Roman" w:cs="Times New Roman"/>
          <w:sz w:val="24"/>
          <w:szCs w:val="24"/>
          <w:lang w:eastAsia="lv-LV"/>
        </w:rPr>
        <w:t>:</w:t>
      </w:r>
    </w:p>
    <w:p w14:paraId="249F095F" w14:textId="6E01D112" w:rsidR="0012009E" w:rsidRDefault="004409E9" w:rsidP="004409E9">
      <w:pPr>
        <w:ind w:left="42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lv-LV"/>
        </w:rPr>
        <w:t xml:space="preserve">4.2.1. </w:t>
      </w:r>
      <w:r w:rsidR="0012009E" w:rsidRPr="0012009E">
        <w:rPr>
          <w:rFonts w:ascii="Times New Roman" w:eastAsia="Times New Roman" w:hAnsi="Times New Roman" w:cs="Times New Roman"/>
          <w:sz w:val="24"/>
          <w:szCs w:val="24"/>
          <w:lang w:eastAsia="lv-LV"/>
        </w:rPr>
        <w:t xml:space="preserve">0,1% (nulle komats viena) procenta apmērā no kopējās mēneša līgumcenas par katru </w:t>
      </w:r>
      <w:r>
        <w:rPr>
          <w:rFonts w:ascii="Times New Roman" w:eastAsia="Times New Roman" w:hAnsi="Times New Roman" w:cs="Times New Roman"/>
          <w:sz w:val="24"/>
          <w:szCs w:val="24"/>
          <w:lang w:eastAsia="lv-LV"/>
        </w:rPr>
        <w:t xml:space="preserve">telpu un teritorijas uzkopšanas </w:t>
      </w:r>
      <w:r w:rsidR="0012009E" w:rsidRPr="0012009E">
        <w:rPr>
          <w:rFonts w:ascii="Times New Roman" w:eastAsia="Times New Roman" w:hAnsi="Times New Roman" w:cs="Times New Roman"/>
          <w:sz w:val="24"/>
          <w:szCs w:val="24"/>
          <w:lang w:eastAsia="lv-LV"/>
        </w:rPr>
        <w:t xml:space="preserve">Darbu neizpildes dienu, bet ne vairāk kā </w:t>
      </w:r>
      <w:r w:rsidR="0012009E" w:rsidRPr="0012009E">
        <w:rPr>
          <w:rFonts w:ascii="Times New Roman" w:eastAsia="Times New Roman" w:hAnsi="Times New Roman" w:cs="Times New Roman"/>
          <w:sz w:val="24"/>
          <w:szCs w:val="24"/>
          <w:lang w:eastAsia="zh-CN"/>
        </w:rPr>
        <w:t>10% (desmit procentus) no kopējās mēneša līgumcenas</w:t>
      </w:r>
      <w:r>
        <w:rPr>
          <w:rFonts w:ascii="Times New Roman" w:eastAsia="Times New Roman" w:hAnsi="Times New Roman" w:cs="Times New Roman"/>
          <w:sz w:val="24"/>
          <w:szCs w:val="24"/>
          <w:lang w:eastAsia="zh-CN"/>
        </w:rPr>
        <w:t>;</w:t>
      </w:r>
    </w:p>
    <w:p w14:paraId="52F1B743" w14:textId="4170DAB8" w:rsidR="004409E9" w:rsidRDefault="004409E9" w:rsidP="004409E9">
      <w:pPr>
        <w:ind w:left="42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4.2.2. </w:t>
      </w:r>
      <w:r w:rsidRPr="0012009E">
        <w:rPr>
          <w:rFonts w:ascii="Times New Roman" w:eastAsia="Times New Roman" w:hAnsi="Times New Roman" w:cs="Times New Roman"/>
          <w:sz w:val="24"/>
          <w:szCs w:val="24"/>
          <w:lang w:eastAsia="lv-LV"/>
        </w:rPr>
        <w:t xml:space="preserve">0,1% (nulle komats viena) procenta apmērā no kopējās mēneša līgumcenas par </w:t>
      </w:r>
      <w:r>
        <w:rPr>
          <w:rFonts w:ascii="Times New Roman" w:eastAsia="Times New Roman" w:hAnsi="Times New Roman" w:cs="Times New Roman"/>
          <w:sz w:val="24"/>
          <w:szCs w:val="24"/>
          <w:lang w:eastAsia="lv-LV"/>
        </w:rPr>
        <w:t>higiēnas preču piegādes kavējuma</w:t>
      </w:r>
      <w:r w:rsidRPr="0012009E">
        <w:rPr>
          <w:rFonts w:ascii="Times New Roman" w:eastAsia="Times New Roman" w:hAnsi="Times New Roman" w:cs="Times New Roman"/>
          <w:sz w:val="24"/>
          <w:szCs w:val="24"/>
          <w:lang w:eastAsia="lv-LV"/>
        </w:rPr>
        <w:t xml:space="preserve"> dienu, bet ne vairāk kā </w:t>
      </w:r>
      <w:r w:rsidRPr="0012009E">
        <w:rPr>
          <w:rFonts w:ascii="Times New Roman" w:eastAsia="Times New Roman" w:hAnsi="Times New Roman" w:cs="Times New Roman"/>
          <w:sz w:val="24"/>
          <w:szCs w:val="24"/>
          <w:lang w:eastAsia="zh-CN"/>
        </w:rPr>
        <w:t>10% (desmit procentus) no kopējās mēneša līgumcenas</w:t>
      </w:r>
      <w:r>
        <w:rPr>
          <w:rFonts w:ascii="Times New Roman" w:eastAsia="Times New Roman" w:hAnsi="Times New Roman" w:cs="Times New Roman"/>
          <w:sz w:val="24"/>
          <w:szCs w:val="24"/>
          <w:lang w:eastAsia="zh-CN"/>
        </w:rPr>
        <w:t>;</w:t>
      </w:r>
    </w:p>
    <w:p w14:paraId="218391F2" w14:textId="5FE6E258" w:rsidR="004409E9" w:rsidRDefault="004409E9" w:rsidP="004409E9">
      <w:pPr>
        <w:ind w:left="42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4.2.3. </w:t>
      </w:r>
      <w:r w:rsidRPr="0012009E">
        <w:rPr>
          <w:rFonts w:ascii="Times New Roman" w:eastAsia="Times New Roman" w:hAnsi="Times New Roman" w:cs="Times New Roman"/>
          <w:sz w:val="24"/>
          <w:szCs w:val="24"/>
          <w:lang w:eastAsia="lv-LV"/>
        </w:rPr>
        <w:t xml:space="preserve">0,1% (nulle komats viena) procenta apmērā no līgumcenas par </w:t>
      </w:r>
      <w:r>
        <w:rPr>
          <w:rFonts w:ascii="Times New Roman" w:eastAsia="Times New Roman" w:hAnsi="Times New Roman" w:cs="Times New Roman"/>
          <w:sz w:val="24"/>
          <w:szCs w:val="24"/>
          <w:lang w:eastAsia="lv-LV"/>
        </w:rPr>
        <w:t>grīdu ģenerālās uzkopšanas Darbu neizpildes</w:t>
      </w:r>
      <w:r w:rsidRPr="0012009E">
        <w:rPr>
          <w:rFonts w:ascii="Times New Roman" w:eastAsia="Times New Roman" w:hAnsi="Times New Roman" w:cs="Times New Roman"/>
          <w:sz w:val="24"/>
          <w:szCs w:val="24"/>
          <w:lang w:eastAsia="lv-LV"/>
        </w:rPr>
        <w:t xml:space="preserve"> dienu, bet ne vairāk kā </w:t>
      </w:r>
      <w:r w:rsidRPr="0012009E">
        <w:rPr>
          <w:rFonts w:ascii="Times New Roman" w:eastAsia="Times New Roman" w:hAnsi="Times New Roman" w:cs="Times New Roman"/>
          <w:sz w:val="24"/>
          <w:szCs w:val="24"/>
          <w:lang w:eastAsia="zh-CN"/>
        </w:rPr>
        <w:t>10% (desmit procentus) no līgumcenas</w:t>
      </w:r>
      <w:r>
        <w:rPr>
          <w:rFonts w:ascii="Times New Roman" w:eastAsia="Times New Roman" w:hAnsi="Times New Roman" w:cs="Times New Roman"/>
          <w:sz w:val="24"/>
          <w:szCs w:val="24"/>
          <w:lang w:eastAsia="zh-CN"/>
        </w:rPr>
        <w:t>;</w:t>
      </w:r>
    </w:p>
    <w:p w14:paraId="3786357E" w14:textId="7AB29B77" w:rsidR="004409E9" w:rsidRPr="0012009E" w:rsidRDefault="004409E9" w:rsidP="004409E9">
      <w:pPr>
        <w:ind w:left="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zh-CN"/>
        </w:rPr>
        <w:t xml:space="preserve">4.2.4. 4.2.3. </w:t>
      </w:r>
      <w:r w:rsidRPr="0012009E">
        <w:rPr>
          <w:rFonts w:ascii="Times New Roman" w:eastAsia="Times New Roman" w:hAnsi="Times New Roman" w:cs="Times New Roman"/>
          <w:sz w:val="24"/>
          <w:szCs w:val="24"/>
          <w:lang w:eastAsia="lv-LV"/>
        </w:rPr>
        <w:t xml:space="preserve">0,1% (nulle komats viena) procenta apmērā no līgumcenas par </w:t>
      </w:r>
      <w:r>
        <w:rPr>
          <w:rFonts w:ascii="Times New Roman" w:eastAsia="Times New Roman" w:hAnsi="Times New Roman" w:cs="Times New Roman"/>
          <w:sz w:val="24"/>
          <w:szCs w:val="24"/>
          <w:lang w:eastAsia="lv-LV"/>
        </w:rPr>
        <w:t>fasādes un logu mazgāšanas Darbu neizpildes</w:t>
      </w:r>
      <w:r w:rsidRPr="0012009E">
        <w:rPr>
          <w:rFonts w:ascii="Times New Roman" w:eastAsia="Times New Roman" w:hAnsi="Times New Roman" w:cs="Times New Roman"/>
          <w:sz w:val="24"/>
          <w:szCs w:val="24"/>
          <w:lang w:eastAsia="lv-LV"/>
        </w:rPr>
        <w:t xml:space="preserve"> dienu, bet ne vairāk kā </w:t>
      </w:r>
      <w:r w:rsidRPr="0012009E">
        <w:rPr>
          <w:rFonts w:ascii="Times New Roman" w:eastAsia="Times New Roman" w:hAnsi="Times New Roman" w:cs="Times New Roman"/>
          <w:sz w:val="24"/>
          <w:szCs w:val="24"/>
          <w:lang w:eastAsia="zh-CN"/>
        </w:rPr>
        <w:t>10% (desmit procentus) no līgumcenas</w:t>
      </w:r>
      <w:r>
        <w:rPr>
          <w:rFonts w:ascii="Times New Roman" w:eastAsia="Times New Roman" w:hAnsi="Times New Roman" w:cs="Times New Roman"/>
          <w:sz w:val="24"/>
          <w:szCs w:val="24"/>
          <w:lang w:eastAsia="zh-CN"/>
        </w:rPr>
        <w:t>.</w:t>
      </w:r>
    </w:p>
    <w:p w14:paraId="04374B3F" w14:textId="77777777"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4.3. Puses ir atbildīgas par Darbu neizpildi vai nepienācīgu izpildi.</w:t>
      </w:r>
    </w:p>
    <w:p w14:paraId="584E592C" w14:textId="31030D48"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4.4. Par Darbu nekvalitatīvu izpildi vai Darbu neizpildi kopumā </w:t>
      </w:r>
      <w:r w:rsidRPr="0012009E">
        <w:rPr>
          <w:rFonts w:ascii="Times New Roman" w:eastAsia="Times New Roman" w:hAnsi="Times New Roman" w:cs="Times New Roman"/>
          <w:b/>
          <w:sz w:val="24"/>
          <w:szCs w:val="24"/>
          <w:lang w:eastAsia="lv-LV"/>
        </w:rPr>
        <w:t>Pasūtītājs</w:t>
      </w:r>
      <w:r w:rsidRPr="0012009E">
        <w:rPr>
          <w:rFonts w:ascii="Times New Roman" w:eastAsia="Times New Roman" w:hAnsi="Times New Roman" w:cs="Times New Roman"/>
          <w:sz w:val="24"/>
          <w:szCs w:val="24"/>
          <w:lang w:eastAsia="lv-LV"/>
        </w:rPr>
        <w:t xml:space="preserve">, pieaicinot </w:t>
      </w:r>
      <w:r w:rsidRPr="0012009E">
        <w:rPr>
          <w:rFonts w:ascii="Times New Roman" w:eastAsia="Times New Roman" w:hAnsi="Times New Roman" w:cs="Times New Roman"/>
          <w:b/>
          <w:sz w:val="24"/>
          <w:szCs w:val="24"/>
          <w:lang w:eastAsia="lv-LV"/>
        </w:rPr>
        <w:t>Izpildītāja</w:t>
      </w:r>
      <w:r w:rsidRPr="0012009E">
        <w:rPr>
          <w:rFonts w:ascii="Times New Roman" w:eastAsia="Times New Roman" w:hAnsi="Times New Roman" w:cs="Times New Roman"/>
          <w:sz w:val="24"/>
          <w:szCs w:val="24"/>
          <w:lang w:eastAsia="lv-LV"/>
        </w:rPr>
        <w:t xml:space="preserve"> pārstāvi, sastāda aktu. Par katru konstatēto Darbu nekvalitatīvu izpildi vai Darbu neizpildi kopumā </w:t>
      </w:r>
      <w:r w:rsidRPr="0012009E">
        <w:rPr>
          <w:rFonts w:ascii="Times New Roman" w:eastAsia="Times New Roman" w:hAnsi="Times New Roman" w:cs="Times New Roman"/>
          <w:b/>
          <w:sz w:val="24"/>
          <w:szCs w:val="24"/>
          <w:lang w:eastAsia="lv-LV"/>
        </w:rPr>
        <w:t>Pasūtītājam</w:t>
      </w:r>
      <w:r w:rsidRPr="0012009E">
        <w:rPr>
          <w:rFonts w:ascii="Times New Roman" w:eastAsia="Times New Roman" w:hAnsi="Times New Roman" w:cs="Times New Roman"/>
          <w:sz w:val="24"/>
          <w:szCs w:val="24"/>
          <w:lang w:eastAsia="lv-LV"/>
        </w:rPr>
        <w:t xml:space="preserve"> ir tiesības ieturēt līgumsodu – EUR 50.00 (piecdesmit </w:t>
      </w:r>
      <w:r w:rsidRPr="0012009E">
        <w:rPr>
          <w:rFonts w:ascii="Times New Roman" w:eastAsia="Times New Roman" w:hAnsi="Times New Roman" w:cs="Times New Roman"/>
          <w:i/>
          <w:sz w:val="24"/>
          <w:szCs w:val="24"/>
          <w:lang w:eastAsia="lv-LV"/>
        </w:rPr>
        <w:t>euro</w:t>
      </w:r>
      <w:r w:rsidRPr="0012009E">
        <w:rPr>
          <w:rFonts w:ascii="Times New Roman" w:eastAsia="Times New Roman" w:hAnsi="Times New Roman" w:cs="Times New Roman"/>
          <w:sz w:val="24"/>
          <w:szCs w:val="24"/>
          <w:lang w:eastAsia="lv-LV"/>
        </w:rPr>
        <w:t xml:space="preserve">) apmērā. </w:t>
      </w:r>
    </w:p>
    <w:p w14:paraId="50BFCA0B" w14:textId="77777777"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4.5.</w:t>
      </w:r>
      <w:r w:rsidRPr="0012009E">
        <w:rPr>
          <w:rFonts w:ascii="Times New Roman" w:eastAsia="Times New Roman" w:hAnsi="Times New Roman" w:cs="Times New Roman"/>
          <w:b/>
          <w:sz w:val="24"/>
          <w:szCs w:val="24"/>
          <w:lang w:eastAsia="lv-LV"/>
        </w:rPr>
        <w:t xml:space="preserve"> Pasūtītāja</w:t>
      </w:r>
      <w:r w:rsidRPr="0012009E">
        <w:rPr>
          <w:rFonts w:ascii="Times New Roman" w:eastAsia="Times New Roman" w:hAnsi="Times New Roman" w:cs="Times New Roman"/>
          <w:sz w:val="24"/>
          <w:szCs w:val="24"/>
          <w:lang w:eastAsia="lv-LV"/>
        </w:rPr>
        <w:t xml:space="preserve"> mantas defektus vai bojājumus, kas radušies </w:t>
      </w:r>
      <w:r w:rsidRPr="0012009E">
        <w:rPr>
          <w:rFonts w:ascii="Times New Roman" w:eastAsia="Times New Roman" w:hAnsi="Times New Roman" w:cs="Times New Roman"/>
          <w:b/>
          <w:sz w:val="24"/>
          <w:szCs w:val="24"/>
          <w:lang w:eastAsia="lv-LV"/>
        </w:rPr>
        <w:t>Izpildītāja</w:t>
      </w:r>
      <w:r w:rsidRPr="0012009E">
        <w:rPr>
          <w:rFonts w:ascii="Times New Roman" w:eastAsia="Times New Roman" w:hAnsi="Times New Roman" w:cs="Times New Roman"/>
          <w:sz w:val="24"/>
          <w:szCs w:val="24"/>
          <w:lang w:eastAsia="lv-LV"/>
        </w:rPr>
        <w:t xml:space="preserve"> vainas dēļ,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 xml:space="preserve"> novērš par saviem līdzekļiem 7 (septiņu) darbdienu laikā no akta saņemšanas dienas.</w:t>
      </w:r>
    </w:p>
    <w:p w14:paraId="68B6F8C3" w14:textId="77777777"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4.6.</w:t>
      </w:r>
      <w:r w:rsidRPr="0012009E">
        <w:rPr>
          <w:rFonts w:ascii="Times New Roman" w:eastAsia="Times New Roman" w:hAnsi="Times New Roman" w:cs="Times New Roman"/>
          <w:b/>
          <w:sz w:val="24"/>
          <w:szCs w:val="24"/>
          <w:lang w:eastAsia="lv-LV"/>
        </w:rPr>
        <w:t xml:space="preserve"> Pasūtītājam</w:t>
      </w:r>
      <w:r w:rsidRPr="0012009E">
        <w:rPr>
          <w:rFonts w:ascii="Times New Roman" w:eastAsia="Times New Roman" w:hAnsi="Times New Roman" w:cs="Times New Roman"/>
          <w:sz w:val="24"/>
          <w:szCs w:val="24"/>
          <w:lang w:eastAsia="lv-LV"/>
        </w:rPr>
        <w:t xml:space="preserve"> ir tiesības ieturēt no </w:t>
      </w:r>
      <w:r w:rsidRPr="0012009E">
        <w:rPr>
          <w:rFonts w:ascii="Times New Roman" w:eastAsia="Times New Roman" w:hAnsi="Times New Roman" w:cs="Times New Roman"/>
          <w:b/>
          <w:sz w:val="24"/>
          <w:szCs w:val="24"/>
          <w:lang w:eastAsia="lv-LV"/>
        </w:rPr>
        <w:t>Izpildītājam</w:t>
      </w:r>
      <w:r w:rsidRPr="0012009E">
        <w:rPr>
          <w:rFonts w:ascii="Times New Roman" w:eastAsia="Times New Roman" w:hAnsi="Times New Roman" w:cs="Times New Roman"/>
          <w:sz w:val="24"/>
          <w:szCs w:val="24"/>
          <w:lang w:eastAsia="lv-LV"/>
        </w:rPr>
        <w:t xml:space="preserve"> paredzētās atlīdzības nodarīto zaudējumu apmēru, ja tā darbības vai bezdarbības rezultātā ir nodarīti zaudējumi. Par konkrēto negadījumu sastādāms akts un rakstveidā informējams par to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w:t>
      </w:r>
    </w:p>
    <w:p w14:paraId="4E7238D7" w14:textId="620B0A8D"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4.7. Puses ir savstarpēji atbildīgas par otrai pusei nodarītajiem zaudējumiem, ja tie radušies vienas </w:t>
      </w:r>
      <w:r w:rsidR="004409E9">
        <w:rPr>
          <w:rFonts w:ascii="Times New Roman" w:eastAsia="Times New Roman" w:hAnsi="Times New Roman" w:cs="Times New Roman"/>
          <w:sz w:val="24"/>
          <w:szCs w:val="24"/>
          <w:lang w:eastAsia="lv-LV"/>
        </w:rPr>
        <w:t>P</w:t>
      </w:r>
      <w:r w:rsidRPr="0012009E">
        <w:rPr>
          <w:rFonts w:ascii="Times New Roman" w:eastAsia="Times New Roman" w:hAnsi="Times New Roman" w:cs="Times New Roman"/>
          <w:sz w:val="24"/>
          <w:szCs w:val="24"/>
          <w:lang w:eastAsia="lv-LV"/>
        </w:rPr>
        <w:t>uses vai tās darbinieku, kā arī šis puses Līguma izpildē iesaistīto trešo personu darbības vai bezdarbības, kā arī rupjas neuzmanības, ļaunā nolūkā izdarīto darbību vai nolaidības rezultātā.</w:t>
      </w:r>
    </w:p>
    <w:p w14:paraId="0EFB6E72" w14:textId="64B1EF48" w:rsid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4.8. Līguma 3.2.1.apakšpunkta neievērošanas gadījumā </w:t>
      </w:r>
      <w:r w:rsidRPr="0012009E">
        <w:rPr>
          <w:rFonts w:ascii="Times New Roman" w:eastAsia="Times New Roman" w:hAnsi="Times New Roman" w:cs="Times New Roman"/>
          <w:b/>
          <w:sz w:val="24"/>
          <w:szCs w:val="24"/>
          <w:lang w:eastAsia="lv-LV"/>
        </w:rPr>
        <w:t>Pasūtītājam</w:t>
      </w:r>
      <w:r w:rsidRPr="0012009E">
        <w:rPr>
          <w:rFonts w:ascii="Times New Roman" w:eastAsia="Times New Roman" w:hAnsi="Times New Roman" w:cs="Times New Roman"/>
          <w:sz w:val="24"/>
          <w:szCs w:val="24"/>
          <w:lang w:eastAsia="lv-LV"/>
        </w:rPr>
        <w:t xml:space="preserve"> ir tiesības nekavējoties vienpusēji izbeigt Līgumu, nosūtot par to </w:t>
      </w:r>
      <w:r w:rsidRPr="0012009E">
        <w:rPr>
          <w:rFonts w:ascii="Times New Roman" w:eastAsia="Times New Roman" w:hAnsi="Times New Roman" w:cs="Times New Roman"/>
          <w:b/>
          <w:sz w:val="24"/>
          <w:szCs w:val="24"/>
          <w:lang w:eastAsia="lv-LV"/>
        </w:rPr>
        <w:t>Izpildītājam</w:t>
      </w:r>
      <w:r w:rsidRPr="0012009E">
        <w:rPr>
          <w:rFonts w:ascii="Times New Roman" w:eastAsia="Times New Roman" w:hAnsi="Times New Roman" w:cs="Times New Roman"/>
          <w:sz w:val="24"/>
          <w:szCs w:val="24"/>
          <w:lang w:eastAsia="lv-LV"/>
        </w:rPr>
        <w:t xml:space="preserve"> paziņojumu. Šādā gadījumā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 xml:space="preserve"> maksā </w:t>
      </w:r>
      <w:r w:rsidRPr="0012009E">
        <w:rPr>
          <w:rFonts w:ascii="Times New Roman" w:eastAsia="Times New Roman" w:hAnsi="Times New Roman" w:cs="Times New Roman"/>
          <w:b/>
          <w:sz w:val="24"/>
          <w:szCs w:val="24"/>
          <w:lang w:eastAsia="lv-LV"/>
        </w:rPr>
        <w:t>Pasūtītājam</w:t>
      </w:r>
      <w:r w:rsidRPr="0012009E">
        <w:rPr>
          <w:rFonts w:ascii="Times New Roman" w:eastAsia="Times New Roman" w:hAnsi="Times New Roman" w:cs="Times New Roman"/>
          <w:sz w:val="24"/>
          <w:szCs w:val="24"/>
          <w:lang w:eastAsia="lv-LV"/>
        </w:rPr>
        <w:t xml:space="preserve"> līgumsodu 10% (desmit) procentu apmērā no kopējas </w:t>
      </w:r>
      <w:r w:rsidR="004409E9">
        <w:rPr>
          <w:rFonts w:ascii="Times New Roman" w:eastAsia="Times New Roman" w:hAnsi="Times New Roman" w:cs="Times New Roman"/>
          <w:sz w:val="24"/>
          <w:szCs w:val="24"/>
          <w:lang w:eastAsia="lv-LV"/>
        </w:rPr>
        <w:t>paredzamās</w:t>
      </w:r>
      <w:r w:rsidR="0095231E">
        <w:rPr>
          <w:rFonts w:ascii="Times New Roman" w:eastAsia="Times New Roman" w:hAnsi="Times New Roman" w:cs="Times New Roman"/>
          <w:sz w:val="24"/>
          <w:szCs w:val="24"/>
          <w:lang w:eastAsia="lv-LV"/>
        </w:rPr>
        <w:t xml:space="preserve"> </w:t>
      </w:r>
      <w:r w:rsidRPr="0012009E">
        <w:rPr>
          <w:rFonts w:ascii="Times New Roman" w:eastAsia="Times New Roman" w:hAnsi="Times New Roman" w:cs="Times New Roman"/>
          <w:sz w:val="24"/>
          <w:szCs w:val="24"/>
          <w:lang w:eastAsia="lv-LV"/>
        </w:rPr>
        <w:t>līgumcenas</w:t>
      </w:r>
      <w:r w:rsidR="0095231E">
        <w:rPr>
          <w:rFonts w:ascii="Times New Roman" w:eastAsia="Times New Roman" w:hAnsi="Times New Roman" w:cs="Times New Roman"/>
          <w:sz w:val="24"/>
          <w:szCs w:val="24"/>
          <w:lang w:eastAsia="lv-LV"/>
        </w:rPr>
        <w:t xml:space="preserve"> par telpu un teritorijas uzkopšanas darbiem un higiēnas preču piegādi</w:t>
      </w:r>
      <w:r w:rsidRPr="0012009E">
        <w:rPr>
          <w:rFonts w:ascii="Times New Roman" w:eastAsia="Times New Roman" w:hAnsi="Times New Roman" w:cs="Times New Roman"/>
          <w:sz w:val="24"/>
          <w:szCs w:val="24"/>
          <w:lang w:eastAsia="lv-LV"/>
        </w:rPr>
        <w:t>.</w:t>
      </w:r>
    </w:p>
    <w:p w14:paraId="5EC8B2D3" w14:textId="67D65285" w:rsid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4.</w:t>
      </w:r>
      <w:r w:rsidR="00453452">
        <w:rPr>
          <w:rFonts w:ascii="Times New Roman" w:eastAsia="Times New Roman" w:hAnsi="Times New Roman" w:cs="Times New Roman"/>
          <w:sz w:val="24"/>
          <w:szCs w:val="24"/>
          <w:lang w:eastAsia="lv-LV"/>
        </w:rPr>
        <w:t>9</w:t>
      </w:r>
      <w:r w:rsidRPr="0012009E">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b/>
          <w:sz w:val="24"/>
          <w:szCs w:val="24"/>
          <w:lang w:eastAsia="lv-LV"/>
        </w:rPr>
        <w:t xml:space="preserve"> Pasūtītājs</w:t>
      </w:r>
      <w:r w:rsidRPr="0012009E">
        <w:rPr>
          <w:rFonts w:ascii="Times New Roman" w:eastAsia="Times New Roman" w:hAnsi="Times New Roman" w:cs="Times New Roman"/>
          <w:sz w:val="24"/>
          <w:szCs w:val="24"/>
          <w:lang w:eastAsia="lv-LV"/>
        </w:rPr>
        <w:t xml:space="preserve"> ir tiesīgs vienpusēji izbeigt Līgumu pirms Līguma termiņa beigām bez jebkādu zaudējumu atlīdzināšanas </w:t>
      </w:r>
      <w:r w:rsidRPr="0012009E">
        <w:rPr>
          <w:rFonts w:ascii="Times New Roman" w:eastAsia="Times New Roman" w:hAnsi="Times New Roman" w:cs="Times New Roman"/>
          <w:b/>
          <w:sz w:val="24"/>
          <w:szCs w:val="24"/>
          <w:lang w:eastAsia="lv-LV"/>
        </w:rPr>
        <w:t>Izpildītājam</w:t>
      </w:r>
      <w:r w:rsidRPr="0012009E">
        <w:rPr>
          <w:rFonts w:ascii="Times New Roman" w:eastAsia="Times New Roman" w:hAnsi="Times New Roman" w:cs="Times New Roman"/>
          <w:sz w:val="24"/>
          <w:szCs w:val="24"/>
          <w:lang w:eastAsia="lv-LV"/>
        </w:rPr>
        <w:t xml:space="preserve">, ja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 xml:space="preserve"> nav izpildījis Līguma nosacījumus vai izpildījis tos nekvalitatīvi, par to rakstveidā informējot </w:t>
      </w:r>
      <w:r w:rsidRPr="0012009E">
        <w:rPr>
          <w:rFonts w:ascii="Times New Roman" w:eastAsia="Times New Roman" w:hAnsi="Times New Roman" w:cs="Times New Roman"/>
          <w:b/>
          <w:sz w:val="24"/>
          <w:szCs w:val="24"/>
          <w:lang w:eastAsia="lv-LV"/>
        </w:rPr>
        <w:t>Izpildītāju</w:t>
      </w:r>
      <w:r w:rsidRPr="0012009E">
        <w:rPr>
          <w:rFonts w:ascii="Times New Roman" w:eastAsia="Times New Roman" w:hAnsi="Times New Roman" w:cs="Times New Roman"/>
          <w:sz w:val="24"/>
          <w:szCs w:val="24"/>
          <w:lang w:eastAsia="lv-LV"/>
        </w:rPr>
        <w:t xml:space="preserve"> 5 (piecas) darbdienas iepriekš.</w:t>
      </w:r>
    </w:p>
    <w:p w14:paraId="54813752" w14:textId="441FB2D5" w:rsid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4.1</w:t>
      </w:r>
      <w:r w:rsidR="00453452">
        <w:rPr>
          <w:rFonts w:ascii="Times New Roman" w:eastAsia="Times New Roman" w:hAnsi="Times New Roman" w:cs="Times New Roman"/>
          <w:sz w:val="24"/>
          <w:szCs w:val="24"/>
          <w:lang w:eastAsia="lv-LV"/>
        </w:rPr>
        <w:t>0</w:t>
      </w:r>
      <w:r w:rsidRPr="0012009E">
        <w:rPr>
          <w:rFonts w:ascii="Times New Roman" w:eastAsia="Times New Roman" w:hAnsi="Times New Roman" w:cs="Times New Roman"/>
          <w:sz w:val="24"/>
          <w:szCs w:val="24"/>
          <w:lang w:eastAsia="lv-LV"/>
        </w:rPr>
        <w:t>.</w:t>
      </w:r>
      <w:r w:rsidRPr="0012009E">
        <w:rPr>
          <w:rFonts w:ascii="Times New Roman" w:eastAsia="Times New Roman" w:hAnsi="Times New Roman" w:cs="Times New Roman"/>
          <w:b/>
          <w:sz w:val="24"/>
          <w:szCs w:val="24"/>
          <w:lang w:eastAsia="lv-LV"/>
        </w:rPr>
        <w:t xml:space="preserve"> Pasūtītājam</w:t>
      </w:r>
      <w:r w:rsidRPr="0012009E">
        <w:rPr>
          <w:rFonts w:ascii="Times New Roman" w:eastAsia="Times New Roman" w:hAnsi="Times New Roman" w:cs="Times New Roman"/>
          <w:sz w:val="24"/>
          <w:szCs w:val="24"/>
          <w:lang w:eastAsia="lv-LV"/>
        </w:rPr>
        <w:t xml:space="preserve"> bez īpaša paziņojuma ir tiesības piemērot savstarpējo prasījumu ieskaitu, ja iestājušies tādi apstākļi, kas saskaņā ar Līgumu dod </w:t>
      </w:r>
      <w:r w:rsidRPr="0012009E">
        <w:rPr>
          <w:rFonts w:ascii="Times New Roman" w:eastAsia="Times New Roman" w:hAnsi="Times New Roman" w:cs="Times New Roman"/>
          <w:b/>
          <w:sz w:val="24"/>
          <w:szCs w:val="24"/>
          <w:lang w:eastAsia="lv-LV"/>
        </w:rPr>
        <w:t>Pasūtītājam</w:t>
      </w:r>
      <w:r w:rsidRPr="0012009E">
        <w:rPr>
          <w:rFonts w:ascii="Times New Roman" w:eastAsia="Times New Roman" w:hAnsi="Times New Roman" w:cs="Times New Roman"/>
          <w:sz w:val="24"/>
          <w:szCs w:val="24"/>
          <w:lang w:eastAsia="lv-LV"/>
        </w:rPr>
        <w:t xml:space="preserve"> tiesības prasīt no </w:t>
      </w:r>
      <w:r w:rsidRPr="0012009E">
        <w:rPr>
          <w:rFonts w:ascii="Times New Roman" w:eastAsia="Times New Roman" w:hAnsi="Times New Roman" w:cs="Times New Roman"/>
          <w:b/>
          <w:sz w:val="24"/>
          <w:szCs w:val="24"/>
          <w:lang w:eastAsia="lv-LV"/>
        </w:rPr>
        <w:t>Izpildītāja</w:t>
      </w:r>
      <w:r w:rsidRPr="0012009E">
        <w:rPr>
          <w:rFonts w:ascii="Times New Roman" w:eastAsia="Times New Roman" w:hAnsi="Times New Roman" w:cs="Times New Roman"/>
          <w:sz w:val="24"/>
          <w:szCs w:val="24"/>
          <w:lang w:eastAsia="lv-LV"/>
        </w:rPr>
        <w:t xml:space="preserve"> līgumsoda samaksu. </w:t>
      </w:r>
      <w:r w:rsidRPr="0012009E">
        <w:rPr>
          <w:rFonts w:ascii="Times New Roman" w:eastAsia="Times New Roman" w:hAnsi="Times New Roman" w:cs="Times New Roman"/>
          <w:b/>
          <w:sz w:val="24"/>
          <w:szCs w:val="24"/>
          <w:lang w:eastAsia="lv-LV"/>
        </w:rPr>
        <w:t>Izpildītājs</w:t>
      </w:r>
      <w:r w:rsidRPr="0012009E">
        <w:rPr>
          <w:rFonts w:ascii="Times New Roman" w:eastAsia="Times New Roman" w:hAnsi="Times New Roman" w:cs="Times New Roman"/>
          <w:sz w:val="24"/>
          <w:szCs w:val="24"/>
          <w:lang w:eastAsia="lv-LV"/>
        </w:rPr>
        <w:t xml:space="preserve"> piekrīt, ka </w:t>
      </w:r>
      <w:r w:rsidRPr="0012009E">
        <w:rPr>
          <w:rFonts w:ascii="Times New Roman" w:eastAsia="Times New Roman" w:hAnsi="Times New Roman" w:cs="Times New Roman"/>
          <w:b/>
          <w:sz w:val="24"/>
          <w:szCs w:val="24"/>
          <w:lang w:eastAsia="lv-LV"/>
        </w:rPr>
        <w:t>Pasūtītājs</w:t>
      </w:r>
      <w:r w:rsidRPr="0012009E">
        <w:rPr>
          <w:rFonts w:ascii="Times New Roman" w:eastAsia="Times New Roman" w:hAnsi="Times New Roman" w:cs="Times New Roman"/>
          <w:sz w:val="24"/>
          <w:szCs w:val="24"/>
          <w:lang w:eastAsia="lv-LV"/>
        </w:rPr>
        <w:t xml:space="preserve"> saskaņā ar Līgumu aprēķināto līgumsodu ietur no līgumcenas.</w:t>
      </w:r>
    </w:p>
    <w:p w14:paraId="42CF8F3C" w14:textId="501D31F0" w:rsidR="00ED6BEE" w:rsidRDefault="00ED6BEE" w:rsidP="00ED6BEE">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45345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3A7472">
        <w:rPr>
          <w:rFonts w:ascii="Times New Roman" w:eastAsia="Times New Roman" w:hAnsi="Times New Roman" w:cs="Times New Roman"/>
          <w:sz w:val="24"/>
          <w:szCs w:val="24"/>
          <w:lang w:eastAsia="lv-LV"/>
        </w:rPr>
        <w:t>Līgumsoda samaksa neatbrīvo Puses no saistību izpildes, kas radusies sakarā ar Līgumā ietverto saistību pārkāpumu.</w:t>
      </w:r>
    </w:p>
    <w:p w14:paraId="7C34297D" w14:textId="62B01A8C" w:rsid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4.1</w:t>
      </w:r>
      <w:r w:rsidR="00ED6BEE">
        <w:rPr>
          <w:rFonts w:ascii="Times New Roman" w:eastAsia="Times New Roman" w:hAnsi="Times New Roman" w:cs="Times New Roman"/>
          <w:sz w:val="24"/>
          <w:szCs w:val="24"/>
          <w:lang w:eastAsia="lv-LV"/>
        </w:rPr>
        <w:t>2</w:t>
      </w:r>
      <w:r w:rsidRPr="0012009E">
        <w:rPr>
          <w:rFonts w:ascii="Times New Roman" w:eastAsia="Times New Roman" w:hAnsi="Times New Roman" w:cs="Times New Roman"/>
          <w:sz w:val="24"/>
          <w:szCs w:val="24"/>
          <w:lang w:eastAsia="lv-LV"/>
        </w:rPr>
        <w:t>. Visus jautājumus un strīdus, kas rodas starp Pusēm šī Līguma izpildes laikā, Puses risina sarunu ceļā, rakstveidā piesakot pretenzijas un prasījumus, bet, ja nav iespējams vienošanos panākt – jebkurš strīds, nesaskaņa vai prasība, kas izriet no noslēgtā Līguma tiks izšķirts vispārējās jurisdikcijas tiesā.</w:t>
      </w:r>
    </w:p>
    <w:p w14:paraId="198C5B8F" w14:textId="1C1C590F" w:rsidR="0095231E" w:rsidRPr="0012009E" w:rsidRDefault="0095231E" w:rsidP="0012009E">
      <w:pPr>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4.13. Puses vienojas, ka visas pretenzijas tiek izskatītas 7 (septiņu) kalendāro dienu laikā no to </w:t>
      </w:r>
      <w:r w:rsidR="0032171F">
        <w:rPr>
          <w:rFonts w:ascii="Times New Roman" w:eastAsia="Times New Roman" w:hAnsi="Times New Roman" w:cs="Times New Roman"/>
          <w:sz w:val="24"/>
          <w:szCs w:val="24"/>
          <w:lang w:eastAsia="lv-LV"/>
        </w:rPr>
        <w:t>iesniegšanas</w:t>
      </w:r>
      <w:r>
        <w:rPr>
          <w:rFonts w:ascii="Times New Roman" w:eastAsia="Times New Roman" w:hAnsi="Times New Roman" w:cs="Times New Roman"/>
          <w:sz w:val="24"/>
          <w:szCs w:val="24"/>
          <w:lang w:eastAsia="lv-LV"/>
        </w:rPr>
        <w:t xml:space="preserve"> dienas.</w:t>
      </w:r>
    </w:p>
    <w:p w14:paraId="15415203" w14:textId="77777777" w:rsidR="00453452" w:rsidRDefault="00453452" w:rsidP="00453452">
      <w:pPr>
        <w:spacing w:before="240"/>
        <w:ind w:left="357" w:firstLine="363"/>
        <w:jc w:val="center"/>
        <w:rPr>
          <w:rFonts w:ascii="Times New Roman" w:eastAsia="Times New Roman" w:hAnsi="Times New Roman" w:cs="Times New Roman"/>
          <w:b/>
          <w:bCs/>
          <w:sz w:val="24"/>
          <w:szCs w:val="24"/>
          <w:lang w:eastAsia="lv-LV"/>
        </w:rPr>
      </w:pPr>
    </w:p>
    <w:p w14:paraId="7828A568" w14:textId="4A7F6B39" w:rsidR="0012009E" w:rsidRPr="0012009E" w:rsidRDefault="0012009E" w:rsidP="00453452">
      <w:pPr>
        <w:spacing w:before="240"/>
        <w:ind w:left="357" w:firstLine="363"/>
        <w:jc w:val="center"/>
        <w:rPr>
          <w:rFonts w:ascii="Times New Roman" w:eastAsia="Times New Roman" w:hAnsi="Times New Roman" w:cs="Times New Roman"/>
          <w:b/>
          <w:bCs/>
          <w:sz w:val="24"/>
          <w:szCs w:val="24"/>
          <w:lang w:eastAsia="lv-LV"/>
        </w:rPr>
      </w:pPr>
      <w:r w:rsidRPr="00ED6BEE">
        <w:rPr>
          <w:rFonts w:ascii="Times New Roman" w:eastAsia="Times New Roman" w:hAnsi="Times New Roman" w:cs="Times New Roman"/>
          <w:b/>
          <w:bCs/>
          <w:sz w:val="24"/>
          <w:szCs w:val="24"/>
          <w:lang w:eastAsia="lv-LV"/>
        </w:rPr>
        <w:lastRenderedPageBreak/>
        <w:t xml:space="preserve">5. </w:t>
      </w:r>
      <w:r w:rsidR="00ED6BEE" w:rsidRPr="00ED6BEE">
        <w:rPr>
          <w:rFonts w:ascii="Times New Roman" w:eastAsia="Calibri" w:hAnsi="Times New Roman" w:cs="Times New Roman"/>
          <w:b/>
          <w:sz w:val="24"/>
          <w:szCs w:val="24"/>
        </w:rPr>
        <w:t>Personas</w:t>
      </w:r>
      <w:r w:rsidR="00ED6BEE">
        <w:rPr>
          <w:rFonts w:ascii="Times New Roman" w:eastAsia="Calibri" w:hAnsi="Times New Roman" w:cs="Times New Roman"/>
          <w:b/>
          <w:sz w:val="24"/>
          <w:szCs w:val="24"/>
        </w:rPr>
        <w:t xml:space="preserve"> datu aizsardzība un drošība</w:t>
      </w:r>
    </w:p>
    <w:p w14:paraId="4A5E7081" w14:textId="29F13646"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5.1. Pusēm ir tiesības apstrādāt </w:t>
      </w:r>
      <w:r w:rsidR="0095231E" w:rsidRPr="0012009E">
        <w:rPr>
          <w:rFonts w:ascii="Times New Roman" w:eastAsia="Times New Roman" w:hAnsi="Times New Roman" w:cs="Times New Roman"/>
          <w:sz w:val="24"/>
          <w:szCs w:val="24"/>
          <w:lang w:eastAsia="lv-LV"/>
        </w:rPr>
        <w:t xml:space="preserve">Līguma izpildes laikā </w:t>
      </w:r>
      <w:r w:rsidRPr="0012009E">
        <w:rPr>
          <w:rFonts w:ascii="Times New Roman" w:eastAsia="Times New Roman" w:hAnsi="Times New Roman" w:cs="Times New Roman"/>
          <w:sz w:val="24"/>
          <w:szCs w:val="24"/>
          <w:lang w:eastAsia="lv-LV"/>
        </w:rPr>
        <w:t>no iegūtos fizisko personu datus</w:t>
      </w:r>
      <w:r w:rsidR="0095231E">
        <w:rPr>
          <w:rFonts w:ascii="Times New Roman" w:eastAsia="Times New Roman" w:hAnsi="Times New Roman" w:cs="Times New Roman"/>
          <w:sz w:val="24"/>
          <w:szCs w:val="24"/>
          <w:lang w:eastAsia="lv-LV"/>
        </w:rPr>
        <w:t xml:space="preserve"> </w:t>
      </w:r>
      <w:r w:rsidRPr="0012009E">
        <w:rPr>
          <w:rFonts w:ascii="Times New Roman" w:eastAsia="Times New Roman" w:hAnsi="Times New Roman" w:cs="Times New Roman"/>
          <w:sz w:val="24"/>
          <w:szCs w:val="24"/>
          <w:lang w:eastAsia="lv-LV"/>
        </w:rPr>
        <w:t>tikai ar mērķi nodrošināt Līgumā noteikto saistību izpildi, ievērojot spēkā esošajos normatīvajos aktos noteiktās prasības šādu datu apstrādei un aizsardzībai</w:t>
      </w:r>
      <w:r w:rsidR="0095231E">
        <w:rPr>
          <w:rFonts w:ascii="Times New Roman" w:eastAsia="Times New Roman" w:hAnsi="Times New Roman" w:cs="Times New Roman"/>
          <w:sz w:val="24"/>
          <w:szCs w:val="24"/>
          <w:lang w:eastAsia="lv-LV"/>
        </w:rPr>
        <w:t>.</w:t>
      </w:r>
    </w:p>
    <w:p w14:paraId="240EEA18" w14:textId="77777777"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 xml:space="preserve">5.2. Puse, kura nodod otrai Pusei fizisko personu datus apstrādei, atbild par piekrišanas iegūšanu no attiecīgajiem datu subjektiem, ja tāda ir nepieciešama saskaņā ar normatīvajiem aktiem. </w:t>
      </w:r>
    </w:p>
    <w:p w14:paraId="6B375D67" w14:textId="77777777"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5.3. Puses apņemas nenodot tālāk trešajām personām no otras Puses iegūtos fizisko personu datus, izņemot gadījumus, kad Līgumā noteikts citādāk vai spēkā esošajos normatīvajos aktos noteikta šāda datu nodošana.</w:t>
      </w:r>
    </w:p>
    <w:p w14:paraId="46072B95" w14:textId="77777777"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5.4. 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1C1FD404" w14:textId="77777777" w:rsidR="0012009E" w:rsidRPr="0012009E" w:rsidRDefault="0012009E" w:rsidP="0012009E">
      <w:pPr>
        <w:ind w:left="426" w:hanging="426"/>
        <w:rPr>
          <w:rFonts w:ascii="Times New Roman" w:eastAsia="Times New Roman" w:hAnsi="Times New Roman" w:cs="Times New Roman"/>
          <w:sz w:val="24"/>
          <w:szCs w:val="24"/>
          <w:lang w:eastAsia="lv-LV"/>
        </w:rPr>
      </w:pPr>
      <w:r w:rsidRPr="0012009E">
        <w:rPr>
          <w:rFonts w:ascii="Times New Roman" w:eastAsia="Times New Roman" w:hAnsi="Times New Roman" w:cs="Times New Roman"/>
          <w:sz w:val="24"/>
          <w:szCs w:val="24"/>
          <w:lang w:eastAsia="lv-LV"/>
        </w:rPr>
        <w:t>5.5. Puses apliecina, ka tās glabās personas datus tikai tik ilgi, cik tas ir nepieciešams attiecīgā nolūka sasniegšanai.</w:t>
      </w:r>
    </w:p>
    <w:p w14:paraId="24B8A330" w14:textId="57007F5C" w:rsidR="00ED6BEE" w:rsidRPr="003A7472" w:rsidRDefault="00ED6BEE" w:rsidP="00ED6B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Pr="003A7472">
        <w:rPr>
          <w:rFonts w:ascii="Times New Roman" w:eastAsia="Calibri" w:hAnsi="Times New Roman" w:cs="Times New Roman"/>
          <w:b/>
          <w:sz w:val="24"/>
          <w:szCs w:val="24"/>
        </w:rPr>
        <w:t>Nepārvaramā vara</w:t>
      </w:r>
    </w:p>
    <w:p w14:paraId="5A592DE5" w14:textId="77777777" w:rsidR="00ED6BEE" w:rsidRPr="003A7472" w:rsidRDefault="00ED6BEE" w:rsidP="00ED6BEE">
      <w:pPr>
        <w:ind w:firstLine="720"/>
        <w:rPr>
          <w:rFonts w:ascii="Times New Roman" w:eastAsia="Calibri" w:hAnsi="Times New Roman" w:cs="Times New Roman"/>
          <w:sz w:val="24"/>
          <w:szCs w:val="24"/>
        </w:rPr>
      </w:pPr>
      <w:r w:rsidRPr="003A7472">
        <w:rPr>
          <w:rFonts w:ascii="Times New Roman" w:eastAsia="Calibri" w:hAnsi="Times New Roman" w:cs="Times New Roman"/>
          <w:sz w:val="24"/>
          <w:szCs w:val="24"/>
        </w:rPr>
        <w:t xml:space="preserve">Puse, kura nevar pilnīgi vai daļēji izpildīt savas saistības nepārvaramas varas dēļ, 5 (piecu) </w:t>
      </w:r>
      <w:r>
        <w:rPr>
          <w:rFonts w:ascii="Times New Roman" w:eastAsia="Calibri" w:hAnsi="Times New Roman" w:cs="Times New Roman"/>
          <w:sz w:val="24"/>
          <w:szCs w:val="24"/>
        </w:rPr>
        <w:t xml:space="preserve">kalendāro </w:t>
      </w:r>
      <w:r w:rsidRPr="003A7472">
        <w:rPr>
          <w:rFonts w:ascii="Times New Roman" w:eastAsia="Calibri" w:hAnsi="Times New Roman" w:cs="Times New Roman"/>
          <w:sz w:val="24"/>
          <w:szCs w:val="24"/>
        </w:rPr>
        <w:t xml:space="preserve">dienu laikā rakstveidā informē otro </w:t>
      </w:r>
      <w:r>
        <w:rPr>
          <w:rFonts w:ascii="Times New Roman" w:eastAsia="Calibri" w:hAnsi="Times New Roman" w:cs="Times New Roman"/>
          <w:sz w:val="24"/>
          <w:szCs w:val="24"/>
        </w:rPr>
        <w:t>P</w:t>
      </w:r>
      <w:r w:rsidRPr="003A7472">
        <w:rPr>
          <w:rFonts w:ascii="Times New Roman" w:eastAsia="Calibri" w:hAnsi="Times New Roman" w:cs="Times New Roman"/>
          <w:sz w:val="24"/>
          <w:szCs w:val="24"/>
        </w:rPr>
        <w:t>usi par minēto apstākļu rašanos. Puses, savstarpēji vienojoties, pieņem lēmumu par turpmāko rīcību.</w:t>
      </w:r>
    </w:p>
    <w:p w14:paraId="0C154B9D" w14:textId="31790665" w:rsidR="0012009E" w:rsidRPr="0012009E" w:rsidRDefault="0095231E" w:rsidP="00453452">
      <w:pPr>
        <w:spacing w:before="24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w:t>
      </w:r>
      <w:r w:rsidR="0012009E" w:rsidRPr="0012009E">
        <w:rPr>
          <w:rFonts w:ascii="Times New Roman" w:eastAsia="Times New Roman" w:hAnsi="Times New Roman" w:cs="Times New Roman"/>
          <w:b/>
          <w:sz w:val="24"/>
          <w:szCs w:val="24"/>
          <w:lang w:eastAsia="lv-LV"/>
        </w:rPr>
        <w:t>. Citi nosacījumi</w:t>
      </w:r>
    </w:p>
    <w:p w14:paraId="28027551" w14:textId="1ED3CA22" w:rsidR="0012009E" w:rsidRPr="0012009E" w:rsidRDefault="0095231E" w:rsidP="0012009E">
      <w:pPr>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2009E" w:rsidRPr="0012009E">
        <w:rPr>
          <w:rFonts w:ascii="Times New Roman" w:eastAsia="Times New Roman" w:hAnsi="Times New Roman" w:cs="Times New Roman"/>
          <w:sz w:val="24"/>
          <w:szCs w:val="24"/>
          <w:lang w:eastAsia="lv-LV"/>
        </w:rPr>
        <w:t>.1.</w:t>
      </w:r>
      <w:r w:rsidR="0012009E" w:rsidRPr="0012009E">
        <w:rPr>
          <w:rFonts w:ascii="Times New Roman" w:eastAsia="Times New Roman" w:hAnsi="Times New Roman" w:cs="Times New Roman"/>
          <w:b/>
          <w:sz w:val="24"/>
          <w:szCs w:val="24"/>
          <w:lang w:eastAsia="lv-LV"/>
        </w:rPr>
        <w:t xml:space="preserve"> Pasūtītājs</w:t>
      </w:r>
      <w:r w:rsidR="0012009E" w:rsidRPr="0012009E">
        <w:rPr>
          <w:rFonts w:ascii="Times New Roman" w:eastAsia="Times New Roman" w:hAnsi="Times New Roman" w:cs="Times New Roman"/>
          <w:sz w:val="24"/>
          <w:szCs w:val="24"/>
          <w:lang w:eastAsia="lv-LV"/>
        </w:rPr>
        <w:t xml:space="preserve"> pilnvaro Administratīvā departamenta </w:t>
      </w:r>
      <w:r w:rsidR="0023478C">
        <w:rPr>
          <w:rFonts w:ascii="Times New Roman" w:eastAsia="Times New Roman" w:hAnsi="Times New Roman" w:cs="Times New Roman"/>
          <w:sz w:val="24"/>
          <w:szCs w:val="24"/>
          <w:lang w:eastAsia="lv-LV"/>
        </w:rPr>
        <w:t>saimniecības pārzini</w:t>
      </w:r>
      <w:r w:rsidR="0012009E" w:rsidRPr="0012009E">
        <w:rPr>
          <w:rFonts w:ascii="Times New Roman" w:eastAsia="Times New Roman" w:hAnsi="Times New Roman" w:cs="Times New Roman"/>
          <w:sz w:val="24"/>
          <w:szCs w:val="24"/>
          <w:lang w:eastAsia="lv-LV"/>
        </w:rPr>
        <w:t xml:space="preserve"> Andri Timmu (tālr.29468638, e-pasts </w:t>
      </w:r>
      <w:hyperlink r:id="rId20" w:history="1">
        <w:r w:rsidR="0012009E" w:rsidRPr="0012009E">
          <w:rPr>
            <w:rFonts w:ascii="Times New Roman" w:eastAsia="Times New Roman" w:hAnsi="Times New Roman" w:cs="Times New Roman"/>
            <w:sz w:val="24"/>
            <w:szCs w:val="24"/>
            <w:lang w:eastAsia="lv-LV"/>
          </w:rPr>
          <w:t>Andris.Timma@possessor.gov.lv</w:t>
        </w:r>
      </w:hyperlink>
      <w:r w:rsidR="0012009E" w:rsidRPr="0012009E">
        <w:rPr>
          <w:rFonts w:ascii="Times New Roman" w:eastAsia="Times New Roman" w:hAnsi="Times New Roman" w:cs="Times New Roman"/>
          <w:sz w:val="24"/>
          <w:szCs w:val="24"/>
          <w:lang w:eastAsia="lv-LV"/>
        </w:rPr>
        <w:t xml:space="preserve">) risināt visus jautājumus, kas radušies </w:t>
      </w:r>
      <w:r>
        <w:rPr>
          <w:rFonts w:ascii="Times New Roman" w:eastAsia="Times New Roman" w:hAnsi="Times New Roman" w:cs="Times New Roman"/>
          <w:sz w:val="24"/>
          <w:szCs w:val="24"/>
          <w:lang w:eastAsia="lv-LV"/>
        </w:rPr>
        <w:t>D</w:t>
      </w:r>
      <w:r w:rsidR="0012009E" w:rsidRPr="0012009E">
        <w:rPr>
          <w:rFonts w:ascii="Times New Roman" w:eastAsia="Times New Roman" w:hAnsi="Times New Roman" w:cs="Times New Roman"/>
          <w:sz w:val="24"/>
          <w:szCs w:val="24"/>
          <w:lang w:eastAsia="lv-LV"/>
        </w:rPr>
        <w:t>arb</w:t>
      </w:r>
      <w:r>
        <w:rPr>
          <w:rFonts w:ascii="Times New Roman" w:eastAsia="Times New Roman" w:hAnsi="Times New Roman" w:cs="Times New Roman"/>
          <w:sz w:val="24"/>
          <w:szCs w:val="24"/>
          <w:lang w:eastAsia="lv-LV"/>
        </w:rPr>
        <w:t>u</w:t>
      </w:r>
      <w:r w:rsidR="0012009E" w:rsidRPr="0012009E">
        <w:rPr>
          <w:rFonts w:ascii="Times New Roman" w:eastAsia="Times New Roman" w:hAnsi="Times New Roman" w:cs="Times New Roman"/>
          <w:sz w:val="24"/>
          <w:szCs w:val="24"/>
          <w:lang w:eastAsia="lv-LV"/>
        </w:rPr>
        <w:t xml:space="preserve"> izpildes laikā, kā arī no </w:t>
      </w:r>
      <w:r w:rsidR="0012009E" w:rsidRPr="0012009E">
        <w:rPr>
          <w:rFonts w:ascii="Times New Roman" w:eastAsia="Times New Roman" w:hAnsi="Times New Roman" w:cs="Times New Roman"/>
          <w:b/>
          <w:sz w:val="24"/>
          <w:szCs w:val="24"/>
          <w:lang w:eastAsia="lv-LV"/>
        </w:rPr>
        <w:t>Pasūtītāja</w:t>
      </w:r>
      <w:r w:rsidR="0012009E" w:rsidRPr="0012009E">
        <w:rPr>
          <w:rFonts w:ascii="Times New Roman" w:eastAsia="Times New Roman" w:hAnsi="Times New Roman" w:cs="Times New Roman"/>
          <w:sz w:val="24"/>
          <w:szCs w:val="24"/>
          <w:lang w:eastAsia="lv-LV"/>
        </w:rPr>
        <w:t xml:space="preserve"> puses veikt Darbu izpildes kvalitātes kontroli un sagatavot ikmēneša pieņemšanas nodošanas aktus, kā arī aktus par Darbu nepienācīgu izpildi u.c. </w:t>
      </w:r>
    </w:p>
    <w:p w14:paraId="015B6F82" w14:textId="5D925445" w:rsidR="0012009E" w:rsidRPr="0012009E" w:rsidRDefault="0095231E" w:rsidP="0012009E">
      <w:pPr>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2009E" w:rsidRPr="0012009E">
        <w:rPr>
          <w:rFonts w:ascii="Times New Roman" w:eastAsia="Times New Roman" w:hAnsi="Times New Roman" w:cs="Times New Roman"/>
          <w:sz w:val="24"/>
          <w:szCs w:val="24"/>
          <w:lang w:eastAsia="lv-LV"/>
        </w:rPr>
        <w:t>.2.</w:t>
      </w:r>
      <w:r w:rsidR="0012009E" w:rsidRPr="0012009E">
        <w:rPr>
          <w:rFonts w:ascii="Times New Roman" w:eastAsia="Times New Roman" w:hAnsi="Times New Roman" w:cs="Times New Roman"/>
          <w:b/>
          <w:sz w:val="24"/>
          <w:szCs w:val="24"/>
          <w:lang w:eastAsia="lv-LV"/>
        </w:rPr>
        <w:t xml:space="preserve"> Izpildītājs </w:t>
      </w:r>
      <w:r w:rsidR="0012009E" w:rsidRPr="0012009E">
        <w:rPr>
          <w:rFonts w:ascii="Times New Roman" w:eastAsia="Times New Roman" w:hAnsi="Times New Roman" w:cs="Times New Roman"/>
          <w:sz w:val="24"/>
          <w:szCs w:val="24"/>
          <w:lang w:eastAsia="lv-LV"/>
        </w:rPr>
        <w:t xml:space="preserve">pilnvaro ___________________________________ risināt visus jautājumus, kas radušies Darbu izpildes laikā, kā arī no </w:t>
      </w:r>
      <w:r w:rsidR="0012009E" w:rsidRPr="0012009E">
        <w:rPr>
          <w:rFonts w:ascii="Times New Roman" w:eastAsia="Times New Roman" w:hAnsi="Times New Roman" w:cs="Times New Roman"/>
          <w:b/>
          <w:sz w:val="24"/>
          <w:szCs w:val="24"/>
          <w:lang w:eastAsia="lv-LV"/>
        </w:rPr>
        <w:t>Izpildītāja</w:t>
      </w:r>
      <w:r w:rsidR="0012009E" w:rsidRPr="0012009E">
        <w:rPr>
          <w:rFonts w:ascii="Times New Roman" w:eastAsia="Times New Roman" w:hAnsi="Times New Roman" w:cs="Times New Roman"/>
          <w:sz w:val="24"/>
          <w:szCs w:val="24"/>
          <w:lang w:eastAsia="lv-LV"/>
        </w:rPr>
        <w:t xml:space="preserve"> puses veikt Darbu izpildes kvalitātes kontroli.</w:t>
      </w:r>
    </w:p>
    <w:p w14:paraId="2BD181DB" w14:textId="10E02BBB" w:rsidR="0012009E" w:rsidRPr="0012009E" w:rsidRDefault="0095231E" w:rsidP="0012009E">
      <w:pPr>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2009E" w:rsidRPr="0012009E">
        <w:rPr>
          <w:rFonts w:ascii="Times New Roman" w:eastAsia="Times New Roman" w:hAnsi="Times New Roman" w:cs="Times New Roman"/>
          <w:sz w:val="24"/>
          <w:szCs w:val="24"/>
          <w:lang w:eastAsia="lv-LV"/>
        </w:rPr>
        <w:t>.3. Visi Līguma grozījumi un papildinājumi ir spēkā tad, ja tie noformēti rakstveidā un Puses tos ir parakstījušas.</w:t>
      </w:r>
    </w:p>
    <w:p w14:paraId="0FEE267D" w14:textId="66E9A67F" w:rsidR="0012009E" w:rsidRDefault="0095231E" w:rsidP="0012009E">
      <w:pPr>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w:t>
      </w:r>
      <w:r w:rsidR="0012009E" w:rsidRPr="0012009E">
        <w:rPr>
          <w:rFonts w:ascii="Times New Roman" w:eastAsia="Times New Roman" w:hAnsi="Times New Roman" w:cs="Times New Roman"/>
          <w:sz w:val="24"/>
          <w:szCs w:val="24"/>
          <w:lang w:eastAsia="lv-LV"/>
        </w:rPr>
        <w:t>. Līgums stājas spēkā ar tā noslēgšanas dienu un ir spēkā līdz saistību izpildei.</w:t>
      </w:r>
    </w:p>
    <w:p w14:paraId="1A560A61" w14:textId="70340AEB" w:rsidR="0095231E" w:rsidRPr="0012009E" w:rsidRDefault="0095231E" w:rsidP="0012009E">
      <w:pPr>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w:t>
      </w:r>
      <w:r w:rsidR="0012009E" w:rsidRPr="0012009E">
        <w:rPr>
          <w:rFonts w:ascii="Times New Roman" w:eastAsia="Times New Roman" w:hAnsi="Times New Roman" w:cs="Times New Roman"/>
          <w:sz w:val="24"/>
          <w:szCs w:val="24"/>
          <w:lang w:eastAsia="lv-LV"/>
        </w:rPr>
        <w:t>.</w:t>
      </w:r>
      <w:r w:rsidR="0012009E" w:rsidRPr="0012009E">
        <w:rPr>
          <w:rFonts w:ascii="Times New Roman" w:eastAsia="Times New Roman" w:hAnsi="Times New Roman" w:cs="Times New Roman"/>
          <w:b/>
          <w:sz w:val="24"/>
          <w:szCs w:val="24"/>
          <w:lang w:eastAsia="lv-LV"/>
        </w:rPr>
        <w:t xml:space="preserve"> Pasūtītājs</w:t>
      </w:r>
      <w:r w:rsidR="0012009E" w:rsidRPr="0012009E">
        <w:rPr>
          <w:rFonts w:ascii="Times New Roman" w:eastAsia="Times New Roman" w:hAnsi="Times New Roman" w:cs="Times New Roman"/>
          <w:sz w:val="24"/>
          <w:szCs w:val="24"/>
          <w:lang w:eastAsia="lv-LV"/>
        </w:rPr>
        <w:t xml:space="preserve"> var izbeigt Līgumu</w:t>
      </w:r>
      <w:r>
        <w:rPr>
          <w:rFonts w:ascii="Times New Roman" w:eastAsia="Times New Roman" w:hAnsi="Times New Roman" w:cs="Times New Roman"/>
          <w:sz w:val="24"/>
          <w:szCs w:val="24"/>
          <w:lang w:eastAsia="lv-LV"/>
        </w:rPr>
        <w:t xml:space="preserve"> visā </w:t>
      </w:r>
      <w:r w:rsidR="00AF6B2B">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arbu un/vai higiēnas preču piegādes apjomā vai kādā no daļām,</w:t>
      </w:r>
      <w:r w:rsidR="0012009E" w:rsidRPr="0012009E">
        <w:rPr>
          <w:rFonts w:ascii="Times New Roman" w:eastAsia="Times New Roman" w:hAnsi="Times New Roman" w:cs="Times New Roman"/>
          <w:sz w:val="24"/>
          <w:szCs w:val="24"/>
          <w:lang w:eastAsia="lv-LV"/>
        </w:rPr>
        <w:t xml:space="preserve"> brīdinot </w:t>
      </w:r>
      <w:r w:rsidR="0012009E" w:rsidRPr="0012009E">
        <w:rPr>
          <w:rFonts w:ascii="Times New Roman" w:eastAsia="Times New Roman" w:hAnsi="Times New Roman" w:cs="Times New Roman"/>
          <w:b/>
          <w:sz w:val="24"/>
          <w:szCs w:val="24"/>
          <w:lang w:eastAsia="lv-LV"/>
        </w:rPr>
        <w:t>Izpildītāju</w:t>
      </w:r>
      <w:r w:rsidR="0012009E" w:rsidRPr="0012009E">
        <w:rPr>
          <w:rFonts w:ascii="Times New Roman" w:eastAsia="Times New Roman" w:hAnsi="Times New Roman" w:cs="Times New Roman"/>
          <w:sz w:val="24"/>
          <w:szCs w:val="24"/>
          <w:lang w:eastAsia="lv-LV"/>
        </w:rPr>
        <w:t xml:space="preserve"> 30 (trīsdesmit) kalendārās dienas iepriekš</w:t>
      </w:r>
      <w:r>
        <w:rPr>
          <w:rFonts w:ascii="Times New Roman" w:eastAsia="Times New Roman" w:hAnsi="Times New Roman" w:cs="Times New Roman"/>
          <w:sz w:val="24"/>
          <w:szCs w:val="24"/>
          <w:lang w:eastAsia="lv-LV"/>
        </w:rPr>
        <w:t xml:space="preserve">, gadījumā, </w:t>
      </w:r>
      <w:r w:rsidRPr="009766FA">
        <w:rPr>
          <w:rFonts w:ascii="Times New Roman" w:hAnsi="Times New Roman"/>
          <w:sz w:val="24"/>
          <w:szCs w:val="24"/>
        </w:rPr>
        <w:t>ja Pasūtītājam zūd nepieciešamība pēc konkrēt</w:t>
      </w:r>
      <w:r>
        <w:rPr>
          <w:rFonts w:ascii="Times New Roman" w:hAnsi="Times New Roman"/>
          <w:sz w:val="24"/>
          <w:szCs w:val="24"/>
        </w:rPr>
        <w:t>iem</w:t>
      </w:r>
      <w:r w:rsidRPr="009766FA">
        <w:rPr>
          <w:rFonts w:ascii="Times New Roman" w:hAnsi="Times New Roman"/>
          <w:sz w:val="24"/>
          <w:szCs w:val="24"/>
        </w:rPr>
        <w:t xml:space="preserve"> </w:t>
      </w:r>
      <w:r>
        <w:rPr>
          <w:rFonts w:ascii="Times New Roman" w:hAnsi="Times New Roman"/>
          <w:sz w:val="24"/>
          <w:szCs w:val="24"/>
        </w:rPr>
        <w:t>Darbiem</w:t>
      </w:r>
      <w:r w:rsidRPr="0095231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un/vai higiēnas precēm.</w:t>
      </w:r>
    </w:p>
    <w:p w14:paraId="4E88CB9B" w14:textId="04AE87CC" w:rsidR="0012009E" w:rsidRPr="0012009E" w:rsidRDefault="00AF6B2B" w:rsidP="0012009E">
      <w:pPr>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12009E" w:rsidRPr="0012009E">
        <w:rPr>
          <w:rFonts w:ascii="Times New Roman" w:eastAsia="Times New Roman" w:hAnsi="Times New Roman" w:cs="Times New Roman"/>
          <w:sz w:val="24"/>
          <w:szCs w:val="24"/>
          <w:lang w:eastAsia="lv-LV"/>
        </w:rPr>
        <w:t xml:space="preserve">. Līgums ir sagatavots </w:t>
      </w:r>
      <w:r w:rsidR="00B707CD">
        <w:rPr>
          <w:rFonts w:ascii="Times New Roman" w:eastAsia="Times New Roman" w:hAnsi="Times New Roman" w:cs="Times New Roman"/>
          <w:sz w:val="24"/>
          <w:szCs w:val="24"/>
          <w:lang w:eastAsia="lv-LV"/>
        </w:rPr>
        <w:t>un para</w:t>
      </w:r>
      <w:r w:rsidR="0095231E">
        <w:rPr>
          <w:rFonts w:ascii="Times New Roman" w:eastAsia="Times New Roman" w:hAnsi="Times New Roman" w:cs="Times New Roman"/>
          <w:sz w:val="24"/>
          <w:szCs w:val="24"/>
          <w:lang w:eastAsia="lv-LV"/>
        </w:rPr>
        <w:t>ks</w:t>
      </w:r>
      <w:r w:rsidR="00B707CD">
        <w:rPr>
          <w:rFonts w:ascii="Times New Roman" w:eastAsia="Times New Roman" w:hAnsi="Times New Roman" w:cs="Times New Roman"/>
          <w:sz w:val="24"/>
          <w:szCs w:val="24"/>
          <w:lang w:eastAsia="lv-LV"/>
        </w:rPr>
        <w:t xml:space="preserve">tīts </w:t>
      </w:r>
      <w:r w:rsidR="0012009E" w:rsidRPr="0012009E">
        <w:rPr>
          <w:rFonts w:ascii="Times New Roman" w:eastAsia="Times New Roman" w:hAnsi="Times New Roman" w:cs="Times New Roman"/>
          <w:sz w:val="24"/>
          <w:szCs w:val="24"/>
          <w:lang w:eastAsia="lv-LV"/>
        </w:rPr>
        <w:t>2 (divos) eksemplāros</w:t>
      </w:r>
      <w:r w:rsidR="00ED6BEE">
        <w:rPr>
          <w:rFonts w:ascii="Times New Roman" w:eastAsia="Times New Roman" w:hAnsi="Times New Roman" w:cs="Times New Roman"/>
          <w:sz w:val="24"/>
          <w:szCs w:val="24"/>
          <w:lang w:eastAsia="lv-LV"/>
        </w:rPr>
        <w:t xml:space="preserve"> </w:t>
      </w:r>
      <w:r w:rsidR="0012009E" w:rsidRPr="0012009E">
        <w:rPr>
          <w:rFonts w:ascii="Times New Roman" w:eastAsia="Times New Roman" w:hAnsi="Times New Roman" w:cs="Times New Roman"/>
          <w:sz w:val="24"/>
          <w:szCs w:val="24"/>
          <w:lang w:eastAsia="lv-LV"/>
        </w:rPr>
        <w:t xml:space="preserve">– katrai </w:t>
      </w:r>
      <w:r w:rsidR="00B707CD">
        <w:rPr>
          <w:rFonts w:ascii="Times New Roman" w:eastAsia="Times New Roman" w:hAnsi="Times New Roman" w:cs="Times New Roman"/>
          <w:sz w:val="24"/>
          <w:szCs w:val="24"/>
          <w:lang w:eastAsia="lv-LV"/>
        </w:rPr>
        <w:t>P</w:t>
      </w:r>
      <w:r w:rsidR="0012009E" w:rsidRPr="0012009E">
        <w:rPr>
          <w:rFonts w:ascii="Times New Roman" w:eastAsia="Times New Roman" w:hAnsi="Times New Roman" w:cs="Times New Roman"/>
          <w:sz w:val="24"/>
          <w:szCs w:val="24"/>
          <w:lang w:eastAsia="lv-LV"/>
        </w:rPr>
        <w:t>usei pa vienam, abiem eksemplāriem ir vienāds juridisks spēks.</w:t>
      </w:r>
    </w:p>
    <w:p w14:paraId="003F6647" w14:textId="77777777" w:rsidR="00AF6B2B" w:rsidRPr="001C5C43" w:rsidRDefault="00AF6B2B" w:rsidP="003A7472">
      <w:pPr>
        <w:rPr>
          <w:rFonts w:ascii="Times New Roman" w:hAnsi="Times New Roman" w:cs="Times New Roman"/>
          <w:sz w:val="24"/>
          <w:szCs w:val="24"/>
        </w:rPr>
      </w:pPr>
    </w:p>
    <w:p w14:paraId="4F2D1AEF" w14:textId="2461F38E" w:rsidR="009973D2" w:rsidRPr="000E5391" w:rsidRDefault="00AF6B2B" w:rsidP="00FB0DD4">
      <w:pPr>
        <w:jc w:val="center"/>
        <w:rPr>
          <w:rFonts w:ascii="Times New Roman" w:hAnsi="Times New Roman" w:cs="Times New Roman"/>
          <w:b/>
          <w:sz w:val="24"/>
          <w:szCs w:val="24"/>
        </w:rPr>
      </w:pPr>
      <w:r>
        <w:rPr>
          <w:rFonts w:ascii="Times New Roman" w:hAnsi="Times New Roman" w:cs="Times New Roman"/>
          <w:b/>
          <w:sz w:val="24"/>
          <w:szCs w:val="24"/>
        </w:rPr>
        <w:t>8</w:t>
      </w:r>
      <w:r w:rsidR="009973D2" w:rsidRPr="000E5391">
        <w:rPr>
          <w:rFonts w:ascii="Times New Roman" w:hAnsi="Times New Roman" w:cs="Times New Roman"/>
          <w:b/>
          <w:sz w:val="24"/>
          <w:szCs w:val="24"/>
        </w:rPr>
        <w:t>. P</w:t>
      </w:r>
      <w:r w:rsidR="005B4F55" w:rsidRPr="000E5391">
        <w:rPr>
          <w:rFonts w:ascii="Times New Roman" w:hAnsi="Times New Roman" w:cs="Times New Roman"/>
          <w:b/>
          <w:sz w:val="24"/>
          <w:szCs w:val="24"/>
        </w:rPr>
        <w:t>ušu rekvizīti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419"/>
      </w:tblGrid>
      <w:tr w:rsidR="009973D2" w:rsidRPr="000E5391" w14:paraId="25012FB8" w14:textId="77777777" w:rsidTr="00FB0DD4">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06F2C2D" w14:textId="77777777" w:rsidR="009973D2" w:rsidRPr="000E5391" w:rsidRDefault="009973D2" w:rsidP="009973D2">
            <w:pPr>
              <w:rPr>
                <w:rFonts w:ascii="Times New Roman" w:hAnsi="Times New Roman" w:cs="Times New Roman"/>
                <w:b/>
                <w:sz w:val="24"/>
                <w:szCs w:val="24"/>
              </w:rPr>
            </w:pPr>
            <w:r w:rsidRPr="000E5391">
              <w:rPr>
                <w:rFonts w:ascii="Times New Roman" w:hAnsi="Times New Roman" w:cs="Times New Roman"/>
                <w:b/>
                <w:sz w:val="24"/>
                <w:szCs w:val="24"/>
              </w:rPr>
              <w:t>Pasūtītājs</w:t>
            </w:r>
          </w:p>
        </w:tc>
        <w:tc>
          <w:tcPr>
            <w:tcW w:w="4419" w:type="dxa"/>
            <w:tcBorders>
              <w:top w:val="single" w:sz="4" w:space="0" w:color="auto"/>
              <w:left w:val="single" w:sz="4" w:space="0" w:color="auto"/>
              <w:bottom w:val="single" w:sz="4" w:space="0" w:color="auto"/>
              <w:right w:val="single" w:sz="4" w:space="0" w:color="auto"/>
            </w:tcBorders>
            <w:vAlign w:val="center"/>
            <w:hideMark/>
          </w:tcPr>
          <w:p w14:paraId="13FE7CAA" w14:textId="77777777" w:rsidR="009973D2" w:rsidRPr="000E5391" w:rsidRDefault="009973D2" w:rsidP="009973D2">
            <w:pPr>
              <w:rPr>
                <w:rFonts w:ascii="Times New Roman" w:hAnsi="Times New Roman" w:cs="Times New Roman"/>
                <w:b/>
                <w:sz w:val="24"/>
                <w:szCs w:val="24"/>
              </w:rPr>
            </w:pPr>
            <w:r w:rsidRPr="000E5391">
              <w:rPr>
                <w:rFonts w:ascii="Times New Roman" w:hAnsi="Times New Roman" w:cs="Times New Roman"/>
                <w:b/>
                <w:sz w:val="24"/>
                <w:szCs w:val="24"/>
              </w:rPr>
              <w:t>Izpildītājs</w:t>
            </w:r>
          </w:p>
        </w:tc>
      </w:tr>
      <w:tr w:rsidR="009973D2" w:rsidRPr="000E5391" w14:paraId="4438EA4C" w14:textId="77777777" w:rsidTr="00FB0DD4">
        <w:tc>
          <w:tcPr>
            <w:tcW w:w="5108" w:type="dxa"/>
            <w:tcBorders>
              <w:top w:val="single" w:sz="4" w:space="0" w:color="auto"/>
              <w:left w:val="single" w:sz="4" w:space="0" w:color="auto"/>
              <w:bottom w:val="single" w:sz="4" w:space="0" w:color="auto"/>
              <w:right w:val="single" w:sz="4" w:space="0" w:color="auto"/>
            </w:tcBorders>
            <w:hideMark/>
          </w:tcPr>
          <w:p w14:paraId="399074E5" w14:textId="77777777" w:rsidR="009973D2" w:rsidRPr="000E5391" w:rsidRDefault="00FB0DD4" w:rsidP="009973D2">
            <w:pPr>
              <w:rPr>
                <w:rFonts w:ascii="Times New Roman" w:hAnsi="Times New Roman" w:cs="Times New Roman"/>
                <w:sz w:val="24"/>
                <w:szCs w:val="24"/>
              </w:rPr>
            </w:pPr>
            <w:r w:rsidRPr="000E5391">
              <w:rPr>
                <w:rFonts w:ascii="Times New Roman" w:hAnsi="Times New Roman" w:cs="Times New Roman"/>
                <w:sz w:val="24"/>
                <w:szCs w:val="24"/>
              </w:rPr>
              <w:t>AS “Publisko aktīvu pārvaldītājs Possessor</w:t>
            </w:r>
            <w:r w:rsidR="009973D2" w:rsidRPr="000E5391">
              <w:rPr>
                <w:rFonts w:ascii="Times New Roman" w:hAnsi="Times New Roman" w:cs="Times New Roman"/>
                <w:sz w:val="24"/>
                <w:szCs w:val="24"/>
              </w:rPr>
              <w:t xml:space="preserve">” K.Valdemāra iela 31, Rīga, LV-1887 </w:t>
            </w:r>
          </w:p>
          <w:p w14:paraId="75E140DE"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vienotais reģ.Nr.40003192154 </w:t>
            </w:r>
          </w:p>
          <w:p w14:paraId="5D827005"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Norēķinu konts Nr.LV17HABA0551032309150</w:t>
            </w:r>
          </w:p>
          <w:p w14:paraId="701054E4"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Banka: AS „Swedbank”</w:t>
            </w:r>
          </w:p>
          <w:p w14:paraId="3D95B04E"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Kods: HABALV22</w:t>
            </w:r>
          </w:p>
        </w:tc>
        <w:tc>
          <w:tcPr>
            <w:tcW w:w="4419" w:type="dxa"/>
            <w:tcBorders>
              <w:top w:val="single" w:sz="4" w:space="0" w:color="auto"/>
              <w:left w:val="single" w:sz="4" w:space="0" w:color="auto"/>
              <w:bottom w:val="single" w:sz="4" w:space="0" w:color="auto"/>
              <w:right w:val="single" w:sz="4" w:space="0" w:color="auto"/>
            </w:tcBorders>
          </w:tcPr>
          <w:p w14:paraId="32997561" w14:textId="77777777" w:rsidR="009973D2" w:rsidRPr="000E5391" w:rsidRDefault="009973D2" w:rsidP="009973D2">
            <w:pPr>
              <w:rPr>
                <w:rFonts w:ascii="Times New Roman" w:hAnsi="Times New Roman" w:cs="Times New Roman"/>
                <w:sz w:val="24"/>
                <w:szCs w:val="24"/>
              </w:rPr>
            </w:pPr>
          </w:p>
        </w:tc>
      </w:tr>
    </w:tbl>
    <w:p w14:paraId="56813A34" w14:textId="77777777" w:rsidR="009973D2" w:rsidRPr="000E5391" w:rsidRDefault="009973D2" w:rsidP="009973D2">
      <w:pPr>
        <w:rPr>
          <w:rFonts w:ascii="Times New Roman" w:hAnsi="Times New Roman" w:cs="Times New Roman"/>
          <w:sz w:val="24"/>
          <w:szCs w:val="24"/>
        </w:rPr>
      </w:pPr>
    </w:p>
    <w:p w14:paraId="36A2B981" w14:textId="77777777" w:rsidR="009973D2" w:rsidRPr="000E5391" w:rsidRDefault="009973D2" w:rsidP="009973D2">
      <w:pPr>
        <w:rPr>
          <w:rFonts w:ascii="Times New Roman" w:hAnsi="Times New Roman" w:cs="Times New Roman"/>
          <w:sz w:val="24"/>
          <w:szCs w:val="24"/>
        </w:rPr>
      </w:pPr>
    </w:p>
    <w:p w14:paraId="1BB350D3"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___________________ </w:t>
      </w:r>
      <w:r w:rsidR="00FB0DD4" w:rsidRPr="000E5391">
        <w:rPr>
          <w:rFonts w:ascii="Times New Roman" w:hAnsi="Times New Roman" w:cs="Times New Roman"/>
          <w:sz w:val="24"/>
          <w:szCs w:val="24"/>
        </w:rPr>
        <w:t>A.Mitenbergs</w:t>
      </w:r>
      <w:r w:rsidRPr="000E5391">
        <w:rPr>
          <w:rFonts w:ascii="Times New Roman" w:hAnsi="Times New Roman" w:cs="Times New Roman"/>
          <w:sz w:val="24"/>
          <w:szCs w:val="24"/>
        </w:rPr>
        <w:tab/>
      </w:r>
      <w:r w:rsidRPr="000E5391">
        <w:rPr>
          <w:rFonts w:ascii="Times New Roman" w:hAnsi="Times New Roman" w:cs="Times New Roman"/>
          <w:sz w:val="24"/>
          <w:szCs w:val="24"/>
        </w:rPr>
        <w:tab/>
        <w:t xml:space="preserve">___________________ </w:t>
      </w:r>
    </w:p>
    <w:p w14:paraId="493062A7"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Valdes </w:t>
      </w:r>
      <w:r w:rsidR="00FB0DD4" w:rsidRPr="000E5391">
        <w:rPr>
          <w:rFonts w:ascii="Times New Roman" w:hAnsi="Times New Roman" w:cs="Times New Roman"/>
          <w:sz w:val="24"/>
          <w:szCs w:val="24"/>
        </w:rPr>
        <w:t>loceklis</w:t>
      </w:r>
      <w:r w:rsidRPr="000E5391">
        <w:rPr>
          <w:rFonts w:ascii="Times New Roman" w:hAnsi="Times New Roman" w:cs="Times New Roman"/>
          <w:sz w:val="24"/>
          <w:szCs w:val="24"/>
        </w:rPr>
        <w:tab/>
      </w:r>
      <w:r w:rsidRPr="000E5391">
        <w:rPr>
          <w:rFonts w:ascii="Times New Roman" w:hAnsi="Times New Roman" w:cs="Times New Roman"/>
          <w:sz w:val="24"/>
          <w:szCs w:val="24"/>
        </w:rPr>
        <w:tab/>
      </w:r>
    </w:p>
    <w:p w14:paraId="60457CC1" w14:textId="5A6EAFC9" w:rsidR="009973D2" w:rsidRDefault="009973D2" w:rsidP="00EA5564">
      <w:pPr>
        <w:rPr>
          <w:rFonts w:ascii="Times New Roman" w:hAnsi="Times New Roman" w:cs="Times New Roman"/>
          <w:sz w:val="24"/>
          <w:szCs w:val="24"/>
        </w:rPr>
      </w:pPr>
    </w:p>
    <w:p w14:paraId="635A9F7D" w14:textId="26A566B6" w:rsidR="00377A6F" w:rsidRDefault="00377A6F" w:rsidP="00EA5564">
      <w:pPr>
        <w:rPr>
          <w:rFonts w:ascii="Times New Roman" w:hAnsi="Times New Roman" w:cs="Times New Roman"/>
          <w:sz w:val="24"/>
          <w:szCs w:val="24"/>
        </w:rPr>
      </w:pPr>
    </w:p>
    <w:p w14:paraId="326227F7" w14:textId="7AA3EC05" w:rsidR="00377A6F" w:rsidRDefault="00377A6F" w:rsidP="00EA5564">
      <w:pPr>
        <w:rPr>
          <w:rFonts w:ascii="Times New Roman" w:hAnsi="Times New Roman" w:cs="Times New Roman"/>
          <w:sz w:val="24"/>
          <w:szCs w:val="24"/>
        </w:rPr>
      </w:pPr>
    </w:p>
    <w:p w14:paraId="6382F9A8" w14:textId="0161CF99" w:rsidR="00377A6F" w:rsidRPr="00377A6F" w:rsidRDefault="00377A6F" w:rsidP="00377A6F">
      <w:pPr>
        <w:jc w:val="right"/>
        <w:rPr>
          <w:rFonts w:ascii="Times New Roman" w:eastAsia="Calibri" w:hAnsi="Times New Roman" w:cs="Times New Roman"/>
          <w:b/>
          <w:sz w:val="24"/>
          <w:szCs w:val="24"/>
        </w:rPr>
      </w:pPr>
      <w:r w:rsidRPr="00377A6F">
        <w:rPr>
          <w:rFonts w:ascii="Times New Roman" w:eastAsia="Calibri" w:hAnsi="Times New Roman" w:cs="Times New Roman"/>
          <w:b/>
          <w:sz w:val="24"/>
          <w:szCs w:val="24"/>
        </w:rPr>
        <w:lastRenderedPageBreak/>
        <w:t>Pielikums Nr.</w:t>
      </w:r>
      <w:r w:rsidR="00B707CD">
        <w:rPr>
          <w:rFonts w:ascii="Times New Roman" w:eastAsia="Calibri" w:hAnsi="Times New Roman" w:cs="Times New Roman"/>
          <w:b/>
          <w:sz w:val="24"/>
          <w:szCs w:val="24"/>
        </w:rPr>
        <w:t>3</w:t>
      </w:r>
    </w:p>
    <w:p w14:paraId="32B07B59" w14:textId="6BFEC822" w:rsidR="00377A6F" w:rsidRPr="00377A6F" w:rsidRDefault="00377A6F" w:rsidP="00377A6F">
      <w:pPr>
        <w:jc w:val="right"/>
        <w:outlineLvl w:val="6"/>
        <w:rPr>
          <w:rFonts w:ascii="Times New Roman" w:eastAsia="Times New Roman" w:hAnsi="Times New Roman" w:cs="Times New Roman"/>
          <w:b/>
          <w:sz w:val="24"/>
          <w:szCs w:val="24"/>
          <w:lang w:eastAsia="lv-LV"/>
        </w:rPr>
      </w:pPr>
      <w:r w:rsidRPr="00377A6F">
        <w:rPr>
          <w:rFonts w:ascii="Times New Roman" w:eastAsia="Times New Roman" w:hAnsi="Times New Roman" w:cs="Times New Roman"/>
          <w:b/>
          <w:sz w:val="24"/>
          <w:szCs w:val="24"/>
          <w:lang w:eastAsia="lv-LV"/>
        </w:rPr>
        <w:t xml:space="preserve">Pie līguma </w:t>
      </w:r>
      <w:proofErr w:type="spellStart"/>
      <w:r w:rsidRPr="00377A6F">
        <w:rPr>
          <w:rFonts w:ascii="Times New Roman" w:eastAsia="Times New Roman" w:hAnsi="Times New Roman" w:cs="Times New Roman"/>
          <w:b/>
          <w:sz w:val="24"/>
          <w:szCs w:val="24"/>
          <w:lang w:eastAsia="lv-LV"/>
        </w:rPr>
        <w:t>Nr.POSSESSOR</w:t>
      </w:r>
      <w:proofErr w:type="spellEnd"/>
      <w:r w:rsidRPr="00377A6F">
        <w:rPr>
          <w:rFonts w:ascii="Times New Roman" w:eastAsia="Times New Roman" w:hAnsi="Times New Roman" w:cs="Times New Roman"/>
          <w:b/>
          <w:sz w:val="24"/>
          <w:szCs w:val="24"/>
          <w:lang w:eastAsia="lv-LV"/>
        </w:rPr>
        <w:t>/2020/</w:t>
      </w:r>
      <w:r w:rsidR="008812C3">
        <w:rPr>
          <w:rFonts w:ascii="Times New Roman" w:eastAsia="Times New Roman" w:hAnsi="Times New Roman" w:cs="Times New Roman"/>
          <w:b/>
          <w:sz w:val="24"/>
          <w:szCs w:val="24"/>
          <w:lang w:eastAsia="lv-LV"/>
        </w:rPr>
        <w:t>69</w:t>
      </w:r>
    </w:p>
    <w:p w14:paraId="3778CC97" w14:textId="77777777" w:rsidR="00377A6F" w:rsidRPr="00377A6F" w:rsidRDefault="00377A6F" w:rsidP="00377A6F">
      <w:pPr>
        <w:spacing w:before="240" w:after="60"/>
        <w:jc w:val="center"/>
        <w:outlineLvl w:val="6"/>
        <w:rPr>
          <w:rFonts w:ascii="Times New Roman" w:eastAsia="Times New Roman" w:hAnsi="Times New Roman" w:cs="Times New Roman"/>
          <w:kern w:val="36"/>
          <w:sz w:val="24"/>
          <w:szCs w:val="24"/>
          <w:lang w:eastAsia="lv-LV"/>
        </w:rPr>
      </w:pPr>
      <w:r w:rsidRPr="00377A6F">
        <w:rPr>
          <w:rFonts w:ascii="Times New Roman" w:eastAsia="Times New Roman" w:hAnsi="Times New Roman" w:cs="Times New Roman"/>
          <w:sz w:val="24"/>
          <w:szCs w:val="24"/>
          <w:lang w:eastAsia="lv-LV"/>
        </w:rPr>
        <w:t>DARBA NODOŠANAS - PIEŅEMŠANAS AKTS</w:t>
      </w:r>
    </w:p>
    <w:p w14:paraId="304D8CBB" w14:textId="77777777" w:rsidR="00377A6F" w:rsidRPr="00377A6F" w:rsidRDefault="00377A6F" w:rsidP="00377A6F">
      <w:pPr>
        <w:jc w:val="left"/>
        <w:rPr>
          <w:rFonts w:ascii="Times New Roman" w:eastAsia="Times New Roman" w:hAnsi="Times New Roman" w:cs="Times New Roman"/>
          <w:b/>
          <w:kern w:val="36"/>
          <w:sz w:val="24"/>
          <w:szCs w:val="24"/>
          <w:lang w:eastAsia="lv-LV"/>
        </w:rPr>
      </w:pPr>
      <w:r w:rsidRPr="00377A6F">
        <w:rPr>
          <w:rFonts w:ascii="Times New Roman" w:eastAsia="Times New Roman" w:hAnsi="Times New Roman" w:cs="Times New Roman"/>
          <w:sz w:val="24"/>
          <w:szCs w:val="24"/>
          <w:lang w:eastAsia="lv-LV"/>
        </w:rPr>
        <w:t>2020.gada ________________</w:t>
      </w:r>
    </w:p>
    <w:p w14:paraId="2A1CAD8A" w14:textId="77777777" w:rsidR="00377A6F" w:rsidRPr="00377A6F" w:rsidRDefault="00377A6F" w:rsidP="00377A6F">
      <w:pPr>
        <w:ind w:firstLine="360"/>
        <w:rPr>
          <w:rFonts w:ascii="Times New Roman" w:eastAsia="Times New Roman" w:hAnsi="Times New Roman" w:cs="Times New Roman"/>
          <w:b/>
          <w:sz w:val="24"/>
          <w:szCs w:val="24"/>
          <w:lang w:eastAsia="lv-LV"/>
        </w:rPr>
      </w:pPr>
    </w:p>
    <w:p w14:paraId="293A452D" w14:textId="77777777" w:rsidR="00377A6F" w:rsidRPr="00377A6F" w:rsidRDefault="00377A6F" w:rsidP="00377A6F">
      <w:p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Sabiedrība _______________ “__________” (turpmāk - Izpildītājs), vienotais reģistrācijas Nr.____________, juridiskā adrese _________ ielā __, ____, LV-____, kuras vārdā saskaņā ar statūtiem rīkojas valdes _______ ___________, no vienas puses, un</w:t>
      </w:r>
    </w:p>
    <w:p w14:paraId="3B7C921C" w14:textId="274AF712" w:rsidR="00377A6F" w:rsidRPr="00377A6F" w:rsidRDefault="00377A6F" w:rsidP="00377A6F">
      <w:p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AS “Publisko aktīvu pārvaldītājs Possessor” (turpmāk – Pasūtītājs), vienotais reģistrācijas Nr.40003192154, juridiskā adrese - K.Valdemāra iela 31, Rīga, LV-1887, kuras vārdā saskaņā ar Pasūtītāja valdes 2020.gada 5.marta lēmumu Nr.27/188 </w:t>
      </w:r>
      <w:r w:rsidR="00162363">
        <w:rPr>
          <w:rFonts w:ascii="Times New Roman" w:eastAsia="Times New Roman" w:hAnsi="Times New Roman" w:cs="Times New Roman"/>
          <w:sz w:val="24"/>
          <w:szCs w:val="24"/>
          <w:lang w:eastAsia="lv-LV"/>
        </w:rPr>
        <w:t>“</w:t>
      </w:r>
      <w:r w:rsidRPr="00377A6F">
        <w:rPr>
          <w:rFonts w:ascii="Times New Roman" w:eastAsia="Times New Roman" w:hAnsi="Times New Roman" w:cs="Times New Roman"/>
          <w:sz w:val="24"/>
          <w:szCs w:val="24"/>
          <w:lang w:eastAsia="lv-LV"/>
        </w:rPr>
        <w:t>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34FE0FF1" w14:textId="77777777" w:rsidR="00377A6F" w:rsidRPr="00377A6F" w:rsidRDefault="00377A6F" w:rsidP="00377A6F">
      <w:pPr>
        <w:rPr>
          <w:rFonts w:ascii="Times New Roman" w:eastAsia="Times New Roman" w:hAnsi="Times New Roman" w:cs="Times New Roman"/>
          <w:color w:val="FF0000"/>
          <w:sz w:val="24"/>
          <w:szCs w:val="24"/>
          <w:lang w:eastAsia="lv-LV"/>
        </w:rPr>
      </w:pPr>
    </w:p>
    <w:p w14:paraId="045A1916" w14:textId="101D418F" w:rsidR="0012009E" w:rsidRPr="0012009E" w:rsidRDefault="00377A6F" w:rsidP="0012009E">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Izpildītājs saskaņā ar 2020.gada __________ noslēgto Iepirkuma līgumu </w:t>
      </w:r>
      <w:proofErr w:type="spellStart"/>
      <w:r w:rsidRPr="00377A6F">
        <w:rPr>
          <w:rFonts w:ascii="Times New Roman" w:eastAsia="Times New Roman" w:hAnsi="Times New Roman" w:cs="Times New Roman"/>
          <w:sz w:val="24"/>
          <w:szCs w:val="24"/>
          <w:lang w:eastAsia="lv-LV"/>
        </w:rPr>
        <w:t>Nr.POSSESSOR</w:t>
      </w:r>
      <w:proofErr w:type="spellEnd"/>
      <w:r w:rsidRPr="00377A6F">
        <w:rPr>
          <w:rFonts w:ascii="Times New Roman" w:eastAsia="Times New Roman" w:hAnsi="Times New Roman" w:cs="Times New Roman"/>
          <w:sz w:val="24"/>
          <w:szCs w:val="24"/>
          <w:lang w:eastAsia="lv-LV"/>
        </w:rPr>
        <w:t>/2020/</w:t>
      </w:r>
      <w:r w:rsidR="008812C3">
        <w:rPr>
          <w:rFonts w:ascii="Times New Roman" w:eastAsia="Times New Roman" w:hAnsi="Times New Roman" w:cs="Times New Roman"/>
          <w:sz w:val="24"/>
          <w:szCs w:val="24"/>
          <w:lang w:eastAsia="lv-LV"/>
        </w:rPr>
        <w:t>69</w:t>
      </w:r>
      <w:r w:rsidR="00043102">
        <w:rPr>
          <w:rFonts w:ascii="Times New Roman" w:eastAsia="Times New Roman" w:hAnsi="Times New Roman" w:cs="Times New Roman"/>
          <w:sz w:val="24"/>
          <w:szCs w:val="24"/>
          <w:lang w:eastAsia="lv-LV"/>
        </w:rPr>
        <w:t xml:space="preserve"> </w:t>
      </w:r>
      <w:r w:rsidR="0012009E" w:rsidRPr="00F100FE">
        <w:rPr>
          <w:rFonts w:ascii="Times New Roman" w:hAnsi="Times New Roman"/>
          <w:sz w:val="24"/>
          <w:szCs w:val="24"/>
        </w:rPr>
        <w:t xml:space="preserve">par </w:t>
      </w:r>
      <w:r w:rsidR="0012009E" w:rsidRPr="003C25E5">
        <w:rPr>
          <w:rFonts w:ascii="Times New Roman" w:hAnsi="Times New Roman"/>
          <w:sz w:val="24"/>
          <w:szCs w:val="24"/>
        </w:rPr>
        <w:t>AS “Publisko aktīvu pārvaldītājs Possessor</w:t>
      </w:r>
      <w:r w:rsidR="0012009E" w:rsidRPr="00F100FE">
        <w:rPr>
          <w:rFonts w:ascii="Times New Roman" w:hAnsi="Times New Roman"/>
          <w:sz w:val="24"/>
          <w:szCs w:val="24"/>
        </w:rPr>
        <w:t>” ēkas K.Valdemāra ielā 31,</w:t>
      </w:r>
      <w:r w:rsidR="0012009E">
        <w:rPr>
          <w:rFonts w:ascii="Times New Roman" w:hAnsi="Times New Roman"/>
          <w:sz w:val="24"/>
          <w:szCs w:val="24"/>
        </w:rPr>
        <w:t xml:space="preserve"> Rīgā,</w:t>
      </w:r>
      <w:r w:rsidR="0012009E" w:rsidRPr="00F100FE">
        <w:rPr>
          <w:rFonts w:ascii="Times New Roman" w:hAnsi="Times New Roman"/>
          <w:sz w:val="24"/>
          <w:szCs w:val="24"/>
        </w:rPr>
        <w:t xml:space="preserve"> telpu un teritorijas uzkopšanu (</w:t>
      </w:r>
      <w:r w:rsidR="0012009E" w:rsidRPr="00F100FE">
        <w:rPr>
          <w:rFonts w:ascii="Times New Roman" w:hAnsi="Times New Roman"/>
          <w:sz w:val="24"/>
          <w:szCs w:val="24"/>
          <w:u w:val="single"/>
        </w:rPr>
        <w:t>norāda periodu</w:t>
      </w:r>
      <w:r w:rsidR="0012009E" w:rsidRPr="00F100FE">
        <w:rPr>
          <w:rFonts w:ascii="Times New Roman" w:hAnsi="Times New Roman"/>
          <w:sz w:val="24"/>
          <w:szCs w:val="24"/>
        </w:rPr>
        <w:t xml:space="preserve">) ir veicis </w:t>
      </w:r>
      <w:r w:rsidR="0012009E" w:rsidRPr="003C25E5">
        <w:rPr>
          <w:rFonts w:ascii="Times New Roman" w:hAnsi="Times New Roman"/>
          <w:sz w:val="24"/>
          <w:szCs w:val="24"/>
        </w:rPr>
        <w:t>AS “Publisko aktīvu pārvaldītājs Possessor</w:t>
      </w:r>
      <w:r w:rsidR="0012009E" w:rsidRPr="00F100FE">
        <w:rPr>
          <w:rFonts w:ascii="Times New Roman" w:hAnsi="Times New Roman"/>
          <w:sz w:val="24"/>
          <w:szCs w:val="24"/>
        </w:rPr>
        <w:t>” telpu un teritorijas uzkopšanu.</w:t>
      </w:r>
    </w:p>
    <w:p w14:paraId="556F5E5C" w14:textId="40C5EE77" w:rsidR="00377A6F" w:rsidRPr="00377A6F" w:rsidRDefault="00377A6F" w:rsidP="0012009E">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Pasūtītājam nav iebildumu par sniegtā pakalpojuma kvalitāti.</w:t>
      </w:r>
    </w:p>
    <w:p w14:paraId="2C83D207" w14:textId="77777777" w:rsidR="00377A6F" w:rsidRPr="00377A6F" w:rsidRDefault="00377A6F" w:rsidP="004D3053">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Līguma cena par sniegto pakalpojumu ir _____ EUR (summa vārdiem), pieskaitot PVN 21% _________ EUR (summa vārdiem).</w:t>
      </w:r>
    </w:p>
    <w:p w14:paraId="581D31E1" w14:textId="77777777" w:rsidR="00377A6F" w:rsidRPr="00377A6F" w:rsidRDefault="00377A6F" w:rsidP="004D3053">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Šis akts sastādīts divos eksemplāros, no kuriem viens glabājas pie Pasūtītāja, otrs pie Izpildītāja.</w:t>
      </w:r>
    </w:p>
    <w:p w14:paraId="730F6EAF" w14:textId="77777777" w:rsidR="00377A6F" w:rsidRPr="00377A6F" w:rsidRDefault="00377A6F" w:rsidP="00377A6F">
      <w:pPr>
        <w:jc w:val="left"/>
        <w:rPr>
          <w:rFonts w:ascii="Times New Roman" w:eastAsia="Calibri" w:hAnsi="Times New Roman" w:cs="Times New Roman"/>
          <w:sz w:val="24"/>
          <w:szCs w:val="24"/>
        </w:rPr>
      </w:pPr>
    </w:p>
    <w:tbl>
      <w:tblPr>
        <w:tblW w:w="0" w:type="auto"/>
        <w:tblLook w:val="04A0" w:firstRow="1" w:lastRow="0" w:firstColumn="1" w:lastColumn="0" w:noHBand="0" w:noVBand="1"/>
      </w:tblPr>
      <w:tblGrid>
        <w:gridCol w:w="4231"/>
        <w:gridCol w:w="5026"/>
      </w:tblGrid>
      <w:tr w:rsidR="00377A6F" w:rsidRPr="00377A6F" w14:paraId="4073EFF5" w14:textId="77777777" w:rsidTr="00930489">
        <w:tc>
          <w:tcPr>
            <w:tcW w:w="4282" w:type="dxa"/>
          </w:tcPr>
          <w:p w14:paraId="321629A2" w14:textId="77777777" w:rsidR="00377A6F" w:rsidRPr="00377A6F" w:rsidRDefault="00377A6F" w:rsidP="00377A6F">
            <w:pPr>
              <w:tabs>
                <w:tab w:val="left" w:pos="720"/>
                <w:tab w:val="center" w:pos="4320"/>
                <w:tab w:val="right" w:pos="8640"/>
              </w:tabs>
              <w:jc w:val="left"/>
              <w:rPr>
                <w:rFonts w:ascii="Times New Roman" w:eastAsia="Times New Roman" w:hAnsi="Times New Roman" w:cs="Times New Roman"/>
                <w:i/>
                <w:sz w:val="24"/>
                <w:szCs w:val="24"/>
                <w:lang w:val="en-AU"/>
              </w:rPr>
            </w:pPr>
            <w:r w:rsidRPr="00377A6F">
              <w:rPr>
                <w:rFonts w:ascii="Times New Roman" w:eastAsia="Times New Roman" w:hAnsi="Times New Roman" w:cs="Times New Roman"/>
                <w:i/>
                <w:sz w:val="24"/>
                <w:szCs w:val="24"/>
              </w:rPr>
              <w:t>Izpildītājs:</w:t>
            </w:r>
          </w:p>
        </w:tc>
        <w:tc>
          <w:tcPr>
            <w:tcW w:w="5074" w:type="dxa"/>
          </w:tcPr>
          <w:p w14:paraId="174801A6" w14:textId="77777777" w:rsidR="00377A6F" w:rsidRPr="00377A6F" w:rsidRDefault="00377A6F" w:rsidP="00377A6F">
            <w:pPr>
              <w:ind w:right="-99"/>
              <w:jc w:val="right"/>
              <w:rPr>
                <w:rFonts w:ascii="Times New Roman" w:eastAsia="Times New Roman" w:hAnsi="Times New Roman" w:cs="Times New Roman"/>
                <w:i/>
                <w:sz w:val="24"/>
                <w:szCs w:val="24"/>
                <w:lang w:val="en-AU"/>
              </w:rPr>
            </w:pPr>
            <w:r w:rsidRPr="00377A6F">
              <w:rPr>
                <w:rFonts w:ascii="Times New Roman" w:eastAsia="Times New Roman" w:hAnsi="Times New Roman" w:cs="Times New Roman"/>
                <w:i/>
                <w:sz w:val="24"/>
                <w:szCs w:val="24"/>
                <w:lang w:eastAsia="lv-LV"/>
              </w:rPr>
              <w:t>Pasūtītājs:</w:t>
            </w:r>
          </w:p>
        </w:tc>
      </w:tr>
      <w:tr w:rsidR="00377A6F" w:rsidRPr="00377A6F" w14:paraId="4183A8D1" w14:textId="77777777" w:rsidTr="00930489">
        <w:trPr>
          <w:trHeight w:val="2525"/>
        </w:trPr>
        <w:tc>
          <w:tcPr>
            <w:tcW w:w="4282" w:type="dxa"/>
          </w:tcPr>
          <w:p w14:paraId="3AC95BC0" w14:textId="77777777" w:rsidR="00377A6F" w:rsidRPr="00377A6F" w:rsidRDefault="00377A6F" w:rsidP="00377A6F">
            <w:pPr>
              <w:jc w:val="left"/>
              <w:rPr>
                <w:rFonts w:ascii="Times New Roman" w:eastAsia="Times New Roman" w:hAnsi="Times New Roman" w:cs="Times New Roman"/>
                <w:sz w:val="24"/>
                <w:szCs w:val="24"/>
              </w:rPr>
            </w:pPr>
            <w:r w:rsidRPr="00377A6F">
              <w:rPr>
                <w:rFonts w:ascii="Times New Roman" w:eastAsia="Times New Roman" w:hAnsi="Times New Roman" w:cs="Times New Roman"/>
                <w:sz w:val="24"/>
                <w:szCs w:val="24"/>
                <w:lang w:eastAsia="lv-LV"/>
              </w:rPr>
              <w:t>___ “_______”</w:t>
            </w:r>
          </w:p>
          <w:p w14:paraId="59D1B51B" w14:textId="77777777" w:rsidR="00377A6F" w:rsidRPr="00377A6F" w:rsidRDefault="00377A6F" w:rsidP="00377A6F">
            <w:pPr>
              <w:jc w:val="left"/>
              <w:rPr>
                <w:rFonts w:ascii="Times New Roman" w:eastAsia="Times New Roman" w:hAnsi="Times New Roman" w:cs="Times New Roman"/>
                <w:sz w:val="24"/>
                <w:szCs w:val="24"/>
                <w:lang w:eastAsia="lv-LV"/>
              </w:rPr>
            </w:pPr>
          </w:p>
          <w:p w14:paraId="5D1DBD46" w14:textId="77777777" w:rsidR="00377A6F" w:rsidRPr="00377A6F" w:rsidRDefault="00377A6F" w:rsidP="00377A6F">
            <w:pPr>
              <w:jc w:val="lef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____________</w:t>
            </w:r>
          </w:p>
          <w:p w14:paraId="58F318EB" w14:textId="77777777" w:rsidR="00377A6F" w:rsidRPr="00377A6F" w:rsidRDefault="00377A6F" w:rsidP="00377A6F">
            <w:pPr>
              <w:jc w:val="left"/>
              <w:rPr>
                <w:rFonts w:ascii="Times New Roman" w:eastAsia="Times New Roman" w:hAnsi="Times New Roman" w:cs="Times New Roman"/>
                <w:sz w:val="24"/>
                <w:szCs w:val="24"/>
                <w:lang w:eastAsia="lv-LV"/>
              </w:rPr>
            </w:pPr>
          </w:p>
          <w:p w14:paraId="010FDE32" w14:textId="77777777" w:rsidR="00377A6F" w:rsidRPr="00377A6F" w:rsidRDefault="00377A6F" w:rsidP="00377A6F">
            <w:pPr>
              <w:jc w:val="left"/>
              <w:rPr>
                <w:rFonts w:ascii="Times New Roman" w:eastAsia="Times New Roman" w:hAnsi="Times New Roman" w:cs="Times New Roman"/>
                <w:sz w:val="24"/>
                <w:szCs w:val="24"/>
                <w:lang w:val="en-AU"/>
              </w:rPr>
            </w:pPr>
            <w:r w:rsidRPr="00377A6F">
              <w:rPr>
                <w:rFonts w:ascii="Times New Roman" w:eastAsia="Times New Roman" w:hAnsi="Times New Roman" w:cs="Times New Roman"/>
                <w:sz w:val="24"/>
                <w:szCs w:val="24"/>
                <w:lang w:eastAsia="lv-LV"/>
              </w:rPr>
              <w:t>__________________</w:t>
            </w:r>
          </w:p>
        </w:tc>
        <w:tc>
          <w:tcPr>
            <w:tcW w:w="5074" w:type="dxa"/>
          </w:tcPr>
          <w:p w14:paraId="58CBCA14" w14:textId="77777777" w:rsidR="00377A6F" w:rsidRPr="00377A6F" w:rsidRDefault="00377A6F" w:rsidP="00377A6F">
            <w:pPr>
              <w:spacing w:line="276" w:lineRule="auto"/>
              <w:jc w:val="right"/>
              <w:rPr>
                <w:rFonts w:ascii="Times New Roman" w:eastAsia="Times New Roman" w:hAnsi="Times New Roman" w:cs="Times New Roman"/>
                <w:i/>
                <w:sz w:val="24"/>
                <w:szCs w:val="24"/>
                <w:lang w:eastAsia="lv-LV"/>
              </w:rPr>
            </w:pPr>
            <w:r w:rsidRPr="00377A6F">
              <w:rPr>
                <w:rFonts w:ascii="Times New Roman" w:eastAsia="Times New Roman" w:hAnsi="Times New Roman" w:cs="Times New Roman"/>
                <w:sz w:val="24"/>
                <w:szCs w:val="24"/>
                <w:lang w:eastAsia="lv-LV"/>
              </w:rPr>
              <w:t>AS “Publisko aktīvu pārvaldītājs Possessor”</w:t>
            </w:r>
          </w:p>
          <w:p w14:paraId="1D1437A9"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i/>
                <w:sz w:val="24"/>
                <w:szCs w:val="24"/>
                <w:lang w:eastAsia="lv-LV"/>
              </w:rPr>
              <w:tab/>
            </w:r>
            <w:r w:rsidRPr="00377A6F">
              <w:rPr>
                <w:rFonts w:ascii="Times New Roman" w:eastAsia="Times New Roman" w:hAnsi="Times New Roman" w:cs="Times New Roman"/>
                <w:sz w:val="24"/>
                <w:szCs w:val="24"/>
                <w:lang w:eastAsia="lv-LV"/>
              </w:rPr>
              <w:t xml:space="preserve"> Administratīvā departamenta vadītāja</w:t>
            </w:r>
          </w:p>
          <w:p w14:paraId="2BA81DE5"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 </w:t>
            </w:r>
          </w:p>
          <w:p w14:paraId="6B8FA950"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___________________ I.Purmale</w:t>
            </w:r>
          </w:p>
          <w:p w14:paraId="015F5B13"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Finanšu departamenta vadītāja</w:t>
            </w:r>
          </w:p>
          <w:p w14:paraId="4235A8DE"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 </w:t>
            </w:r>
          </w:p>
          <w:p w14:paraId="1F9C12A3" w14:textId="77777777" w:rsidR="00377A6F" w:rsidRPr="00377A6F" w:rsidRDefault="00377A6F" w:rsidP="00377A6F">
            <w:pPr>
              <w:ind w:right="34"/>
              <w:jc w:val="right"/>
              <w:rPr>
                <w:rFonts w:ascii="Times New Roman" w:eastAsia="Times New Roman" w:hAnsi="Times New Roman" w:cs="Times New Roman"/>
                <w:sz w:val="24"/>
                <w:szCs w:val="24"/>
              </w:rPr>
            </w:pPr>
            <w:r w:rsidRPr="00377A6F">
              <w:rPr>
                <w:rFonts w:ascii="Times New Roman" w:eastAsia="Times New Roman" w:hAnsi="Times New Roman" w:cs="Times New Roman"/>
                <w:sz w:val="24"/>
                <w:szCs w:val="24"/>
                <w:lang w:eastAsia="lv-LV"/>
              </w:rPr>
              <w:t>____________________J.Roze</w:t>
            </w:r>
          </w:p>
        </w:tc>
      </w:tr>
    </w:tbl>
    <w:p w14:paraId="72F03D34" w14:textId="77777777" w:rsidR="00377A6F" w:rsidRPr="00377A6F" w:rsidRDefault="00377A6F" w:rsidP="00377A6F">
      <w:pPr>
        <w:rPr>
          <w:rFonts w:ascii="Times New Roman" w:eastAsia="Times New Roman" w:hAnsi="Times New Roman" w:cs="Times New Roman"/>
          <w:sz w:val="24"/>
          <w:szCs w:val="24"/>
          <w:lang w:eastAsia="lv-LV"/>
        </w:rPr>
      </w:pPr>
    </w:p>
    <w:p w14:paraId="742042E8" w14:textId="77777777" w:rsidR="00377A6F" w:rsidRPr="000E5391" w:rsidRDefault="00377A6F" w:rsidP="00EA5564">
      <w:pPr>
        <w:rPr>
          <w:rFonts w:ascii="Times New Roman" w:hAnsi="Times New Roman" w:cs="Times New Roman"/>
          <w:sz w:val="24"/>
          <w:szCs w:val="24"/>
        </w:rPr>
      </w:pPr>
    </w:p>
    <w:p w14:paraId="64CFDB04" w14:textId="77777777" w:rsidR="009973D2" w:rsidRPr="00302CAE" w:rsidRDefault="009973D2" w:rsidP="00EA5564">
      <w:pPr>
        <w:rPr>
          <w:rFonts w:ascii="Times New Roman" w:hAnsi="Times New Roman" w:cs="Times New Roman"/>
          <w:sz w:val="24"/>
          <w:szCs w:val="24"/>
        </w:rPr>
      </w:pPr>
    </w:p>
    <w:sectPr w:rsidR="009973D2" w:rsidRPr="00302CAE" w:rsidSect="001842BB">
      <w:footerReference w:type="default" r:id="rId21"/>
      <w:pgSz w:w="11906" w:h="16838"/>
      <w:pgMar w:top="1134"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5990" w14:textId="77777777" w:rsidR="006B07F6" w:rsidRDefault="006B07F6" w:rsidP="008B021A">
      <w:r>
        <w:separator/>
      </w:r>
    </w:p>
  </w:endnote>
  <w:endnote w:type="continuationSeparator" w:id="0">
    <w:p w14:paraId="1BF02DD9" w14:textId="77777777" w:rsidR="006B07F6" w:rsidRDefault="006B07F6"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7578FF" w:rsidRPr="000E5391" w:rsidRDefault="007578FF">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7578FF" w:rsidRDefault="007578F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8365" w14:textId="77777777" w:rsidR="006B07F6" w:rsidRDefault="006B07F6" w:rsidP="008B021A">
      <w:r>
        <w:separator/>
      </w:r>
    </w:p>
  </w:footnote>
  <w:footnote w:type="continuationSeparator" w:id="0">
    <w:p w14:paraId="3EB25184" w14:textId="77777777" w:rsidR="006B07F6" w:rsidRDefault="006B07F6" w:rsidP="008B021A">
      <w:r>
        <w:continuationSeparator/>
      </w:r>
    </w:p>
  </w:footnote>
  <w:footnote w:id="1">
    <w:p w14:paraId="4B97B39D" w14:textId="77777777" w:rsidR="007578FF" w:rsidRPr="006C0F48" w:rsidRDefault="007578FF" w:rsidP="0096771B">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E"/>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19276C1"/>
    <w:multiLevelType w:val="multilevel"/>
    <w:tmpl w:val="85D0121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A52E6D"/>
    <w:multiLevelType w:val="hybridMultilevel"/>
    <w:tmpl w:val="AE80D1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592583"/>
    <w:multiLevelType w:val="multilevel"/>
    <w:tmpl w:val="8D9E7B1E"/>
    <w:lvl w:ilvl="0">
      <w:start w:val="7"/>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60E7B24"/>
    <w:multiLevelType w:val="multilevel"/>
    <w:tmpl w:val="BA40C4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ED60CD"/>
    <w:multiLevelType w:val="hybridMultilevel"/>
    <w:tmpl w:val="4DE0F9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D713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3834239"/>
    <w:multiLevelType w:val="multilevel"/>
    <w:tmpl w:val="843093BC"/>
    <w:lvl w:ilvl="0">
      <w:start w:val="5"/>
      <w:numFmt w:val="decimal"/>
      <w:lvlText w:val="%1"/>
      <w:lvlJc w:val="left"/>
      <w:pPr>
        <w:ind w:left="1182" w:hanging="504"/>
      </w:pPr>
      <w:rPr>
        <w:rFonts w:cs="Times New Roman" w:hint="default"/>
      </w:rPr>
    </w:lvl>
    <w:lvl w:ilvl="1">
      <w:start w:val="5"/>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11"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2111990"/>
    <w:multiLevelType w:val="multilevel"/>
    <w:tmpl w:val="AB50A9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29221F"/>
    <w:multiLevelType w:val="hybridMultilevel"/>
    <w:tmpl w:val="48AE9A4A"/>
    <w:lvl w:ilvl="0" w:tplc="AFCA5A8C">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7" w15:restartNumberingAfterBreak="0">
    <w:nsid w:val="26B640F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B257193"/>
    <w:multiLevelType w:val="hybridMultilevel"/>
    <w:tmpl w:val="E484229A"/>
    <w:lvl w:ilvl="0" w:tplc="7FF6977C">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2B5B0461"/>
    <w:multiLevelType w:val="hybridMultilevel"/>
    <w:tmpl w:val="69DCA1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DFE1FD8"/>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2034899"/>
    <w:multiLevelType w:val="hybridMultilevel"/>
    <w:tmpl w:val="AE80D1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DA6F74"/>
    <w:multiLevelType w:val="hybridMultilevel"/>
    <w:tmpl w:val="6AD87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A4C3880"/>
    <w:multiLevelType w:val="multilevel"/>
    <w:tmpl w:val="2F4E2ED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C431A8E"/>
    <w:multiLevelType w:val="multilevel"/>
    <w:tmpl w:val="08CE285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3D47127B"/>
    <w:multiLevelType w:val="hybridMultilevel"/>
    <w:tmpl w:val="532EA2E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41BB7568"/>
    <w:multiLevelType w:val="multilevel"/>
    <w:tmpl w:val="69FC856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4" w15:restartNumberingAfterBreak="0">
    <w:nsid w:val="46846CD0"/>
    <w:multiLevelType w:val="hybridMultilevel"/>
    <w:tmpl w:val="09426222"/>
    <w:lvl w:ilvl="0" w:tplc="36A01B5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E153F61"/>
    <w:multiLevelType w:val="multilevel"/>
    <w:tmpl w:val="7AC2FD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7"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1585779"/>
    <w:multiLevelType w:val="multilevel"/>
    <w:tmpl w:val="2F4E2EDA"/>
    <w:lvl w:ilvl="0">
      <w:start w:val="1"/>
      <w:numFmt w:val="decimal"/>
      <w:lvlText w:val="%1."/>
      <w:lvlJc w:val="left"/>
      <w:pPr>
        <w:ind w:left="1080" w:hanging="360"/>
      </w:pPr>
      <w:rPr>
        <w:rFonts w:hint="default"/>
      </w:rPr>
    </w:lvl>
    <w:lvl w:ilvl="1">
      <w:start w:val="1"/>
      <w:numFmt w:val="decimal"/>
      <w:isLgl/>
      <w:lvlText w:val="%1.%2."/>
      <w:lvlJc w:val="left"/>
      <w:pPr>
        <w:ind w:left="1506"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39" w15:restartNumberingAfterBreak="0">
    <w:nsid w:val="52880324"/>
    <w:multiLevelType w:val="hybridMultilevel"/>
    <w:tmpl w:val="10EEF338"/>
    <w:lvl w:ilvl="0" w:tplc="0426000F">
      <w:start w:val="9"/>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567926F6"/>
    <w:multiLevelType w:val="multilevel"/>
    <w:tmpl w:val="B1A0CAC6"/>
    <w:lvl w:ilvl="0">
      <w:start w:val="11"/>
      <w:numFmt w:val="decimal"/>
      <w:lvlText w:val="%1."/>
      <w:lvlJc w:val="left"/>
      <w:pPr>
        <w:ind w:left="480" w:hanging="480"/>
      </w:pPr>
      <w:rPr>
        <w:rFonts w:eastAsia="Times New Roman"/>
      </w:rPr>
    </w:lvl>
    <w:lvl w:ilvl="1">
      <w:start w:val="8"/>
      <w:numFmt w:val="decimal"/>
      <w:lvlText w:val="%1.%2."/>
      <w:lvlJc w:val="left"/>
      <w:pPr>
        <w:ind w:left="840" w:hanging="480"/>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680" w:hanging="1800"/>
      </w:pPr>
      <w:rPr>
        <w:rFonts w:eastAsia="Times New Roman"/>
      </w:rPr>
    </w:lvl>
  </w:abstractNum>
  <w:abstractNum w:abstractNumId="42" w15:restartNumberingAfterBreak="0">
    <w:nsid w:val="61083761"/>
    <w:multiLevelType w:val="multilevel"/>
    <w:tmpl w:val="C736F0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1525208"/>
    <w:multiLevelType w:val="multilevel"/>
    <w:tmpl w:val="F3407A56"/>
    <w:lvl w:ilvl="0">
      <w:start w:val="6"/>
      <w:numFmt w:val="decimal"/>
      <w:lvlText w:val="%1"/>
      <w:lvlJc w:val="left"/>
      <w:pPr>
        <w:ind w:left="1182" w:hanging="504"/>
      </w:pPr>
      <w:rPr>
        <w:rFonts w:cs="Times New Roman" w:hint="default"/>
      </w:rPr>
    </w:lvl>
    <w:lvl w:ilvl="1">
      <w:start w:val="1"/>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44"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5"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46" w15:restartNumberingAfterBreak="0">
    <w:nsid w:val="64487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48" w15:restartNumberingAfterBreak="0">
    <w:nsid w:val="6A6458AD"/>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49" w15:restartNumberingAfterBreak="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7E3202A"/>
    <w:multiLevelType w:val="hybridMultilevel"/>
    <w:tmpl w:val="5EE4E1D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2"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4" w15:restartNumberingAfterBreak="0">
    <w:nsid w:val="7F787AF3"/>
    <w:multiLevelType w:val="multilevel"/>
    <w:tmpl w:val="31FCD774"/>
    <w:lvl w:ilvl="0">
      <w:start w:val="6"/>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47"/>
  </w:num>
  <w:num w:numId="2">
    <w:abstractNumId w:val="0"/>
  </w:num>
  <w:num w:numId="3">
    <w:abstractNumId w:val="10"/>
  </w:num>
  <w:num w:numId="4">
    <w:abstractNumId w:val="48"/>
  </w:num>
  <w:num w:numId="5">
    <w:abstractNumId w:val="43"/>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54"/>
  </w:num>
  <w:num w:numId="12">
    <w:abstractNumId w:val="4"/>
  </w:num>
  <w:num w:numId="13">
    <w:abstractNumId w:val="39"/>
  </w:num>
  <w:num w:numId="14">
    <w:abstractNumId w:val="30"/>
  </w:num>
  <w:num w:numId="15">
    <w:abstractNumId w:val="16"/>
  </w:num>
  <w:num w:numId="16">
    <w:abstractNumId w:val="45"/>
  </w:num>
  <w:num w:numId="17">
    <w:abstractNumId w:val="22"/>
  </w:num>
  <w:num w:numId="18">
    <w:abstractNumId w:val="12"/>
  </w:num>
  <w:num w:numId="19">
    <w:abstractNumId w:val="50"/>
  </w:num>
  <w:num w:numId="20">
    <w:abstractNumId w:val="52"/>
  </w:num>
  <w:num w:numId="21">
    <w:abstractNumId w:val="15"/>
  </w:num>
  <w:num w:numId="22">
    <w:abstractNumId w:val="27"/>
  </w:num>
  <w:num w:numId="23">
    <w:abstractNumId w:val="38"/>
  </w:num>
  <w:num w:numId="24">
    <w:abstractNumId w:val="1"/>
  </w:num>
  <w:num w:numId="25">
    <w:abstractNumId w:val="9"/>
  </w:num>
  <w:num w:numId="26">
    <w:abstractNumId w:val="28"/>
  </w:num>
  <w:num w:numId="27">
    <w:abstractNumId w:val="40"/>
  </w:num>
  <w:num w:numId="28">
    <w:abstractNumId w:val="49"/>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1"/>
  </w:num>
  <w:num w:numId="35">
    <w:abstractNumId w:val="23"/>
  </w:num>
  <w:num w:numId="36">
    <w:abstractNumId w:val="7"/>
  </w:num>
  <w:num w:numId="37">
    <w:abstractNumId w:val="36"/>
  </w:num>
  <w:num w:numId="38">
    <w:abstractNumId w:val="25"/>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2"/>
  </w:num>
  <w:num w:numId="43">
    <w:abstractNumId w:val="18"/>
  </w:num>
  <w:num w:numId="44">
    <w:abstractNumId w:val="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42"/>
  </w:num>
  <w:num w:numId="49">
    <w:abstractNumId w:val="24"/>
  </w:num>
  <w:num w:numId="50">
    <w:abstractNumId w:val="31"/>
  </w:num>
  <w:num w:numId="51">
    <w:abstractNumId w:val="26"/>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35"/>
  </w:num>
  <w:num w:numId="55">
    <w:abstractNumId w:val="2"/>
  </w:num>
  <w:num w:numId="56">
    <w:abstractNumId w:val="19"/>
  </w:num>
  <w:num w:numId="57">
    <w:abstractNumId w:val="17"/>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1184D"/>
    <w:rsid w:val="000134B8"/>
    <w:rsid w:val="000152EB"/>
    <w:rsid w:val="00021AD4"/>
    <w:rsid w:val="0002451F"/>
    <w:rsid w:val="00034BE6"/>
    <w:rsid w:val="000356BB"/>
    <w:rsid w:val="00035953"/>
    <w:rsid w:val="00043102"/>
    <w:rsid w:val="00043DD1"/>
    <w:rsid w:val="000471B7"/>
    <w:rsid w:val="0005132B"/>
    <w:rsid w:val="000710E5"/>
    <w:rsid w:val="0007133A"/>
    <w:rsid w:val="00073247"/>
    <w:rsid w:val="00074B83"/>
    <w:rsid w:val="00091B85"/>
    <w:rsid w:val="000923C5"/>
    <w:rsid w:val="00094DE9"/>
    <w:rsid w:val="000A248D"/>
    <w:rsid w:val="000A4620"/>
    <w:rsid w:val="000B42C1"/>
    <w:rsid w:val="000D33A0"/>
    <w:rsid w:val="000D5F22"/>
    <w:rsid w:val="000E5332"/>
    <w:rsid w:val="000E5391"/>
    <w:rsid w:val="000F1B6E"/>
    <w:rsid w:val="000F5CD4"/>
    <w:rsid w:val="000F6B28"/>
    <w:rsid w:val="001062F7"/>
    <w:rsid w:val="00107A08"/>
    <w:rsid w:val="00110050"/>
    <w:rsid w:val="00113527"/>
    <w:rsid w:val="00115017"/>
    <w:rsid w:val="00115424"/>
    <w:rsid w:val="0012009E"/>
    <w:rsid w:val="0013023D"/>
    <w:rsid w:val="001308BA"/>
    <w:rsid w:val="0013219E"/>
    <w:rsid w:val="001406AE"/>
    <w:rsid w:val="001569D1"/>
    <w:rsid w:val="00162363"/>
    <w:rsid w:val="00170D5D"/>
    <w:rsid w:val="00174B35"/>
    <w:rsid w:val="001805C0"/>
    <w:rsid w:val="001842BB"/>
    <w:rsid w:val="001955DC"/>
    <w:rsid w:val="00196BD3"/>
    <w:rsid w:val="001A5967"/>
    <w:rsid w:val="001B4BE4"/>
    <w:rsid w:val="001B6CB0"/>
    <w:rsid w:val="001B7835"/>
    <w:rsid w:val="001C2D8D"/>
    <w:rsid w:val="001C5C43"/>
    <w:rsid w:val="001D18C0"/>
    <w:rsid w:val="001D5252"/>
    <w:rsid w:val="001D6DD0"/>
    <w:rsid w:val="001E5399"/>
    <w:rsid w:val="001F73AC"/>
    <w:rsid w:val="002015BA"/>
    <w:rsid w:val="00202876"/>
    <w:rsid w:val="002073DA"/>
    <w:rsid w:val="00207558"/>
    <w:rsid w:val="00233D2F"/>
    <w:rsid w:val="0023478C"/>
    <w:rsid w:val="0023601A"/>
    <w:rsid w:val="002400AB"/>
    <w:rsid w:val="002420B5"/>
    <w:rsid w:val="00244B69"/>
    <w:rsid w:val="00247E27"/>
    <w:rsid w:val="00253738"/>
    <w:rsid w:val="00266A6C"/>
    <w:rsid w:val="00266B8E"/>
    <w:rsid w:val="002813D5"/>
    <w:rsid w:val="002821EE"/>
    <w:rsid w:val="00283BE1"/>
    <w:rsid w:val="00291BE9"/>
    <w:rsid w:val="00292A1D"/>
    <w:rsid w:val="00293402"/>
    <w:rsid w:val="00295D8D"/>
    <w:rsid w:val="002A2FEE"/>
    <w:rsid w:val="002B1F41"/>
    <w:rsid w:val="002B43CE"/>
    <w:rsid w:val="002B43DA"/>
    <w:rsid w:val="002B4423"/>
    <w:rsid w:val="002B7445"/>
    <w:rsid w:val="002B7B21"/>
    <w:rsid w:val="002C51C2"/>
    <w:rsid w:val="002D0BDB"/>
    <w:rsid w:val="002E6904"/>
    <w:rsid w:val="002F39BF"/>
    <w:rsid w:val="00302CAE"/>
    <w:rsid w:val="00310087"/>
    <w:rsid w:val="003112AE"/>
    <w:rsid w:val="0032171F"/>
    <w:rsid w:val="003225AE"/>
    <w:rsid w:val="00327228"/>
    <w:rsid w:val="003366BA"/>
    <w:rsid w:val="003376F4"/>
    <w:rsid w:val="00341EB6"/>
    <w:rsid w:val="0034298B"/>
    <w:rsid w:val="003441BF"/>
    <w:rsid w:val="00347072"/>
    <w:rsid w:val="00355123"/>
    <w:rsid w:val="0036475F"/>
    <w:rsid w:val="00366B97"/>
    <w:rsid w:val="00374AA8"/>
    <w:rsid w:val="00377A6F"/>
    <w:rsid w:val="00390083"/>
    <w:rsid w:val="00394E0E"/>
    <w:rsid w:val="003A38C1"/>
    <w:rsid w:val="003A7017"/>
    <w:rsid w:val="003A7472"/>
    <w:rsid w:val="003C0DAB"/>
    <w:rsid w:val="003E34B3"/>
    <w:rsid w:val="00401C44"/>
    <w:rsid w:val="00406CBC"/>
    <w:rsid w:val="0042093F"/>
    <w:rsid w:val="004229B0"/>
    <w:rsid w:val="0042442C"/>
    <w:rsid w:val="00435B93"/>
    <w:rsid w:val="004409E9"/>
    <w:rsid w:val="00442D83"/>
    <w:rsid w:val="00452914"/>
    <w:rsid w:val="00453452"/>
    <w:rsid w:val="00457B9D"/>
    <w:rsid w:val="00461179"/>
    <w:rsid w:val="00467E37"/>
    <w:rsid w:val="0047398D"/>
    <w:rsid w:val="00474198"/>
    <w:rsid w:val="00480B0E"/>
    <w:rsid w:val="00491F15"/>
    <w:rsid w:val="004972A0"/>
    <w:rsid w:val="004A0155"/>
    <w:rsid w:val="004B16AC"/>
    <w:rsid w:val="004B4EE6"/>
    <w:rsid w:val="004B6597"/>
    <w:rsid w:val="004D0F41"/>
    <w:rsid w:val="004D17AD"/>
    <w:rsid w:val="004D2248"/>
    <w:rsid w:val="004D3053"/>
    <w:rsid w:val="004E2FD1"/>
    <w:rsid w:val="004E3BED"/>
    <w:rsid w:val="004F111A"/>
    <w:rsid w:val="004F3B26"/>
    <w:rsid w:val="005112E0"/>
    <w:rsid w:val="00511D7D"/>
    <w:rsid w:val="005336DD"/>
    <w:rsid w:val="00543086"/>
    <w:rsid w:val="00544E3B"/>
    <w:rsid w:val="00550037"/>
    <w:rsid w:val="00563576"/>
    <w:rsid w:val="00563FF4"/>
    <w:rsid w:val="00565B41"/>
    <w:rsid w:val="00573E69"/>
    <w:rsid w:val="00577D53"/>
    <w:rsid w:val="005813F5"/>
    <w:rsid w:val="0058429B"/>
    <w:rsid w:val="005A0D6C"/>
    <w:rsid w:val="005A1DBE"/>
    <w:rsid w:val="005A2FBC"/>
    <w:rsid w:val="005B4F55"/>
    <w:rsid w:val="005C0DBB"/>
    <w:rsid w:val="005D2A0E"/>
    <w:rsid w:val="005E001B"/>
    <w:rsid w:val="005E7E29"/>
    <w:rsid w:val="005F168F"/>
    <w:rsid w:val="005F6126"/>
    <w:rsid w:val="0060526C"/>
    <w:rsid w:val="0060715B"/>
    <w:rsid w:val="00611600"/>
    <w:rsid w:val="00626DA3"/>
    <w:rsid w:val="00631B88"/>
    <w:rsid w:val="00633151"/>
    <w:rsid w:val="0064061F"/>
    <w:rsid w:val="00642942"/>
    <w:rsid w:val="00671D41"/>
    <w:rsid w:val="00680B9E"/>
    <w:rsid w:val="0068297C"/>
    <w:rsid w:val="00691137"/>
    <w:rsid w:val="006A4D6B"/>
    <w:rsid w:val="006A6B4D"/>
    <w:rsid w:val="006B07F6"/>
    <w:rsid w:val="006B35D3"/>
    <w:rsid w:val="006B6185"/>
    <w:rsid w:val="006C002C"/>
    <w:rsid w:val="006C01B9"/>
    <w:rsid w:val="006C0FBF"/>
    <w:rsid w:val="006C269F"/>
    <w:rsid w:val="006C300A"/>
    <w:rsid w:val="006D0EC4"/>
    <w:rsid w:val="006D2D00"/>
    <w:rsid w:val="006E00A6"/>
    <w:rsid w:val="006E23DA"/>
    <w:rsid w:val="006E67A5"/>
    <w:rsid w:val="006F0213"/>
    <w:rsid w:val="006F0B43"/>
    <w:rsid w:val="006F10A4"/>
    <w:rsid w:val="006F745C"/>
    <w:rsid w:val="00700478"/>
    <w:rsid w:val="00700624"/>
    <w:rsid w:val="00703291"/>
    <w:rsid w:val="00723DCA"/>
    <w:rsid w:val="007305ED"/>
    <w:rsid w:val="007342E8"/>
    <w:rsid w:val="00734C41"/>
    <w:rsid w:val="00734E76"/>
    <w:rsid w:val="0074443C"/>
    <w:rsid w:val="00751B33"/>
    <w:rsid w:val="007578FF"/>
    <w:rsid w:val="00767D69"/>
    <w:rsid w:val="0077461E"/>
    <w:rsid w:val="00774FF8"/>
    <w:rsid w:val="007768A1"/>
    <w:rsid w:val="00782BCB"/>
    <w:rsid w:val="0078349D"/>
    <w:rsid w:val="007849DF"/>
    <w:rsid w:val="00791D84"/>
    <w:rsid w:val="00792ED7"/>
    <w:rsid w:val="007B0FD9"/>
    <w:rsid w:val="007B4EC3"/>
    <w:rsid w:val="007B5B50"/>
    <w:rsid w:val="007B6A71"/>
    <w:rsid w:val="007B7991"/>
    <w:rsid w:val="007C6587"/>
    <w:rsid w:val="007D078B"/>
    <w:rsid w:val="007D1F85"/>
    <w:rsid w:val="007E05D6"/>
    <w:rsid w:val="007E0874"/>
    <w:rsid w:val="007E089F"/>
    <w:rsid w:val="007E6981"/>
    <w:rsid w:val="00801C80"/>
    <w:rsid w:val="00802CCA"/>
    <w:rsid w:val="00812C47"/>
    <w:rsid w:val="008230BE"/>
    <w:rsid w:val="00825845"/>
    <w:rsid w:val="00835A74"/>
    <w:rsid w:val="00855159"/>
    <w:rsid w:val="008650D6"/>
    <w:rsid w:val="00866C50"/>
    <w:rsid w:val="00870CAE"/>
    <w:rsid w:val="008779BF"/>
    <w:rsid w:val="008812C3"/>
    <w:rsid w:val="00883089"/>
    <w:rsid w:val="00883EEC"/>
    <w:rsid w:val="00887FB4"/>
    <w:rsid w:val="0089433F"/>
    <w:rsid w:val="008958FD"/>
    <w:rsid w:val="00897C86"/>
    <w:rsid w:val="008A6946"/>
    <w:rsid w:val="008B021A"/>
    <w:rsid w:val="008B1DCD"/>
    <w:rsid w:val="008C7379"/>
    <w:rsid w:val="008D083B"/>
    <w:rsid w:val="008D1AED"/>
    <w:rsid w:val="008D587E"/>
    <w:rsid w:val="008E6200"/>
    <w:rsid w:val="008F2212"/>
    <w:rsid w:val="00900D9F"/>
    <w:rsid w:val="00903627"/>
    <w:rsid w:val="0091197C"/>
    <w:rsid w:val="00915D11"/>
    <w:rsid w:val="00915DEC"/>
    <w:rsid w:val="00921156"/>
    <w:rsid w:val="00923101"/>
    <w:rsid w:val="00930489"/>
    <w:rsid w:val="009461CC"/>
    <w:rsid w:val="0095231E"/>
    <w:rsid w:val="00954472"/>
    <w:rsid w:val="00957165"/>
    <w:rsid w:val="0096178F"/>
    <w:rsid w:val="00962E9C"/>
    <w:rsid w:val="00965AAA"/>
    <w:rsid w:val="0096771B"/>
    <w:rsid w:val="00976487"/>
    <w:rsid w:val="009766FA"/>
    <w:rsid w:val="00984FF2"/>
    <w:rsid w:val="009973D2"/>
    <w:rsid w:val="009A5DD0"/>
    <w:rsid w:val="009A69CE"/>
    <w:rsid w:val="009B2560"/>
    <w:rsid w:val="009C33E6"/>
    <w:rsid w:val="009D3734"/>
    <w:rsid w:val="009D6235"/>
    <w:rsid w:val="009D77E0"/>
    <w:rsid w:val="009E06EE"/>
    <w:rsid w:val="009E1369"/>
    <w:rsid w:val="009E5F35"/>
    <w:rsid w:val="009F7D37"/>
    <w:rsid w:val="00A0163D"/>
    <w:rsid w:val="00A01D0E"/>
    <w:rsid w:val="00A22A96"/>
    <w:rsid w:val="00A268B8"/>
    <w:rsid w:val="00A27383"/>
    <w:rsid w:val="00A35D6C"/>
    <w:rsid w:val="00A40273"/>
    <w:rsid w:val="00A416B7"/>
    <w:rsid w:val="00A47E41"/>
    <w:rsid w:val="00A5053D"/>
    <w:rsid w:val="00A535AB"/>
    <w:rsid w:val="00A60280"/>
    <w:rsid w:val="00A63880"/>
    <w:rsid w:val="00A650F4"/>
    <w:rsid w:val="00A873BF"/>
    <w:rsid w:val="00A876AE"/>
    <w:rsid w:val="00A9052D"/>
    <w:rsid w:val="00A9781B"/>
    <w:rsid w:val="00AA2B70"/>
    <w:rsid w:val="00AA477F"/>
    <w:rsid w:val="00AB0468"/>
    <w:rsid w:val="00AB22C4"/>
    <w:rsid w:val="00AC503B"/>
    <w:rsid w:val="00AD2108"/>
    <w:rsid w:val="00AD4C35"/>
    <w:rsid w:val="00AE0904"/>
    <w:rsid w:val="00AE11F8"/>
    <w:rsid w:val="00AF157D"/>
    <w:rsid w:val="00AF1C3D"/>
    <w:rsid w:val="00AF296D"/>
    <w:rsid w:val="00AF6B2B"/>
    <w:rsid w:val="00B00D0E"/>
    <w:rsid w:val="00B00F42"/>
    <w:rsid w:val="00B04B7B"/>
    <w:rsid w:val="00B11B55"/>
    <w:rsid w:val="00B20AEE"/>
    <w:rsid w:val="00B20F34"/>
    <w:rsid w:val="00B2463E"/>
    <w:rsid w:val="00B25A89"/>
    <w:rsid w:val="00B2628E"/>
    <w:rsid w:val="00B303AA"/>
    <w:rsid w:val="00B32442"/>
    <w:rsid w:val="00B33AD3"/>
    <w:rsid w:val="00B3440A"/>
    <w:rsid w:val="00B34AFF"/>
    <w:rsid w:val="00B430FF"/>
    <w:rsid w:val="00B600B9"/>
    <w:rsid w:val="00B6096C"/>
    <w:rsid w:val="00B65267"/>
    <w:rsid w:val="00B669BF"/>
    <w:rsid w:val="00B707CD"/>
    <w:rsid w:val="00B772FF"/>
    <w:rsid w:val="00B77F24"/>
    <w:rsid w:val="00B8045E"/>
    <w:rsid w:val="00B8472C"/>
    <w:rsid w:val="00B87F22"/>
    <w:rsid w:val="00B930E9"/>
    <w:rsid w:val="00B979F2"/>
    <w:rsid w:val="00BC0A1B"/>
    <w:rsid w:val="00BD2611"/>
    <w:rsid w:val="00BD5258"/>
    <w:rsid w:val="00BD6638"/>
    <w:rsid w:val="00BD7B84"/>
    <w:rsid w:val="00BE56F5"/>
    <w:rsid w:val="00BF1524"/>
    <w:rsid w:val="00BF41B4"/>
    <w:rsid w:val="00C03665"/>
    <w:rsid w:val="00C141A7"/>
    <w:rsid w:val="00C161B7"/>
    <w:rsid w:val="00C206C8"/>
    <w:rsid w:val="00C2735C"/>
    <w:rsid w:val="00C31D06"/>
    <w:rsid w:val="00C35236"/>
    <w:rsid w:val="00C37012"/>
    <w:rsid w:val="00C42149"/>
    <w:rsid w:val="00C51025"/>
    <w:rsid w:val="00C64261"/>
    <w:rsid w:val="00C76EC8"/>
    <w:rsid w:val="00C902D5"/>
    <w:rsid w:val="00C91772"/>
    <w:rsid w:val="00C96FB7"/>
    <w:rsid w:val="00C9791F"/>
    <w:rsid w:val="00CA313F"/>
    <w:rsid w:val="00CA5916"/>
    <w:rsid w:val="00CB4DFA"/>
    <w:rsid w:val="00CC02ED"/>
    <w:rsid w:val="00CC334B"/>
    <w:rsid w:val="00CC6B8C"/>
    <w:rsid w:val="00CD164F"/>
    <w:rsid w:val="00CD1D4B"/>
    <w:rsid w:val="00CD4E7D"/>
    <w:rsid w:val="00CE3F82"/>
    <w:rsid w:val="00CE7FC9"/>
    <w:rsid w:val="00CF6D7C"/>
    <w:rsid w:val="00D15179"/>
    <w:rsid w:val="00D16767"/>
    <w:rsid w:val="00D22814"/>
    <w:rsid w:val="00D3502F"/>
    <w:rsid w:val="00D5587B"/>
    <w:rsid w:val="00D66B96"/>
    <w:rsid w:val="00D739CC"/>
    <w:rsid w:val="00D76AAC"/>
    <w:rsid w:val="00D91989"/>
    <w:rsid w:val="00D931B9"/>
    <w:rsid w:val="00D95ED9"/>
    <w:rsid w:val="00DB0D5A"/>
    <w:rsid w:val="00DB7DDF"/>
    <w:rsid w:val="00DC4C83"/>
    <w:rsid w:val="00DD168C"/>
    <w:rsid w:val="00DD65A7"/>
    <w:rsid w:val="00DF44A4"/>
    <w:rsid w:val="00E061A7"/>
    <w:rsid w:val="00E1459D"/>
    <w:rsid w:val="00E206CA"/>
    <w:rsid w:val="00E2541C"/>
    <w:rsid w:val="00E54CE8"/>
    <w:rsid w:val="00E647A4"/>
    <w:rsid w:val="00E73533"/>
    <w:rsid w:val="00E7699F"/>
    <w:rsid w:val="00E769B3"/>
    <w:rsid w:val="00E76B35"/>
    <w:rsid w:val="00E7755D"/>
    <w:rsid w:val="00E8072C"/>
    <w:rsid w:val="00E809AB"/>
    <w:rsid w:val="00E8506F"/>
    <w:rsid w:val="00E851AE"/>
    <w:rsid w:val="00E9149F"/>
    <w:rsid w:val="00E9330A"/>
    <w:rsid w:val="00EA5564"/>
    <w:rsid w:val="00EA757F"/>
    <w:rsid w:val="00EB1027"/>
    <w:rsid w:val="00EB1938"/>
    <w:rsid w:val="00EB3F37"/>
    <w:rsid w:val="00EC02C8"/>
    <w:rsid w:val="00EC2F23"/>
    <w:rsid w:val="00EC5F76"/>
    <w:rsid w:val="00ED05E1"/>
    <w:rsid w:val="00ED6BEE"/>
    <w:rsid w:val="00EE0776"/>
    <w:rsid w:val="00EE7717"/>
    <w:rsid w:val="00F02E71"/>
    <w:rsid w:val="00F045C3"/>
    <w:rsid w:val="00F144FD"/>
    <w:rsid w:val="00F22DB3"/>
    <w:rsid w:val="00F231B0"/>
    <w:rsid w:val="00F30B7B"/>
    <w:rsid w:val="00F33B8F"/>
    <w:rsid w:val="00F36341"/>
    <w:rsid w:val="00F56FD8"/>
    <w:rsid w:val="00F61CAC"/>
    <w:rsid w:val="00F657E2"/>
    <w:rsid w:val="00F73D9E"/>
    <w:rsid w:val="00F921AA"/>
    <w:rsid w:val="00F93F2B"/>
    <w:rsid w:val="00FA50AB"/>
    <w:rsid w:val="00FB0DD4"/>
    <w:rsid w:val="00FB0F74"/>
    <w:rsid w:val="00FB4600"/>
    <w:rsid w:val="00FC000D"/>
    <w:rsid w:val="00FC09D1"/>
    <w:rsid w:val="00FC12D3"/>
    <w:rsid w:val="00FC2EDB"/>
    <w:rsid w:val="00FC7975"/>
    <w:rsid w:val="00FD4817"/>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hyperlink" Target="http://www.possessor.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Andris.Timma@possesso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s://www.possessor.gov.lv" TargetMode="External"/><Relationship Id="rId23" Type="http://schemas.openxmlformats.org/officeDocument/2006/relationships/theme" Target="theme/theme1.xml"/><Relationship Id="rId10" Type="http://schemas.openxmlformats.org/officeDocument/2006/relationships/hyperlink" Target="mailto:Andris.Timma@possessor.gov.lv" TargetMode="Externa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Andris.Timma@possessor.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21FE-0E81-4E7F-A1B3-A5EF3BD3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47292</Words>
  <Characters>26957</Characters>
  <Application>Microsoft Office Word</Application>
  <DocSecurity>0</DocSecurity>
  <Lines>224</Lines>
  <Paragraphs>148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74101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2</cp:revision>
  <cp:lastPrinted>2020-09-18T09:06:00Z</cp:lastPrinted>
  <dcterms:created xsi:type="dcterms:W3CDTF">2020-10-07T12:36:00Z</dcterms:created>
  <dcterms:modified xsi:type="dcterms:W3CDTF">2020-10-07T12:36:00Z</dcterms:modified>
  <cp:contentStatus>Final</cp:contentStatus>
</cp:coreProperties>
</file>