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C657" w14:textId="77777777" w:rsidR="00227F3B" w:rsidRPr="00470E60" w:rsidRDefault="00227F3B" w:rsidP="00227F3B">
      <w:pPr>
        <w:ind w:left="-180" w:right="-874"/>
        <w:jc w:val="center"/>
        <w:rPr>
          <w:b/>
          <w:szCs w:val="24"/>
        </w:rPr>
      </w:pPr>
      <w:r w:rsidRPr="00470E60">
        <w:rPr>
          <w:b/>
          <w:szCs w:val="24"/>
        </w:rPr>
        <w:t>Informatīvais paziņojums par Aptauju</w:t>
      </w:r>
    </w:p>
    <w:p w14:paraId="276ED019"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C90BF2D" w14:textId="77777777" w:rsidTr="000348D1">
        <w:tc>
          <w:tcPr>
            <w:tcW w:w="1526" w:type="dxa"/>
            <w:tcBorders>
              <w:top w:val="nil"/>
              <w:left w:val="nil"/>
              <w:bottom w:val="nil"/>
              <w:right w:val="single" w:sz="4" w:space="0" w:color="auto"/>
            </w:tcBorders>
            <w:hideMark/>
          </w:tcPr>
          <w:p w14:paraId="61321669"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992B759" w14:textId="77777777" w:rsidR="00227F3B" w:rsidRPr="00470E60" w:rsidRDefault="00227F3B" w:rsidP="000348D1">
            <w:pPr>
              <w:ind w:right="-694"/>
              <w:rPr>
                <w:szCs w:val="24"/>
              </w:rPr>
            </w:pPr>
          </w:p>
        </w:tc>
      </w:tr>
      <w:tr w:rsidR="00470E60" w:rsidRPr="00470E60" w14:paraId="10997979" w14:textId="77777777" w:rsidTr="000348D1">
        <w:tc>
          <w:tcPr>
            <w:tcW w:w="1526" w:type="dxa"/>
            <w:tcBorders>
              <w:top w:val="nil"/>
              <w:left w:val="nil"/>
              <w:bottom w:val="nil"/>
              <w:right w:val="single" w:sz="4" w:space="0" w:color="auto"/>
            </w:tcBorders>
            <w:hideMark/>
          </w:tcPr>
          <w:p w14:paraId="08030621"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70EDF4D" w14:textId="77777777" w:rsidR="00227F3B" w:rsidRPr="00470E60" w:rsidRDefault="00227F3B" w:rsidP="000348D1">
            <w:pPr>
              <w:ind w:right="-694"/>
              <w:rPr>
                <w:szCs w:val="24"/>
              </w:rPr>
            </w:pPr>
          </w:p>
        </w:tc>
      </w:tr>
      <w:tr w:rsidR="00227F3B" w:rsidRPr="00470E60" w14:paraId="3428C04D" w14:textId="77777777" w:rsidTr="000348D1">
        <w:trPr>
          <w:trHeight w:val="397"/>
        </w:trPr>
        <w:tc>
          <w:tcPr>
            <w:tcW w:w="1526" w:type="dxa"/>
            <w:tcBorders>
              <w:top w:val="nil"/>
              <w:left w:val="nil"/>
              <w:bottom w:val="nil"/>
              <w:right w:val="single" w:sz="4" w:space="0" w:color="auto"/>
            </w:tcBorders>
            <w:hideMark/>
          </w:tcPr>
          <w:p w14:paraId="6AD5CB08"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26DAD4F7" w14:textId="77777777" w:rsidR="00227F3B" w:rsidRPr="00470E60" w:rsidRDefault="00DC3252" w:rsidP="000348D1">
            <w:pPr>
              <w:ind w:right="-694"/>
              <w:rPr>
                <w:szCs w:val="24"/>
              </w:rPr>
            </w:pPr>
            <w:r>
              <w:rPr>
                <w:szCs w:val="24"/>
              </w:rPr>
              <w:t>X</w:t>
            </w:r>
          </w:p>
        </w:tc>
      </w:tr>
    </w:tbl>
    <w:p w14:paraId="1A662922" w14:textId="77777777" w:rsidR="00227F3B" w:rsidRPr="00470E60" w:rsidRDefault="00227F3B" w:rsidP="00227F3B">
      <w:pPr>
        <w:ind w:right="-694"/>
        <w:rPr>
          <w:b/>
          <w:szCs w:val="24"/>
        </w:rPr>
      </w:pPr>
    </w:p>
    <w:p w14:paraId="5C44CB0D"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7EBBF6B5" w14:textId="77777777" w:rsidTr="000348D1">
        <w:trPr>
          <w:cantSplit/>
        </w:trPr>
        <w:tc>
          <w:tcPr>
            <w:tcW w:w="1547" w:type="dxa"/>
            <w:gridSpan w:val="2"/>
            <w:hideMark/>
          </w:tcPr>
          <w:p w14:paraId="562E996C"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54C0AD0F" w14:textId="77777777" w:rsidR="00227F3B" w:rsidRPr="00470E60" w:rsidRDefault="00824F73" w:rsidP="000348D1">
            <w:pPr>
              <w:spacing w:line="312" w:lineRule="auto"/>
              <w:jc w:val="center"/>
              <w:rPr>
                <w:szCs w:val="24"/>
              </w:rPr>
            </w:pPr>
            <w:r>
              <w:rPr>
                <w:szCs w:val="24"/>
              </w:rPr>
              <w:t>AS “Publisko aktīvu pārvaldītājs Possessor”</w:t>
            </w:r>
          </w:p>
        </w:tc>
      </w:tr>
      <w:tr w:rsidR="00227F3B" w:rsidRPr="00470E60" w14:paraId="00E44B32" w14:textId="77777777" w:rsidTr="000348D1">
        <w:trPr>
          <w:cantSplit/>
          <w:trHeight w:val="233"/>
        </w:trPr>
        <w:tc>
          <w:tcPr>
            <w:tcW w:w="1187" w:type="dxa"/>
            <w:hideMark/>
          </w:tcPr>
          <w:p w14:paraId="0BF46AEE"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3AB6D29A"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12BA22E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09D8EFC7"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62735732"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7DE4F1F3"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532300D8"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51255FC8"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4EB9DD65" w14:textId="77777777" w:rsidTr="00F3760A">
        <w:trPr>
          <w:cantSplit/>
        </w:trPr>
        <w:tc>
          <w:tcPr>
            <w:tcW w:w="4786" w:type="dxa"/>
            <w:vMerge w:val="restart"/>
            <w:hideMark/>
          </w:tcPr>
          <w:p w14:paraId="21D8525A"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02DC0BB5" w14:textId="77777777" w:rsidR="00227F3B" w:rsidRPr="00CF4748" w:rsidRDefault="00D4205B" w:rsidP="00636042">
            <w:pPr>
              <w:ind w:left="360"/>
              <w:jc w:val="center"/>
              <w:rPr>
                <w:b/>
                <w:szCs w:val="24"/>
              </w:rPr>
            </w:pPr>
            <w:r w:rsidRPr="00192411">
              <w:rPr>
                <w:b/>
              </w:rPr>
              <w:t>Privatizējamo un atsavināmo nekustamo īpašumu uzturēšana</w:t>
            </w:r>
          </w:p>
        </w:tc>
      </w:tr>
      <w:tr w:rsidR="00470E60" w:rsidRPr="00470E60" w14:paraId="058A9544" w14:textId="77777777" w:rsidTr="00F3760A">
        <w:trPr>
          <w:cantSplit/>
        </w:trPr>
        <w:tc>
          <w:tcPr>
            <w:tcW w:w="4786" w:type="dxa"/>
            <w:vMerge/>
            <w:vAlign w:val="center"/>
            <w:hideMark/>
          </w:tcPr>
          <w:p w14:paraId="4B6F3FD6"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05F0E4EA" w14:textId="77777777" w:rsidR="00227F3B" w:rsidRPr="00470E60" w:rsidRDefault="00227F3B" w:rsidP="000348D1">
            <w:pPr>
              <w:spacing w:line="312" w:lineRule="auto"/>
              <w:ind w:right="-694"/>
              <w:jc w:val="center"/>
              <w:rPr>
                <w:b/>
                <w:szCs w:val="24"/>
              </w:rPr>
            </w:pPr>
            <w:r w:rsidRPr="00470E60">
              <w:rPr>
                <w:b/>
                <w:szCs w:val="24"/>
              </w:rPr>
              <w:t>(nosaukums)</w:t>
            </w:r>
          </w:p>
        </w:tc>
      </w:tr>
    </w:tbl>
    <w:p w14:paraId="308D044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2CEA08F0" w14:textId="4652BD56"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POSSESSOR/2020/</w:t>
      </w:r>
      <w:r w:rsidR="00254868">
        <w:rPr>
          <w:b/>
          <w:szCs w:val="24"/>
        </w:rPr>
        <w:t>20</w:t>
      </w:r>
    </w:p>
    <w:tbl>
      <w:tblPr>
        <w:tblW w:w="9747" w:type="dxa"/>
        <w:tblLayout w:type="fixed"/>
        <w:tblLook w:val="04A0" w:firstRow="1" w:lastRow="0" w:firstColumn="1" w:lastColumn="0" w:noHBand="0" w:noVBand="1"/>
      </w:tblPr>
      <w:tblGrid>
        <w:gridCol w:w="4503"/>
        <w:gridCol w:w="5244"/>
      </w:tblGrid>
      <w:tr w:rsidR="00470E60" w:rsidRPr="00470E60" w14:paraId="11BAE7E3" w14:textId="77777777" w:rsidTr="00F3760A">
        <w:trPr>
          <w:cantSplit/>
        </w:trPr>
        <w:tc>
          <w:tcPr>
            <w:tcW w:w="4503" w:type="dxa"/>
            <w:vMerge w:val="restart"/>
            <w:hideMark/>
          </w:tcPr>
          <w:p w14:paraId="29659D4E" w14:textId="77777777" w:rsidR="00F72FD1" w:rsidRPr="00470E60" w:rsidRDefault="00227F3B" w:rsidP="000348D1">
            <w:pPr>
              <w:spacing w:line="312" w:lineRule="auto"/>
              <w:ind w:left="-180" w:right="-57"/>
              <w:rPr>
                <w:szCs w:val="24"/>
              </w:rPr>
            </w:pPr>
            <w:r w:rsidRPr="00470E60">
              <w:rPr>
                <w:szCs w:val="24"/>
              </w:rPr>
              <w:t xml:space="preserve">  </w:t>
            </w:r>
          </w:p>
          <w:p w14:paraId="3A50831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3DC0F2D3" w14:textId="77777777" w:rsidR="00F72FD1" w:rsidRPr="00470E60" w:rsidRDefault="00F72FD1" w:rsidP="000348D1">
            <w:pPr>
              <w:spacing w:line="312" w:lineRule="auto"/>
              <w:ind w:left="612"/>
              <w:jc w:val="center"/>
              <w:rPr>
                <w:b/>
                <w:szCs w:val="24"/>
              </w:rPr>
            </w:pPr>
          </w:p>
          <w:p w14:paraId="2E3065B7" w14:textId="2670F64A" w:rsidR="00227F3B" w:rsidRPr="00470E60" w:rsidRDefault="00227F3B" w:rsidP="0028545C">
            <w:pPr>
              <w:spacing w:line="312" w:lineRule="auto"/>
              <w:ind w:left="612"/>
              <w:jc w:val="center"/>
              <w:rPr>
                <w:b/>
                <w:szCs w:val="24"/>
              </w:rPr>
            </w:pPr>
            <w:r w:rsidRPr="00470E60">
              <w:rPr>
                <w:b/>
                <w:szCs w:val="24"/>
              </w:rPr>
              <w:t xml:space="preserve">līdz </w:t>
            </w:r>
            <w:r w:rsidR="007931EB">
              <w:rPr>
                <w:b/>
                <w:szCs w:val="24"/>
              </w:rPr>
              <w:t xml:space="preserve">EUR </w:t>
            </w:r>
            <w:r w:rsidR="00D4205B">
              <w:rPr>
                <w:b/>
                <w:szCs w:val="24"/>
              </w:rPr>
              <w:t>9999.99 bez PVN</w:t>
            </w:r>
            <w:r w:rsidR="00506074" w:rsidRPr="00470E60">
              <w:rPr>
                <w:b/>
                <w:szCs w:val="24"/>
              </w:rPr>
              <w:t xml:space="preserve"> </w:t>
            </w:r>
          </w:p>
        </w:tc>
      </w:tr>
      <w:tr w:rsidR="00227F3B" w:rsidRPr="00470E60" w14:paraId="4939966E" w14:textId="77777777" w:rsidTr="00F3760A">
        <w:trPr>
          <w:cantSplit/>
        </w:trPr>
        <w:tc>
          <w:tcPr>
            <w:tcW w:w="4503" w:type="dxa"/>
            <w:vMerge/>
            <w:vAlign w:val="center"/>
            <w:hideMark/>
          </w:tcPr>
          <w:p w14:paraId="4A5EB11A"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2DBD10C8" w14:textId="77777777" w:rsidR="00227F3B" w:rsidRPr="00470E60" w:rsidRDefault="00227F3B" w:rsidP="000348D1">
            <w:pPr>
              <w:spacing w:line="312" w:lineRule="auto"/>
              <w:jc w:val="center"/>
              <w:rPr>
                <w:b/>
                <w:szCs w:val="24"/>
              </w:rPr>
            </w:pPr>
          </w:p>
        </w:tc>
      </w:tr>
    </w:tbl>
    <w:p w14:paraId="414CE8A1"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0673F235" w14:textId="77777777" w:rsidTr="00F3760A">
        <w:trPr>
          <w:cantSplit/>
        </w:trPr>
        <w:tc>
          <w:tcPr>
            <w:tcW w:w="4503" w:type="dxa"/>
            <w:vMerge w:val="restart"/>
            <w:hideMark/>
          </w:tcPr>
          <w:p w14:paraId="3E854D31"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D4205B">
              <w:rPr>
                <w:szCs w:val="24"/>
              </w:rPr>
              <w:t>s</w:t>
            </w:r>
            <w:r w:rsidRPr="00470E60">
              <w:rPr>
                <w:szCs w:val="24"/>
              </w:rPr>
              <w:t xml:space="preserve"> informācijas saņemšanai </w:t>
            </w:r>
          </w:p>
          <w:p w14:paraId="1AEF2F70"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64FB9EF9" w14:textId="77777777" w:rsidR="00B55BED" w:rsidRDefault="00B55BED" w:rsidP="00B55BED">
            <w:pPr>
              <w:ind w:right="255"/>
              <w:jc w:val="center"/>
              <w:rPr>
                <w:b/>
                <w:szCs w:val="24"/>
              </w:rPr>
            </w:pPr>
            <w:r>
              <w:rPr>
                <w:b/>
                <w:szCs w:val="24"/>
              </w:rPr>
              <w:t xml:space="preserve">Ingrīda Purmale 67021319, </w:t>
            </w:r>
            <w:hyperlink r:id="rId8" w:history="1">
              <w:r w:rsidR="00824F73" w:rsidRPr="003F722A">
                <w:rPr>
                  <w:rStyle w:val="Hipersaite"/>
                  <w:color w:val="auto"/>
                  <w:szCs w:val="24"/>
                </w:rPr>
                <w:t>Ingrida.Purmale@possessor.gov.lv</w:t>
              </w:r>
            </w:hyperlink>
          </w:p>
          <w:p w14:paraId="240E94A5" w14:textId="77777777" w:rsidR="00B55BED" w:rsidRDefault="00B55BED" w:rsidP="00B55BED">
            <w:pPr>
              <w:ind w:right="255"/>
              <w:jc w:val="center"/>
              <w:rPr>
                <w:b/>
                <w:szCs w:val="24"/>
              </w:rPr>
            </w:pPr>
            <w:r>
              <w:rPr>
                <w:b/>
                <w:szCs w:val="24"/>
              </w:rPr>
              <w:t>Eva Jonāse 67021336</w:t>
            </w:r>
          </w:p>
          <w:p w14:paraId="5E693DC7" w14:textId="77777777" w:rsidR="00227F3B" w:rsidRPr="003F722A" w:rsidRDefault="00F708DB" w:rsidP="00B55BED">
            <w:pPr>
              <w:spacing w:line="312" w:lineRule="auto"/>
              <w:ind w:right="-108"/>
              <w:jc w:val="center"/>
              <w:rPr>
                <w:szCs w:val="24"/>
              </w:rPr>
            </w:pPr>
            <w:hyperlink r:id="rId9" w:history="1">
              <w:r w:rsidR="00824F73" w:rsidRPr="003F722A">
                <w:rPr>
                  <w:rStyle w:val="Hipersaite"/>
                  <w:color w:val="auto"/>
                  <w:szCs w:val="24"/>
                </w:rPr>
                <w:t>Eva.Jonase@possessor.gov.lv</w:t>
              </w:r>
            </w:hyperlink>
          </w:p>
        </w:tc>
      </w:tr>
      <w:tr w:rsidR="00227F3B" w:rsidRPr="00470E60" w14:paraId="37A283F0" w14:textId="77777777" w:rsidTr="00F3760A">
        <w:trPr>
          <w:cantSplit/>
        </w:trPr>
        <w:tc>
          <w:tcPr>
            <w:tcW w:w="4503" w:type="dxa"/>
            <w:vMerge/>
            <w:vAlign w:val="center"/>
            <w:hideMark/>
          </w:tcPr>
          <w:p w14:paraId="291F98D9"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3C377C26"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38E39C26" w14:textId="77777777" w:rsidTr="00F3760A">
        <w:trPr>
          <w:cantSplit/>
        </w:trPr>
        <w:tc>
          <w:tcPr>
            <w:tcW w:w="4503" w:type="dxa"/>
            <w:vAlign w:val="center"/>
          </w:tcPr>
          <w:p w14:paraId="70AC68A0" w14:textId="77777777"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2136A52F"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486BB4A5" w14:textId="77777777" w:rsidR="008C4CD6" w:rsidRPr="003F722A" w:rsidRDefault="007E34E6" w:rsidP="008C4CD6">
            <w:pPr>
              <w:ind w:right="255"/>
              <w:jc w:val="center"/>
              <w:rPr>
                <w:szCs w:val="24"/>
              </w:rPr>
            </w:pPr>
            <w:r>
              <w:rPr>
                <w:b/>
                <w:szCs w:val="24"/>
              </w:rPr>
              <w:t>Andris Timma</w:t>
            </w:r>
            <w:r w:rsidR="008C4CD6">
              <w:rPr>
                <w:b/>
                <w:szCs w:val="24"/>
              </w:rPr>
              <w:t xml:space="preserve"> </w:t>
            </w:r>
            <w:r w:rsidRPr="007E34E6">
              <w:rPr>
                <w:b/>
                <w:bCs/>
                <w:szCs w:val="24"/>
              </w:rPr>
              <w:t>29468638</w:t>
            </w:r>
            <w:r w:rsidR="008C4CD6">
              <w:rPr>
                <w:b/>
                <w:szCs w:val="24"/>
              </w:rPr>
              <w:t xml:space="preserve">, </w:t>
            </w:r>
            <w:hyperlink r:id="rId10" w:history="1">
              <w:r w:rsidRPr="003F722A">
                <w:rPr>
                  <w:rStyle w:val="Hipersaite"/>
                  <w:color w:val="auto"/>
                  <w:szCs w:val="24"/>
                </w:rPr>
                <w:t>Andris.Timma@possessor.gov.lv</w:t>
              </w:r>
            </w:hyperlink>
          </w:p>
          <w:p w14:paraId="66FDFD19" w14:textId="77777777" w:rsidR="008C4CD6" w:rsidRPr="00470E60" w:rsidRDefault="008C4CD6" w:rsidP="008C4CD6">
            <w:pPr>
              <w:spacing w:line="312" w:lineRule="auto"/>
              <w:ind w:right="-108"/>
              <w:jc w:val="center"/>
              <w:rPr>
                <w:b/>
                <w:szCs w:val="24"/>
              </w:rPr>
            </w:pPr>
          </w:p>
        </w:tc>
      </w:tr>
      <w:tr w:rsidR="008C4CD6" w:rsidRPr="00470E60" w14:paraId="57F8CC2D" w14:textId="77777777" w:rsidTr="00F3760A">
        <w:trPr>
          <w:cantSplit/>
        </w:trPr>
        <w:tc>
          <w:tcPr>
            <w:tcW w:w="4503" w:type="dxa"/>
            <w:vAlign w:val="center"/>
          </w:tcPr>
          <w:p w14:paraId="0EEA1F25"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6B990E7"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7EBDC784" w14:textId="77777777" w:rsidR="00F3760A" w:rsidRDefault="00F3760A" w:rsidP="00F3760A">
      <w:pPr>
        <w:spacing w:line="312" w:lineRule="auto"/>
        <w:ind w:left="-142"/>
        <w:rPr>
          <w:b/>
          <w:szCs w:val="24"/>
        </w:rPr>
      </w:pPr>
    </w:p>
    <w:p w14:paraId="519C05BE" w14:textId="17974860" w:rsidR="005D2914" w:rsidRDefault="008C4CD6" w:rsidP="00F3760A">
      <w:pPr>
        <w:spacing w:line="312" w:lineRule="auto"/>
        <w:ind w:left="-142"/>
        <w:rPr>
          <w:b/>
          <w:szCs w:val="24"/>
        </w:rPr>
      </w:pPr>
      <w:r>
        <w:rPr>
          <w:b/>
          <w:szCs w:val="24"/>
        </w:rPr>
        <w:t>7</w:t>
      </w:r>
      <w:r w:rsidR="00227F3B" w:rsidRPr="00470E60">
        <w:rPr>
          <w:b/>
          <w:szCs w:val="24"/>
        </w:rPr>
        <w:t>. Piedāvājumu iesniegšanas termiņš:</w:t>
      </w:r>
      <w:bookmarkStart w:id="0" w:name="_GoBack"/>
      <w:bookmarkEnd w:id="0"/>
      <w:r w:rsidR="00227F3B" w:rsidRPr="00470E60">
        <w:rPr>
          <w:szCs w:val="24"/>
        </w:rPr>
        <w:t xml:space="preserve"> </w:t>
      </w:r>
      <w:r w:rsidR="00277349" w:rsidRPr="00470E60">
        <w:rPr>
          <w:b/>
          <w:szCs w:val="24"/>
        </w:rPr>
        <w:t>līdz 20</w:t>
      </w:r>
      <w:r w:rsidR="005D2914">
        <w:rPr>
          <w:b/>
          <w:szCs w:val="24"/>
        </w:rPr>
        <w:t>20</w:t>
      </w:r>
      <w:r w:rsidR="00227F3B" w:rsidRPr="00470E60">
        <w:rPr>
          <w:b/>
          <w:szCs w:val="24"/>
        </w:rPr>
        <w:t xml:space="preserve">.gada </w:t>
      </w:r>
      <w:r w:rsidR="00254868">
        <w:rPr>
          <w:b/>
          <w:szCs w:val="24"/>
        </w:rPr>
        <w:t>6.aprīļa</w:t>
      </w:r>
      <w:r w:rsidR="0028545C">
        <w:rPr>
          <w:szCs w:val="24"/>
        </w:rPr>
        <w:t xml:space="preserve"> </w:t>
      </w:r>
      <w:r w:rsidR="0028545C" w:rsidRPr="0028545C">
        <w:rPr>
          <w:b/>
          <w:szCs w:val="24"/>
        </w:rPr>
        <w:t>plkst.</w:t>
      </w:r>
      <w:r w:rsidR="00314B2F">
        <w:rPr>
          <w:b/>
          <w:szCs w:val="24"/>
        </w:rPr>
        <w:t>15.00</w:t>
      </w:r>
      <w:r w:rsidR="00227F3B" w:rsidRPr="0028545C">
        <w:rPr>
          <w:b/>
          <w:szCs w:val="24"/>
        </w:rPr>
        <w:t xml:space="preserve"> </w:t>
      </w:r>
    </w:p>
    <w:p w14:paraId="69952E5A" w14:textId="77777777" w:rsidR="00227F3B" w:rsidRPr="00470E60" w:rsidRDefault="00683536" w:rsidP="00227F3B">
      <w:pPr>
        <w:spacing w:line="312" w:lineRule="auto"/>
        <w:rPr>
          <w:szCs w:val="24"/>
        </w:rPr>
      </w:pPr>
      <w:r>
        <w:rPr>
          <w:b/>
          <w:szCs w:val="24"/>
        </w:rPr>
        <w:t>AS “Publisko aktīvu pārvaldītājs Possessor”</w:t>
      </w:r>
      <w:r w:rsidR="00227F3B" w:rsidRPr="00470E60">
        <w:rPr>
          <w:szCs w:val="24"/>
        </w:rPr>
        <w:t>, K.Valdemāra ielā 31</w:t>
      </w:r>
      <w:r w:rsidR="00314B2F">
        <w:rPr>
          <w:szCs w:val="24"/>
        </w:rPr>
        <w:t>, Rīgā</w:t>
      </w:r>
      <w:r w:rsidR="00CF4748">
        <w:rPr>
          <w:szCs w:val="24"/>
        </w:rPr>
        <w:t>, LV-1887.</w:t>
      </w:r>
    </w:p>
    <w:tbl>
      <w:tblPr>
        <w:tblW w:w="9747" w:type="dxa"/>
        <w:tblLayout w:type="fixed"/>
        <w:tblLook w:val="04A0" w:firstRow="1" w:lastRow="0" w:firstColumn="1" w:lastColumn="0" w:noHBand="0" w:noVBand="1"/>
      </w:tblPr>
      <w:tblGrid>
        <w:gridCol w:w="4788"/>
        <w:gridCol w:w="4959"/>
      </w:tblGrid>
      <w:tr w:rsidR="00470E60" w:rsidRPr="00470E60" w14:paraId="37E70B81" w14:textId="77777777" w:rsidTr="00F3760A">
        <w:trPr>
          <w:cantSplit/>
        </w:trPr>
        <w:tc>
          <w:tcPr>
            <w:tcW w:w="4788" w:type="dxa"/>
            <w:vMerge w:val="restart"/>
            <w:hideMark/>
          </w:tcPr>
          <w:p w14:paraId="1B2014DB"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38CCC716" w14:textId="77777777" w:rsidR="00A06C28" w:rsidRPr="00470E60" w:rsidRDefault="00227F3B" w:rsidP="000348D1">
            <w:pPr>
              <w:spacing w:line="312" w:lineRule="auto"/>
              <w:ind w:left="-180" w:right="-694"/>
              <w:rPr>
                <w:szCs w:val="24"/>
              </w:rPr>
            </w:pPr>
            <w:r w:rsidRPr="00470E60">
              <w:rPr>
                <w:szCs w:val="24"/>
              </w:rPr>
              <w:t xml:space="preserve"> </w:t>
            </w:r>
          </w:p>
          <w:p w14:paraId="22FE734E"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69A48C9" w14:textId="77777777" w:rsidR="00227F3B" w:rsidRPr="00470E60" w:rsidRDefault="00227F3B" w:rsidP="00CF4748">
            <w:pPr>
              <w:spacing w:line="312" w:lineRule="auto"/>
              <w:ind w:right="-108"/>
              <w:jc w:val="center"/>
              <w:rPr>
                <w:b/>
                <w:szCs w:val="24"/>
              </w:rPr>
            </w:pPr>
          </w:p>
        </w:tc>
      </w:tr>
      <w:tr w:rsidR="00227F3B" w:rsidRPr="00470E60" w14:paraId="0AAEE226" w14:textId="77777777" w:rsidTr="00254868">
        <w:trPr>
          <w:cantSplit/>
          <w:trHeight w:val="1047"/>
        </w:trPr>
        <w:tc>
          <w:tcPr>
            <w:tcW w:w="4788" w:type="dxa"/>
            <w:vMerge/>
            <w:vAlign w:val="center"/>
            <w:hideMark/>
          </w:tcPr>
          <w:p w14:paraId="35B12E74"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15ABF7D6" w14:textId="77777777" w:rsidR="00254868" w:rsidRDefault="00254868" w:rsidP="000348D1">
            <w:pPr>
              <w:spacing w:line="312" w:lineRule="auto"/>
              <w:ind w:right="-694"/>
              <w:jc w:val="center"/>
              <w:rPr>
                <w:b/>
                <w:szCs w:val="24"/>
              </w:rPr>
            </w:pPr>
          </w:p>
          <w:p w14:paraId="694FE2C4" w14:textId="20834EE2" w:rsidR="00F3760A" w:rsidRPr="0015451B" w:rsidRDefault="00D4205B" w:rsidP="00254868">
            <w:pPr>
              <w:spacing w:line="312" w:lineRule="auto"/>
              <w:jc w:val="center"/>
              <w:rPr>
                <w:b/>
                <w:szCs w:val="24"/>
              </w:rPr>
            </w:pPr>
            <w:r>
              <w:rPr>
                <w:b/>
                <w:szCs w:val="24"/>
              </w:rPr>
              <w:t>_____</w:t>
            </w:r>
            <w:r w:rsidR="00254868">
              <w:rPr>
                <w:b/>
                <w:szCs w:val="24"/>
              </w:rPr>
              <w:t>23.03.2020.</w:t>
            </w:r>
            <w:r>
              <w:rPr>
                <w:b/>
                <w:szCs w:val="24"/>
              </w:rPr>
              <w:t>_________</w:t>
            </w:r>
          </w:p>
          <w:p w14:paraId="38BB761C" w14:textId="77777777" w:rsidR="00227F3B" w:rsidRPr="00314B2F" w:rsidRDefault="00227F3B" w:rsidP="00254868">
            <w:pPr>
              <w:spacing w:line="312" w:lineRule="auto"/>
              <w:jc w:val="center"/>
              <w:rPr>
                <w:bCs/>
                <w:szCs w:val="24"/>
              </w:rPr>
            </w:pPr>
            <w:r w:rsidRPr="00314B2F">
              <w:rPr>
                <w:bCs/>
                <w:szCs w:val="24"/>
              </w:rPr>
              <w:t>(diena/mēnesis/gads)</w:t>
            </w:r>
          </w:p>
        </w:tc>
      </w:tr>
    </w:tbl>
    <w:p w14:paraId="72267457" w14:textId="77777777" w:rsidR="00F72FD1" w:rsidRPr="00470E60" w:rsidRDefault="00F72FD1" w:rsidP="00227F3B">
      <w:pPr>
        <w:spacing w:line="312" w:lineRule="auto"/>
        <w:rPr>
          <w:szCs w:val="24"/>
        </w:rPr>
      </w:pPr>
    </w:p>
    <w:p w14:paraId="484A11B6" w14:textId="77777777" w:rsidR="00227F3B" w:rsidRPr="00470E60" w:rsidRDefault="00227F3B" w:rsidP="00227F3B">
      <w:pPr>
        <w:spacing w:line="312" w:lineRule="auto"/>
        <w:rPr>
          <w:szCs w:val="24"/>
        </w:rPr>
      </w:pPr>
      <w:r w:rsidRPr="00470E60">
        <w:rPr>
          <w:szCs w:val="24"/>
        </w:rPr>
        <w:t>Pielikumā: Iepirkuma materiāli</w:t>
      </w:r>
    </w:p>
    <w:p w14:paraId="5C96405E" w14:textId="77777777" w:rsidR="00F72FD1" w:rsidRPr="00470E60" w:rsidRDefault="00F72FD1" w:rsidP="004B5456">
      <w:pPr>
        <w:jc w:val="right"/>
        <w:rPr>
          <w:szCs w:val="24"/>
        </w:rPr>
      </w:pPr>
    </w:p>
    <w:p w14:paraId="0B303A68" w14:textId="77777777" w:rsidR="00F72FD1" w:rsidRPr="00470E60" w:rsidRDefault="00F72FD1" w:rsidP="004B5456">
      <w:pPr>
        <w:jc w:val="right"/>
        <w:rPr>
          <w:szCs w:val="24"/>
        </w:rPr>
      </w:pPr>
    </w:p>
    <w:p w14:paraId="543D5C9B" w14:textId="77777777" w:rsidR="00F72FD1" w:rsidRPr="00470E60" w:rsidRDefault="00F72FD1" w:rsidP="004B5456">
      <w:pPr>
        <w:jc w:val="right"/>
        <w:rPr>
          <w:szCs w:val="24"/>
        </w:rPr>
      </w:pPr>
    </w:p>
    <w:p w14:paraId="51168252" w14:textId="77777777" w:rsidR="0015451B" w:rsidRDefault="0015451B" w:rsidP="00B55BED">
      <w:pPr>
        <w:jc w:val="right"/>
        <w:rPr>
          <w:szCs w:val="24"/>
        </w:rPr>
      </w:pPr>
    </w:p>
    <w:p w14:paraId="756F3789" w14:textId="77777777" w:rsidR="00B55BED" w:rsidRDefault="00B55BED" w:rsidP="00B55BED">
      <w:pPr>
        <w:jc w:val="right"/>
        <w:rPr>
          <w:szCs w:val="24"/>
        </w:rPr>
      </w:pPr>
      <w:r>
        <w:rPr>
          <w:szCs w:val="24"/>
        </w:rPr>
        <w:lastRenderedPageBreak/>
        <w:t xml:space="preserve">Apstiprināts: </w:t>
      </w:r>
    </w:p>
    <w:p w14:paraId="46B28239" w14:textId="77777777" w:rsidR="00B55BED" w:rsidRDefault="00B55BED" w:rsidP="00B55BED">
      <w:pPr>
        <w:jc w:val="right"/>
        <w:rPr>
          <w:szCs w:val="24"/>
        </w:rPr>
      </w:pPr>
      <w:r>
        <w:rPr>
          <w:szCs w:val="24"/>
        </w:rPr>
        <w:t>iepirkuma komisijas sēdē</w:t>
      </w:r>
    </w:p>
    <w:p w14:paraId="493A9D7F" w14:textId="5E36E247" w:rsidR="00B55BED" w:rsidRDefault="00EA1A8E" w:rsidP="00B55BED">
      <w:pPr>
        <w:jc w:val="right"/>
        <w:rPr>
          <w:szCs w:val="24"/>
        </w:rPr>
      </w:pPr>
      <w:r>
        <w:rPr>
          <w:szCs w:val="24"/>
        </w:rPr>
        <w:t>20</w:t>
      </w:r>
      <w:r w:rsidR="00CF4748">
        <w:rPr>
          <w:szCs w:val="24"/>
        </w:rPr>
        <w:t>20</w:t>
      </w:r>
      <w:r w:rsidR="00B55BED">
        <w:rPr>
          <w:szCs w:val="24"/>
        </w:rPr>
        <w:t xml:space="preserve">.gada </w:t>
      </w:r>
      <w:r w:rsidR="00254868">
        <w:rPr>
          <w:szCs w:val="24"/>
        </w:rPr>
        <w:t>23.martā</w:t>
      </w:r>
    </w:p>
    <w:p w14:paraId="68B8F457" w14:textId="2AF55182" w:rsidR="00B55BED" w:rsidRDefault="00B55BED" w:rsidP="00B55BED">
      <w:pPr>
        <w:jc w:val="right"/>
        <w:rPr>
          <w:szCs w:val="24"/>
        </w:rPr>
      </w:pPr>
      <w:r>
        <w:rPr>
          <w:szCs w:val="24"/>
        </w:rPr>
        <w:t>ar protokolu Nr.</w:t>
      </w:r>
      <w:r w:rsidR="00254868">
        <w:rPr>
          <w:szCs w:val="24"/>
        </w:rPr>
        <w:t>14</w:t>
      </w:r>
    </w:p>
    <w:p w14:paraId="1A829A54" w14:textId="5B86A561"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POSSESSOR/2020/</w:t>
      </w:r>
      <w:r w:rsidR="00254868">
        <w:rPr>
          <w:rFonts w:eastAsia="SimSun"/>
          <w:b/>
          <w:bCs/>
          <w:szCs w:val="24"/>
        </w:rPr>
        <w:t>20</w:t>
      </w:r>
    </w:p>
    <w:p w14:paraId="1F675180" w14:textId="77777777" w:rsidR="0049053F" w:rsidRPr="00470E60" w:rsidRDefault="0049053F">
      <w:pPr>
        <w:spacing w:line="360" w:lineRule="auto"/>
        <w:ind w:left="540" w:firstLine="540"/>
        <w:jc w:val="right"/>
      </w:pPr>
    </w:p>
    <w:p w14:paraId="59AE4BD4" w14:textId="77777777" w:rsidR="0049053F" w:rsidRDefault="0049053F" w:rsidP="00CF4748">
      <w:pPr>
        <w:pStyle w:val="Virsraksts3"/>
        <w:spacing w:line="360" w:lineRule="auto"/>
        <w:rPr>
          <w:b/>
        </w:rPr>
      </w:pPr>
      <w:r w:rsidRPr="00470E60">
        <w:rPr>
          <w:b/>
        </w:rPr>
        <w:t>INSTRUKCIJA PRETENDENTIEM</w:t>
      </w:r>
    </w:p>
    <w:p w14:paraId="0E9FE3ED" w14:textId="77777777" w:rsidR="00360C7A" w:rsidRDefault="00360C7A" w:rsidP="00CF4748">
      <w:pPr>
        <w:jc w:val="center"/>
        <w:rPr>
          <w:b/>
        </w:rPr>
      </w:pPr>
      <w:r>
        <w:rPr>
          <w:b/>
        </w:rPr>
        <w:t>“</w:t>
      </w:r>
      <w:r w:rsidR="00D4205B" w:rsidRPr="00192411">
        <w:rPr>
          <w:b/>
        </w:rPr>
        <w:t>Privatizējamo un atsavināmo nekustamo īpašumu uzturēšana</w:t>
      </w:r>
      <w:r>
        <w:rPr>
          <w:b/>
        </w:rPr>
        <w:t>”</w:t>
      </w:r>
    </w:p>
    <w:p w14:paraId="26F7C1C2" w14:textId="54B83F2E" w:rsidR="00CF4748" w:rsidRPr="00470E60" w:rsidRDefault="004410A2" w:rsidP="00CF4748">
      <w:pPr>
        <w:autoSpaceDE w:val="0"/>
        <w:autoSpaceDN w:val="0"/>
        <w:adjustRightInd w:val="0"/>
        <w:ind w:right="5"/>
        <w:jc w:val="center"/>
        <w:rPr>
          <w:rFonts w:eastAsia="SimSun"/>
          <w:b/>
          <w:bCs/>
          <w:szCs w:val="24"/>
        </w:rPr>
      </w:pPr>
      <w:r w:rsidRPr="00BF4A26">
        <w:rPr>
          <w:b/>
          <w:bCs/>
        </w:rPr>
        <w:t>Iepirkuma identifikācijas Nr.</w:t>
      </w:r>
      <w:r w:rsidR="00CF4748">
        <w:rPr>
          <w:rFonts w:eastAsia="SimSun"/>
          <w:b/>
          <w:bCs/>
          <w:szCs w:val="24"/>
        </w:rPr>
        <w:t>POSSESSOR/2020/</w:t>
      </w:r>
      <w:r w:rsidR="00254868">
        <w:rPr>
          <w:rFonts w:eastAsia="SimSun"/>
          <w:b/>
          <w:bCs/>
          <w:szCs w:val="24"/>
        </w:rPr>
        <w:t>20</w:t>
      </w:r>
    </w:p>
    <w:p w14:paraId="09D0EDF8" w14:textId="77777777" w:rsidR="004410A2" w:rsidRPr="00360C7A" w:rsidRDefault="004410A2" w:rsidP="00360C7A">
      <w:pPr>
        <w:jc w:val="center"/>
      </w:pPr>
    </w:p>
    <w:p w14:paraId="2F46094E" w14:textId="77777777" w:rsidR="0049053F" w:rsidRPr="00470E60" w:rsidRDefault="0049053F">
      <w:pPr>
        <w:pStyle w:val="Apakvirsraksts"/>
        <w:jc w:val="both"/>
        <w:rPr>
          <w:sz w:val="16"/>
          <w:lang w:val="lv-LV"/>
        </w:rPr>
      </w:pPr>
    </w:p>
    <w:p w14:paraId="2CDFB062" w14:textId="77777777" w:rsidR="00590621" w:rsidRPr="00824F73" w:rsidRDefault="0049053F" w:rsidP="00CF4070">
      <w:pPr>
        <w:pStyle w:val="Pamattekstsaratkpi"/>
        <w:numPr>
          <w:ilvl w:val="0"/>
          <w:numId w:val="42"/>
        </w:numPr>
        <w:tabs>
          <w:tab w:val="left" w:pos="284"/>
        </w:tabs>
        <w:ind w:left="0" w:right="-96" w:firstLine="0"/>
        <w:rPr>
          <w:bCs/>
          <w:szCs w:val="24"/>
          <w:u w:val="single"/>
        </w:rPr>
      </w:pPr>
      <w:bookmarkStart w:id="1" w:name="_Toc26600573"/>
      <w:r w:rsidRPr="00470E60">
        <w:rPr>
          <w:b/>
          <w:szCs w:val="24"/>
        </w:rPr>
        <w:t>Iepirkuma priekšmets</w:t>
      </w:r>
      <w:bookmarkEnd w:id="1"/>
      <w:r w:rsidR="00952AAB" w:rsidRPr="00470E60">
        <w:rPr>
          <w:b/>
          <w:szCs w:val="24"/>
        </w:rPr>
        <w:t xml:space="preserve">: </w:t>
      </w:r>
      <w:r w:rsidR="00D4205B" w:rsidRPr="00D4205B">
        <w:rPr>
          <w:bCs/>
        </w:rPr>
        <w:t>Privatizējamo un atsavināmo nekustamo īpašumu uzturēšana</w:t>
      </w:r>
      <w:r w:rsidR="00D4205B" w:rsidRPr="00192411">
        <w:t xml:space="preserve"> saskaņā ar </w:t>
      </w:r>
      <w:r w:rsidR="00D4205B">
        <w:t>T</w:t>
      </w:r>
      <w:r w:rsidR="00D4205B" w:rsidRPr="00192411">
        <w:t>ehnisko specifikāciju (1.pielikums) un uzturamo objektu un veicamo darbu sarakstu (2.pielikums).</w:t>
      </w:r>
    </w:p>
    <w:p w14:paraId="1C7E582D" w14:textId="77777777" w:rsidR="00913482" w:rsidRPr="00470E60" w:rsidRDefault="00913482" w:rsidP="00590621">
      <w:pPr>
        <w:pStyle w:val="Virsraksts1"/>
        <w:ind w:left="284"/>
        <w:jc w:val="both"/>
      </w:pPr>
    </w:p>
    <w:p w14:paraId="36096F25" w14:textId="77777777"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22F9AC25" w14:textId="77777777" w:rsidR="00952AAB" w:rsidRPr="00470E60" w:rsidRDefault="00952AAB" w:rsidP="00952AAB">
      <w:pPr>
        <w:pStyle w:val="Virsraksts1"/>
        <w:ind w:left="0"/>
        <w:jc w:val="both"/>
        <w:rPr>
          <w:rFonts w:ascii="Times New Roman" w:hAnsi="Times New Roman"/>
          <w:sz w:val="24"/>
        </w:rPr>
      </w:pPr>
    </w:p>
    <w:p w14:paraId="5F4DC8C7" w14:textId="27F436F2" w:rsidR="001C02BC" w:rsidRPr="00470E60" w:rsidRDefault="00952AAB" w:rsidP="00163D0B">
      <w:pPr>
        <w:pStyle w:val="Pamattekstsaratkpi"/>
        <w:tabs>
          <w:tab w:val="left" w:pos="284"/>
        </w:tabs>
        <w:ind w:left="0" w:right="-96" w:firstLine="0"/>
        <w:rPr>
          <w:szCs w:val="24"/>
        </w:rPr>
      </w:pPr>
      <w:r w:rsidRPr="00470E60">
        <w:rPr>
          <w:b/>
        </w:rPr>
        <w:t xml:space="preserve">3. </w:t>
      </w:r>
      <w:r w:rsidR="00D4205B" w:rsidRPr="00192411">
        <w:rPr>
          <w:rFonts w:eastAsia="SimSun"/>
          <w:b/>
          <w:bCs/>
          <w:szCs w:val="24"/>
        </w:rPr>
        <w:t xml:space="preserve">Paredzamais līguma termiņš: </w:t>
      </w:r>
      <w:r w:rsidR="00D4205B" w:rsidRPr="00192411">
        <w:rPr>
          <w:szCs w:val="24"/>
        </w:rPr>
        <w:t>Pakalpojuma sniegšanas termiņš – 2 (</w:t>
      </w:r>
      <w:r w:rsidR="00D745D2">
        <w:rPr>
          <w:szCs w:val="24"/>
        </w:rPr>
        <w:t>divi) gadi</w:t>
      </w:r>
      <w:r w:rsidR="00D4205B" w:rsidRPr="00192411">
        <w:rPr>
          <w:szCs w:val="24"/>
        </w:rPr>
        <w:t xml:space="preserve"> no līguma noslēgšanas dienas vai līdz brīdim, kad kopējā summa par Līgumā noteikto pakalpojumu ir sasniegusi </w:t>
      </w:r>
      <w:r w:rsidR="007931EB" w:rsidRPr="00192411">
        <w:rPr>
          <w:szCs w:val="24"/>
        </w:rPr>
        <w:t>EUR</w:t>
      </w:r>
      <w:r w:rsidR="007931EB">
        <w:rPr>
          <w:szCs w:val="24"/>
        </w:rPr>
        <w:t xml:space="preserve"> </w:t>
      </w:r>
      <w:r w:rsidR="00D4205B">
        <w:rPr>
          <w:szCs w:val="24"/>
        </w:rPr>
        <w:t>9</w:t>
      </w:r>
      <w:r w:rsidR="00D4205B" w:rsidRPr="00192411">
        <w:rPr>
          <w:szCs w:val="24"/>
        </w:rPr>
        <w:t>999.99</w:t>
      </w:r>
      <w:r w:rsidR="00D4205B" w:rsidRPr="00192411">
        <w:rPr>
          <w:i/>
          <w:szCs w:val="24"/>
        </w:rPr>
        <w:t xml:space="preserve"> </w:t>
      </w:r>
      <w:r w:rsidR="00D4205B" w:rsidRPr="00192411">
        <w:rPr>
          <w:szCs w:val="24"/>
        </w:rPr>
        <w:t>bez PVN</w:t>
      </w:r>
      <w:r w:rsidR="000F6C35" w:rsidRPr="000F6C35">
        <w:rPr>
          <w:szCs w:val="24"/>
        </w:rPr>
        <w:t>, atkarībā no tā, kurš nosacījums iestājas pirmais.</w:t>
      </w:r>
    </w:p>
    <w:p w14:paraId="461C631E" w14:textId="4BA627AE" w:rsidR="00952AAB" w:rsidRPr="00470E60" w:rsidRDefault="007931EB" w:rsidP="00952AAB">
      <w:pPr>
        <w:pStyle w:val="Virsraksts1"/>
        <w:ind w:left="0"/>
        <w:jc w:val="both"/>
        <w:rPr>
          <w:rFonts w:ascii="Times New Roman" w:hAnsi="Times New Roman"/>
          <w:sz w:val="24"/>
        </w:rPr>
      </w:pPr>
      <w:r>
        <w:rPr>
          <w:rFonts w:ascii="Times New Roman" w:hAnsi="Times New Roman"/>
          <w:sz w:val="24"/>
        </w:rPr>
        <w:t xml:space="preserve"> </w:t>
      </w:r>
    </w:p>
    <w:p w14:paraId="4A135428" w14:textId="77777777" w:rsidR="00952AAB" w:rsidRPr="00470E60" w:rsidRDefault="00952AAB" w:rsidP="00952AAB">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p>
    <w:p w14:paraId="62906FB3" w14:textId="20698B6E" w:rsidR="00952AAB" w:rsidRPr="00CF4748" w:rsidRDefault="00952AAB" w:rsidP="001173C1">
      <w:pPr>
        <w:pStyle w:val="Virsraksts1"/>
        <w:ind w:left="0" w:firstLine="709"/>
        <w:jc w:val="both"/>
        <w:rPr>
          <w:rFonts w:ascii="Times New Roman" w:hAnsi="Times New Roman"/>
          <w:sz w:val="24"/>
          <w:szCs w:val="24"/>
        </w:rPr>
      </w:pPr>
      <w:r w:rsidRPr="00360C7A">
        <w:rPr>
          <w:rFonts w:ascii="Times New Roman" w:hAnsi="Times New Roman"/>
          <w:sz w:val="24"/>
          <w:szCs w:val="24"/>
        </w:rPr>
        <w:t xml:space="preserve">4.1. </w:t>
      </w:r>
      <w:r w:rsidR="00221CA0" w:rsidRPr="00360C7A">
        <w:rPr>
          <w:rFonts w:ascii="Times New Roman" w:eastAsia="SimSun" w:hAnsi="Times New Roman"/>
          <w:sz w:val="24"/>
          <w:szCs w:val="24"/>
        </w:rPr>
        <w:t xml:space="preserve">Piedāvājumus var iesniegt personīgi </w:t>
      </w:r>
      <w:r w:rsidR="00221CA0" w:rsidRPr="00360C7A">
        <w:rPr>
          <w:rFonts w:ascii="Times New Roman" w:hAnsi="Times New Roman"/>
          <w:sz w:val="24"/>
          <w:szCs w:val="24"/>
        </w:rPr>
        <w:t>darba dienās no plkst.8.30 līdz 17.00</w:t>
      </w:r>
      <w:r w:rsidR="00B353AA" w:rsidRPr="00360C7A">
        <w:rPr>
          <w:rFonts w:ascii="Times New Roman" w:hAnsi="Times New Roman"/>
          <w:sz w:val="24"/>
          <w:szCs w:val="24"/>
        </w:rPr>
        <w:t xml:space="preserve"> (piektdienās no 8.30 līdz 16.00)</w:t>
      </w:r>
      <w:r w:rsidR="00221CA0" w:rsidRPr="00360C7A">
        <w:rPr>
          <w:rFonts w:ascii="Times New Roman" w:hAnsi="Times New Roman"/>
          <w:sz w:val="24"/>
          <w:szCs w:val="24"/>
        </w:rPr>
        <w:t xml:space="preserve">, </w:t>
      </w:r>
      <w:r w:rsidR="00221CA0" w:rsidRPr="00360C7A">
        <w:rPr>
          <w:rFonts w:ascii="Times New Roman" w:eastAsia="SimSun" w:hAnsi="Times New Roman"/>
          <w:sz w:val="24"/>
          <w:szCs w:val="24"/>
        </w:rPr>
        <w:t xml:space="preserve">nosūtīt ar kurjerpastu vai pa pastu </w:t>
      </w:r>
      <w:r w:rsidR="00221CA0" w:rsidRPr="00360C7A">
        <w:rPr>
          <w:rFonts w:ascii="Times New Roman" w:hAnsi="Times New Roman"/>
          <w:sz w:val="24"/>
          <w:szCs w:val="24"/>
        </w:rPr>
        <w:t>slēgtā aploksnē ar norādi „</w:t>
      </w:r>
      <w:r w:rsidR="00221CA0" w:rsidRPr="00360C7A">
        <w:rPr>
          <w:rFonts w:ascii="Times New Roman" w:eastAsia="SimSun" w:hAnsi="Times New Roman"/>
          <w:iCs/>
          <w:sz w:val="24"/>
          <w:szCs w:val="24"/>
        </w:rPr>
        <w:t>Piedāvāj</w:t>
      </w:r>
      <w:r w:rsidR="00277349" w:rsidRPr="00360C7A">
        <w:rPr>
          <w:rFonts w:ascii="Times New Roman" w:eastAsia="SimSun" w:hAnsi="Times New Roman"/>
          <w:iCs/>
          <w:sz w:val="24"/>
          <w:szCs w:val="24"/>
        </w:rPr>
        <w:t xml:space="preserve">ums </w:t>
      </w:r>
      <w:r w:rsidR="00277349" w:rsidRPr="00636042">
        <w:rPr>
          <w:rFonts w:ascii="Times New Roman" w:eastAsia="SimSun" w:hAnsi="Times New Roman"/>
          <w:iCs/>
          <w:sz w:val="24"/>
          <w:szCs w:val="24"/>
        </w:rPr>
        <w:t xml:space="preserve">iepirkumam </w:t>
      </w:r>
      <w:r w:rsidR="00360C7A" w:rsidRPr="00D4205B">
        <w:rPr>
          <w:rFonts w:ascii="Times New Roman" w:eastAsia="SimSun" w:hAnsi="Times New Roman"/>
          <w:iCs/>
          <w:sz w:val="24"/>
          <w:szCs w:val="24"/>
        </w:rPr>
        <w:t>“</w:t>
      </w:r>
      <w:r w:rsidR="00D4205B" w:rsidRPr="00D4205B">
        <w:rPr>
          <w:rFonts w:ascii="Times New Roman" w:hAnsi="Times New Roman"/>
          <w:sz w:val="24"/>
          <w:szCs w:val="24"/>
        </w:rPr>
        <w:t>Privatizējamo un atsavināmo nekustamo īpašumu uzturēšana</w:t>
      </w:r>
      <w:r w:rsidR="00360C7A" w:rsidRPr="00D4205B">
        <w:rPr>
          <w:rFonts w:ascii="Times New Roman" w:hAnsi="Times New Roman"/>
          <w:sz w:val="24"/>
          <w:szCs w:val="24"/>
        </w:rPr>
        <w:t>”</w:t>
      </w:r>
      <w:r w:rsidR="00360C7A" w:rsidRPr="00CF4748">
        <w:rPr>
          <w:rFonts w:ascii="Times New Roman" w:eastAsia="SimSun" w:hAnsi="Times New Roman"/>
          <w:iCs/>
          <w:sz w:val="24"/>
          <w:szCs w:val="24"/>
        </w:rPr>
        <w:t xml:space="preserve"> (</w:t>
      </w:r>
      <w:r w:rsidR="00CF4748" w:rsidRPr="00CF4748">
        <w:rPr>
          <w:rFonts w:ascii="Times New Roman" w:eastAsia="SimSun" w:hAnsi="Times New Roman"/>
          <w:iCs/>
          <w:sz w:val="24"/>
          <w:szCs w:val="24"/>
        </w:rPr>
        <w:t>POSSESSOR/2020/</w:t>
      </w:r>
      <w:r w:rsidR="00254868">
        <w:rPr>
          <w:rFonts w:ascii="Times New Roman" w:eastAsia="SimSun" w:hAnsi="Times New Roman"/>
          <w:iCs/>
          <w:sz w:val="24"/>
          <w:szCs w:val="24"/>
        </w:rPr>
        <w:t>20</w:t>
      </w:r>
      <w:r w:rsidR="00360C7A" w:rsidRPr="00CF4748">
        <w:rPr>
          <w:rFonts w:ascii="Times New Roman" w:eastAsia="SimSun" w:hAnsi="Times New Roman"/>
          <w:iCs/>
          <w:sz w:val="24"/>
          <w:szCs w:val="24"/>
        </w:rPr>
        <w:t>)</w:t>
      </w:r>
      <w:r w:rsidR="00221CA0" w:rsidRPr="00CF4748">
        <w:rPr>
          <w:rFonts w:ascii="Times New Roman" w:eastAsia="SimSun" w:hAnsi="Times New Roman"/>
          <w:iCs/>
          <w:sz w:val="24"/>
          <w:szCs w:val="24"/>
        </w:rPr>
        <w:t>”</w:t>
      </w:r>
      <w:r w:rsidR="00221CA0" w:rsidRPr="00CF4748">
        <w:rPr>
          <w:rFonts w:ascii="Times New Roman" w:hAnsi="Times New Roman"/>
          <w:sz w:val="24"/>
          <w:szCs w:val="24"/>
        </w:rPr>
        <w:t xml:space="preserve"> uz 4.2.punktā minēto </w:t>
      </w:r>
      <w:r w:rsidR="00221CA0" w:rsidRPr="00CF4748">
        <w:rPr>
          <w:rFonts w:ascii="Times New Roman" w:eastAsia="SimSun" w:hAnsi="Times New Roman"/>
          <w:sz w:val="24"/>
          <w:szCs w:val="24"/>
        </w:rPr>
        <w:t xml:space="preserve">Pasūtītāja </w:t>
      </w:r>
      <w:r w:rsidR="00221CA0" w:rsidRPr="00CF4748">
        <w:rPr>
          <w:rFonts w:ascii="Times New Roman" w:hAnsi="Times New Roman"/>
          <w:sz w:val="24"/>
          <w:szCs w:val="24"/>
        </w:rPr>
        <w:t>adresi.</w:t>
      </w:r>
    </w:p>
    <w:p w14:paraId="5A1A18D1" w14:textId="77777777" w:rsidR="003B1749" w:rsidRPr="00470E60"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Publisko aktīvu pārvaldītājs Possessor</w:t>
      </w:r>
      <w:r w:rsidR="003B1749" w:rsidRPr="00470E60">
        <w:rPr>
          <w:rFonts w:ascii="Times New Roman" w:hAnsi="Times New Roman"/>
          <w:sz w:val="24"/>
          <w:szCs w:val="24"/>
        </w:rPr>
        <w:t>” (turpmāk – Pasūtītājs), K.Valdemāra iela 31, Rīga, LV 1887.</w:t>
      </w:r>
    </w:p>
    <w:p w14:paraId="3636EE41" w14:textId="6AD419EF" w:rsidR="00360C7A"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3B1749" w:rsidRPr="00470E60">
        <w:rPr>
          <w:rFonts w:ascii="Times New Roman" w:hAnsi="Times New Roman"/>
          <w:sz w:val="24"/>
          <w:szCs w:val="24"/>
        </w:rPr>
        <w:t xml:space="preserve">Administratīvā </w:t>
      </w:r>
      <w:r w:rsidR="002A7A74">
        <w:rPr>
          <w:rFonts w:ascii="Times New Roman" w:hAnsi="Times New Roman"/>
          <w:sz w:val="24"/>
          <w:szCs w:val="24"/>
        </w:rPr>
        <w:t>departamenta</w:t>
      </w:r>
      <w:r w:rsidR="003B1749" w:rsidRPr="00470E60">
        <w:rPr>
          <w:rFonts w:ascii="Times New Roman" w:hAnsi="Times New Roman"/>
          <w:sz w:val="24"/>
          <w:szCs w:val="24"/>
        </w:rPr>
        <w:t xml:space="preserve"> </w:t>
      </w:r>
      <w:r w:rsidRPr="00470E60">
        <w:rPr>
          <w:rFonts w:ascii="Times New Roman" w:hAnsi="Times New Roman"/>
          <w:sz w:val="24"/>
          <w:szCs w:val="24"/>
        </w:rPr>
        <w:t>vadītāja</w:t>
      </w:r>
      <w:r w:rsidR="0051137F">
        <w:rPr>
          <w:rFonts w:ascii="Times New Roman" w:hAnsi="Times New Roman"/>
          <w:sz w:val="24"/>
          <w:szCs w:val="24"/>
        </w:rPr>
        <w:t xml:space="preserve"> </w:t>
      </w:r>
      <w:r w:rsidR="002956D3" w:rsidRPr="00470E60">
        <w:rPr>
          <w:rFonts w:ascii="Times New Roman" w:hAnsi="Times New Roman"/>
          <w:sz w:val="24"/>
          <w:szCs w:val="24"/>
        </w:rPr>
        <w:t xml:space="preserve">Ingrīda Purmale, e-pasts: </w:t>
      </w:r>
      <w:r w:rsidR="00B55BED" w:rsidRPr="00B55BED">
        <w:rPr>
          <w:rFonts w:ascii="Times New Roman" w:hAnsi="Times New Roman"/>
          <w:sz w:val="24"/>
          <w:szCs w:val="24"/>
        </w:rPr>
        <w:t>Ingrida.Purmale@</w:t>
      </w:r>
      <w:r w:rsidR="003A5453">
        <w:rPr>
          <w:rFonts w:ascii="Times New Roman" w:hAnsi="Times New Roman"/>
          <w:sz w:val="24"/>
          <w:szCs w:val="24"/>
        </w:rPr>
        <w:t>possessor</w:t>
      </w:r>
      <w:r w:rsidR="00B55BED" w:rsidRPr="00B55BED">
        <w:rPr>
          <w:rFonts w:ascii="Times New Roman" w:hAnsi="Times New Roman"/>
          <w:sz w:val="24"/>
          <w:szCs w:val="24"/>
        </w:rPr>
        <w:t>.gov.lv</w:t>
      </w:r>
      <w:r w:rsidRPr="00470E60">
        <w:rPr>
          <w:rFonts w:ascii="Times New Roman" w:hAnsi="Times New Roman"/>
          <w:sz w:val="24"/>
          <w:szCs w:val="24"/>
        </w:rPr>
        <w:t>, tālr.: 67021319</w:t>
      </w:r>
      <w:r w:rsidR="00B55BED">
        <w:rPr>
          <w:rFonts w:ascii="Times New Roman" w:hAnsi="Times New Roman"/>
          <w:sz w:val="24"/>
          <w:szCs w:val="24"/>
        </w:rPr>
        <w:t xml:space="preserve"> </w:t>
      </w:r>
      <w:r w:rsidR="00B55BED" w:rsidRPr="00B55BED">
        <w:rPr>
          <w:rFonts w:ascii="Times New Roman" w:hAnsi="Times New Roman"/>
          <w:sz w:val="24"/>
          <w:szCs w:val="24"/>
        </w:rPr>
        <w:t>un Administratīvā departamenta 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14:paraId="745F15C4" w14:textId="7E05B472" w:rsidR="00952AAB" w:rsidRPr="00470E60"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20</w:t>
      </w:r>
      <w:r w:rsidR="00EA1A8E">
        <w:rPr>
          <w:rFonts w:ascii="Times New Roman" w:hAnsi="Times New Roman"/>
          <w:b/>
          <w:sz w:val="24"/>
          <w:szCs w:val="24"/>
        </w:rPr>
        <w:t xml:space="preserve">.gada </w:t>
      </w:r>
      <w:r w:rsidR="00254868">
        <w:rPr>
          <w:rFonts w:ascii="Times New Roman" w:hAnsi="Times New Roman"/>
          <w:b/>
          <w:sz w:val="24"/>
          <w:szCs w:val="24"/>
        </w:rPr>
        <w:t>6.aprīļa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14:paraId="7ED2FE74" w14:textId="77777777" w:rsidR="00952AAB" w:rsidRPr="00470E60"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4.5. Piedāvājumu, kas tiks iesniegts pēc 4.4.punktā minētā termiņa, neatvērs un tas tiks nosūtīts pa pastu atpakaļ iesniedzējam.</w:t>
      </w:r>
    </w:p>
    <w:p w14:paraId="7F78AAE3" w14:textId="77777777" w:rsidR="00B353AA" w:rsidRPr="00470E60" w:rsidRDefault="00B353AA" w:rsidP="00B353AA">
      <w:pPr>
        <w:ind w:firstLine="709"/>
        <w:jc w:val="both"/>
      </w:pPr>
      <w:r w:rsidRPr="00470E60">
        <w:t>4.6. Pēc piedāvājumu iesniegšanas termiņa beigām Pretendents nevar savu piedāvājumu grozīt.</w:t>
      </w:r>
    </w:p>
    <w:p w14:paraId="5340C551" w14:textId="77777777" w:rsidR="00B353AA" w:rsidRPr="00470E60" w:rsidRDefault="00B353AA" w:rsidP="00B353AA">
      <w:pPr>
        <w:ind w:firstLine="709"/>
        <w:jc w:val="both"/>
      </w:pPr>
      <w:r w:rsidRPr="00470E60">
        <w:t>4.7. Piedāvājuma variantus iesniegt nedrīkst.</w:t>
      </w:r>
    </w:p>
    <w:p w14:paraId="76DEA231" w14:textId="77777777" w:rsidR="00B353AA" w:rsidRDefault="00B353AA" w:rsidP="00B353AA">
      <w:pPr>
        <w:ind w:firstLine="709"/>
        <w:jc w:val="both"/>
      </w:pPr>
      <w:r w:rsidRPr="00470E60">
        <w:t>4.8. Piedāvājumam jābūt spēkā līdz iepirkuma līguma noslēgšanai.</w:t>
      </w:r>
    </w:p>
    <w:p w14:paraId="560135F9" w14:textId="77777777" w:rsidR="00D4205B" w:rsidRPr="00470E60" w:rsidRDefault="00D4205B" w:rsidP="00B353AA">
      <w:pPr>
        <w:ind w:firstLine="709"/>
        <w:jc w:val="both"/>
      </w:pPr>
      <w:r>
        <w:t xml:space="preserve">4.9. </w:t>
      </w:r>
      <w:r w:rsidRPr="00192411">
        <w:t>Piedāvājum</w:t>
      </w:r>
      <w:r>
        <w:t>s</w:t>
      </w:r>
      <w:r w:rsidRPr="00192411">
        <w:t xml:space="preserve"> </w:t>
      </w:r>
      <w:r>
        <w:t>jā</w:t>
      </w:r>
      <w:r w:rsidRPr="00192411">
        <w:t>iesniedz</w:t>
      </w:r>
      <w:r>
        <w:t xml:space="preserve"> </w:t>
      </w:r>
      <w:r w:rsidRPr="00192411">
        <w:t>par visu iepirkuma priekšmetu.</w:t>
      </w:r>
    </w:p>
    <w:p w14:paraId="07807B2F" w14:textId="77777777" w:rsidR="00952AAB" w:rsidRDefault="00952AAB" w:rsidP="00952AAB">
      <w:pPr>
        <w:pStyle w:val="Virsraksts1"/>
        <w:ind w:left="0"/>
        <w:jc w:val="both"/>
        <w:rPr>
          <w:rFonts w:ascii="Times New Roman" w:hAnsi="Times New Roman"/>
          <w:b/>
          <w:sz w:val="24"/>
        </w:rPr>
      </w:pPr>
    </w:p>
    <w:p w14:paraId="670278DD" w14:textId="77777777" w:rsidR="00AA1EC1" w:rsidRPr="00470E60" w:rsidRDefault="00AA1EC1" w:rsidP="00AA1EC1">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14:paraId="64E3985D" w14:textId="77777777" w:rsidR="00D4205B" w:rsidRDefault="00AA1EC1" w:rsidP="00AA1EC1">
      <w:pPr>
        <w:autoSpaceDE w:val="0"/>
        <w:autoSpaceDN w:val="0"/>
        <w:adjustRightInd w:val="0"/>
        <w:ind w:firstLine="709"/>
        <w:jc w:val="both"/>
        <w:rPr>
          <w:szCs w:val="24"/>
        </w:rPr>
      </w:pPr>
      <w:r w:rsidRPr="00470E60">
        <w:rPr>
          <w:rFonts w:eastAsia="SimSun"/>
          <w:szCs w:val="24"/>
        </w:rPr>
        <w:tab/>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 xml:space="preserve">un kas piedāvā sniegt Tehniskajā specifikācijā (1.pielikums) </w:t>
      </w:r>
      <w:r w:rsidR="009D545D" w:rsidRPr="00470E60">
        <w:rPr>
          <w:szCs w:val="24"/>
        </w:rPr>
        <w:t xml:space="preserve">noteiktajām prasībām </w:t>
      </w:r>
      <w:r w:rsidR="00B353AA" w:rsidRPr="00470E60">
        <w:rPr>
          <w:szCs w:val="24"/>
        </w:rPr>
        <w:t>atbilstošu pakalpojumu</w:t>
      </w:r>
      <w:r w:rsidRPr="00470E60">
        <w:rPr>
          <w:szCs w:val="24"/>
        </w:rPr>
        <w:t>.</w:t>
      </w:r>
    </w:p>
    <w:p w14:paraId="0A591F13" w14:textId="77777777" w:rsidR="00AA1EC1" w:rsidRPr="00470E60" w:rsidRDefault="00D4205B" w:rsidP="00AA1EC1">
      <w:pPr>
        <w:autoSpaceDE w:val="0"/>
        <w:autoSpaceDN w:val="0"/>
        <w:adjustRightInd w:val="0"/>
        <w:ind w:firstLine="709"/>
        <w:jc w:val="both"/>
        <w:rPr>
          <w:rFonts w:eastAsia="SimSun"/>
          <w:szCs w:val="24"/>
        </w:rPr>
      </w:pPr>
      <w:r>
        <w:rPr>
          <w:szCs w:val="24"/>
        </w:rPr>
        <w:t>5.2. Nosacījumi dalībai iepirkumā:</w:t>
      </w:r>
      <w:r w:rsidR="00AA1EC1" w:rsidRPr="00470E60">
        <w:rPr>
          <w:szCs w:val="24"/>
        </w:rPr>
        <w:t xml:space="preserve"> </w:t>
      </w:r>
    </w:p>
    <w:p w14:paraId="1809D5F9" w14:textId="77777777" w:rsidR="00AA1EC1" w:rsidRPr="00470E60" w:rsidRDefault="00AA1EC1" w:rsidP="00AA1EC1">
      <w:pPr>
        <w:autoSpaceDE w:val="0"/>
        <w:autoSpaceDN w:val="0"/>
        <w:adjustRightInd w:val="0"/>
        <w:ind w:firstLine="709"/>
        <w:jc w:val="both"/>
        <w:rPr>
          <w:szCs w:val="24"/>
          <w:lang w:eastAsia="en-US"/>
        </w:rPr>
      </w:pPr>
      <w:r w:rsidRPr="00470E60">
        <w:rPr>
          <w:szCs w:val="24"/>
        </w:rPr>
        <w:lastRenderedPageBreak/>
        <w:tab/>
        <w:t>5.2.</w:t>
      </w:r>
      <w:r w:rsidR="00D4205B">
        <w:rPr>
          <w:szCs w:val="24"/>
        </w:rPr>
        <w:t>1.</w:t>
      </w:r>
      <w:r w:rsidRPr="00470E60">
        <w:rPr>
          <w:szCs w:val="24"/>
        </w:rPr>
        <w:t xml:space="preserve">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 xml:space="preserve">vismaz </w:t>
      </w:r>
      <w:r w:rsidR="001D7945">
        <w:rPr>
          <w:szCs w:val="24"/>
          <w:lang w:eastAsia="en-US"/>
        </w:rPr>
        <w:t>1</w:t>
      </w:r>
      <w:r w:rsidR="00D4205B">
        <w:rPr>
          <w:szCs w:val="24"/>
          <w:lang w:eastAsia="en-US"/>
        </w:rPr>
        <w:t xml:space="preserve"> (</w:t>
      </w:r>
      <w:r w:rsidR="001D7945">
        <w:rPr>
          <w:szCs w:val="24"/>
          <w:lang w:eastAsia="en-US"/>
        </w:rPr>
        <w:t>viena</w:t>
      </w:r>
      <w:r w:rsidR="00D4205B">
        <w:rPr>
          <w:szCs w:val="24"/>
          <w:lang w:eastAsia="en-US"/>
        </w:rPr>
        <w:t>) gad</w:t>
      </w:r>
      <w:r w:rsidR="001D7945">
        <w:rPr>
          <w:szCs w:val="24"/>
          <w:lang w:eastAsia="en-US"/>
        </w:rPr>
        <w:t>a</w:t>
      </w:r>
      <w:r w:rsidR="000E70A9" w:rsidRPr="00470E60">
        <w:rPr>
          <w:szCs w:val="24"/>
          <w:lang w:eastAsia="en-US"/>
        </w:rPr>
        <w:t xml:space="preserve"> </w:t>
      </w:r>
      <w:r w:rsidR="00A06C28" w:rsidRPr="00470E60">
        <w:t>pieredze</w:t>
      </w:r>
      <w:r w:rsidR="00A06C28" w:rsidRPr="00470E60">
        <w:rPr>
          <w:szCs w:val="24"/>
          <w:lang w:eastAsia="en-US"/>
        </w:rPr>
        <w:t xml:space="preserve"> </w:t>
      </w:r>
      <w:r w:rsidR="00D4205B">
        <w:rPr>
          <w:szCs w:val="24"/>
          <w:lang w:eastAsia="en-US"/>
        </w:rPr>
        <w:t>T</w:t>
      </w:r>
      <w:r w:rsidR="00D4205B" w:rsidRPr="00192411">
        <w:t xml:space="preserve">ehniskajā specifikācijā </w:t>
      </w:r>
      <w:r w:rsidR="00D4205B" w:rsidRPr="00192411">
        <w:rPr>
          <w:szCs w:val="24"/>
          <w:lang w:eastAsia="en-US"/>
        </w:rPr>
        <w:t xml:space="preserve">(1.pielikums) </w:t>
      </w:r>
      <w:r w:rsidR="00D4205B" w:rsidRPr="00192411">
        <w:t>minēto pakalpojumu sniegšanā</w:t>
      </w:r>
      <w:r w:rsidR="00D4205B">
        <w:t xml:space="preserve"> līdzvērtīgā kopējā apjomā.</w:t>
      </w:r>
    </w:p>
    <w:p w14:paraId="4C628287" w14:textId="77777777" w:rsidR="00D4205B" w:rsidRPr="00192411" w:rsidRDefault="00924499" w:rsidP="00D4205B">
      <w:pPr>
        <w:ind w:firstLine="709"/>
        <w:jc w:val="both"/>
      </w:pPr>
      <w:r w:rsidRPr="00470E60">
        <w:rPr>
          <w:szCs w:val="24"/>
          <w:lang w:eastAsia="en-US"/>
        </w:rPr>
        <w:t>5.</w:t>
      </w:r>
      <w:r w:rsidR="00D4205B">
        <w:rPr>
          <w:szCs w:val="24"/>
          <w:lang w:eastAsia="en-US"/>
        </w:rPr>
        <w:t>2</w:t>
      </w:r>
      <w:r w:rsidRPr="00470E60">
        <w:rPr>
          <w:szCs w:val="24"/>
          <w:lang w:eastAsia="en-US"/>
        </w:rPr>
        <w:t>.</w:t>
      </w:r>
      <w:r w:rsidR="00D4205B">
        <w:rPr>
          <w:szCs w:val="24"/>
          <w:lang w:eastAsia="en-US"/>
        </w:rPr>
        <w:t>2.</w:t>
      </w:r>
      <w:r w:rsidRPr="00470E60">
        <w:rPr>
          <w:szCs w:val="24"/>
          <w:lang w:eastAsia="en-US"/>
        </w:rPr>
        <w:t xml:space="preserve">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D4205B">
        <w:rPr>
          <w:szCs w:val="24"/>
          <w:lang w:eastAsia="en-US"/>
        </w:rPr>
        <w:t xml:space="preserve">, </w:t>
      </w:r>
      <w:r w:rsidR="00D4205B" w:rsidRPr="00192411">
        <w:t>tajā skaitā:</w:t>
      </w:r>
    </w:p>
    <w:p w14:paraId="7A366369" w14:textId="58735039" w:rsidR="00D4205B" w:rsidRPr="00192411" w:rsidRDefault="003F722A" w:rsidP="003F722A">
      <w:pPr>
        <w:ind w:left="720"/>
        <w:jc w:val="both"/>
      </w:pPr>
      <w:r>
        <w:t xml:space="preserve">5.2.2.1. </w:t>
      </w:r>
      <w:r w:rsidR="00D4205B" w:rsidRPr="00192411">
        <w:t xml:space="preserve">vismaz 3 </w:t>
      </w:r>
      <w:r w:rsidR="003513E9">
        <w:t xml:space="preserve">(trīs) </w:t>
      </w:r>
      <w:r w:rsidR="00D4205B" w:rsidRPr="00192411">
        <w:t xml:space="preserve">pastāvīgi darbinieki, kuri </w:t>
      </w:r>
      <w:r w:rsidR="008D1F9B">
        <w:t>ikdienā nodrošina</w:t>
      </w:r>
      <w:r w:rsidR="008D1F9B" w:rsidRPr="00192411">
        <w:t xml:space="preserve"> </w:t>
      </w:r>
      <w:r w:rsidR="008D1F9B">
        <w:t xml:space="preserve">līdzvērtīgus </w:t>
      </w:r>
      <w:r w:rsidR="00D4205B" w:rsidRPr="00192411">
        <w:t>Tehniskajā specifikācijā minēto</w:t>
      </w:r>
      <w:r w:rsidR="008D1F9B">
        <w:t>s</w:t>
      </w:r>
      <w:r w:rsidR="00D4205B" w:rsidRPr="00192411">
        <w:t xml:space="preserve"> pakalpojumu</w:t>
      </w:r>
      <w:r w:rsidR="008D1F9B">
        <w:t>s</w:t>
      </w:r>
      <w:r w:rsidR="00D4205B" w:rsidRPr="00192411">
        <w:t>;</w:t>
      </w:r>
    </w:p>
    <w:p w14:paraId="1390A257" w14:textId="30342AF0" w:rsidR="00D4205B" w:rsidRPr="00192411" w:rsidRDefault="003F722A" w:rsidP="009E62B9">
      <w:pPr>
        <w:ind w:left="720"/>
        <w:jc w:val="both"/>
      </w:pPr>
      <w:r>
        <w:t xml:space="preserve">5.2.2.2. </w:t>
      </w:r>
      <w:r w:rsidR="00D4205B" w:rsidRPr="00192411">
        <w:t xml:space="preserve">vismaz 1 </w:t>
      </w:r>
      <w:r w:rsidR="003513E9">
        <w:t xml:space="preserve">(viens) </w:t>
      </w:r>
      <w:r w:rsidR="00D4205B" w:rsidRPr="00192411">
        <w:t>zālāju pļaušanas traktors vai vismaz 1</w:t>
      </w:r>
      <w:r w:rsidR="008D1F9B">
        <w:t xml:space="preserve"> (viena)</w:t>
      </w:r>
      <w:r w:rsidR="00D4205B" w:rsidRPr="00192411">
        <w:t xml:space="preserve"> mauriņa pļaujmašīna;</w:t>
      </w:r>
    </w:p>
    <w:p w14:paraId="2EB0AC5D" w14:textId="77777777" w:rsidR="00D4205B" w:rsidRPr="00192411" w:rsidRDefault="003F722A" w:rsidP="003F722A">
      <w:pPr>
        <w:ind w:left="720"/>
      </w:pPr>
      <w:r>
        <w:t xml:space="preserve">5.2.2.3. </w:t>
      </w:r>
      <w:r w:rsidR="00D4205B" w:rsidRPr="00192411">
        <w:t xml:space="preserve">vismaz 1 </w:t>
      </w:r>
      <w:r w:rsidR="003513E9">
        <w:t xml:space="preserve">(viena) </w:t>
      </w:r>
      <w:r w:rsidR="00D4205B" w:rsidRPr="00192411">
        <w:t>sniega frēze vai sniega pūtējs;</w:t>
      </w:r>
    </w:p>
    <w:p w14:paraId="4AD12D92" w14:textId="77777777" w:rsidR="00D4205B" w:rsidRPr="00192411" w:rsidRDefault="003F722A" w:rsidP="003F722A">
      <w:pPr>
        <w:ind w:left="720"/>
      </w:pPr>
      <w:r>
        <w:t xml:space="preserve">5.2.2.4. </w:t>
      </w:r>
      <w:r w:rsidR="00D4205B" w:rsidRPr="00192411">
        <w:t xml:space="preserve">vismaz 1 </w:t>
      </w:r>
      <w:r w:rsidR="003513E9">
        <w:t xml:space="preserve">(viens) </w:t>
      </w:r>
      <w:r w:rsidR="00D4205B" w:rsidRPr="00192411">
        <w:t xml:space="preserve">mini būvniecības agregāts (piemēram, </w:t>
      </w:r>
      <w:r w:rsidR="00D4205B" w:rsidRPr="00192411">
        <w:rPr>
          <w:i/>
        </w:rPr>
        <w:t>Bobcat</w:t>
      </w:r>
      <w:r w:rsidR="00D4205B" w:rsidRPr="00192411">
        <w:t xml:space="preserve"> tipa ekskavators, buldozers).</w:t>
      </w:r>
    </w:p>
    <w:p w14:paraId="55CE264F" w14:textId="77777777" w:rsidR="00A005A4" w:rsidRPr="00470E60" w:rsidRDefault="00A005A4" w:rsidP="00AA1EC1">
      <w:pPr>
        <w:autoSpaceDE w:val="0"/>
        <w:autoSpaceDN w:val="0"/>
        <w:adjustRightInd w:val="0"/>
        <w:ind w:firstLine="709"/>
        <w:jc w:val="both"/>
        <w:rPr>
          <w:rFonts w:eastAsia="SimSun"/>
          <w:szCs w:val="24"/>
        </w:rPr>
      </w:pPr>
      <w:r w:rsidRPr="00470E60">
        <w:rPr>
          <w:szCs w:val="24"/>
          <w:lang w:eastAsia="en-US"/>
        </w:rPr>
        <w:t>5.</w:t>
      </w:r>
      <w:r w:rsidR="00D4205B">
        <w:rPr>
          <w:szCs w:val="24"/>
          <w:lang w:eastAsia="en-US"/>
        </w:rPr>
        <w:t>3</w:t>
      </w:r>
      <w:r w:rsidRPr="00470E60">
        <w:rPr>
          <w:szCs w:val="24"/>
          <w:lang w:eastAsia="en-US"/>
        </w:rPr>
        <w:t xml:space="preserve">. </w:t>
      </w:r>
      <w:r w:rsidR="00D4205B">
        <w:rPr>
          <w:szCs w:val="24"/>
          <w:lang w:eastAsia="en-US"/>
        </w:rPr>
        <w:t>Pretendenta pārstāvis ir veicis Tehniskajā specifikācijā</w:t>
      </w:r>
      <w:r w:rsidR="00D4205B" w:rsidRPr="00192411">
        <w:rPr>
          <w:szCs w:val="24"/>
          <w:lang w:eastAsia="en-US"/>
        </w:rPr>
        <w:t xml:space="preserve"> (1.pielikums) norādīto objekt</w:t>
      </w:r>
      <w:r w:rsidR="00D4205B">
        <w:rPr>
          <w:szCs w:val="24"/>
          <w:lang w:eastAsia="en-US"/>
        </w:rPr>
        <w:t>u</w:t>
      </w:r>
      <w:r w:rsidR="00D4205B" w:rsidRPr="00192411">
        <w:rPr>
          <w:szCs w:val="24"/>
          <w:lang w:eastAsia="en-US"/>
        </w:rPr>
        <w:t xml:space="preserve"> apskati dabā</w:t>
      </w:r>
      <w:r w:rsidR="00D4205B">
        <w:rPr>
          <w:szCs w:val="24"/>
          <w:lang w:eastAsia="en-US"/>
        </w:rPr>
        <w:t xml:space="preserve">, apliecinot to </w:t>
      </w:r>
      <w:r w:rsidR="00D4205B" w:rsidRPr="00470E60">
        <w:rPr>
          <w:rFonts w:eastAsia="SimSun"/>
          <w:szCs w:val="24"/>
        </w:rPr>
        <w:t>Pieteikuma un finanšu piedāvājuma form</w:t>
      </w:r>
      <w:r w:rsidR="00D4205B">
        <w:rPr>
          <w:rFonts w:eastAsia="SimSun"/>
          <w:szCs w:val="24"/>
        </w:rPr>
        <w:t xml:space="preserve">ā </w:t>
      </w:r>
      <w:r w:rsidR="00D4205B">
        <w:rPr>
          <w:szCs w:val="24"/>
          <w:lang w:eastAsia="en-US"/>
        </w:rPr>
        <w:t>(3.pielikums)</w:t>
      </w:r>
      <w:r w:rsidR="00D4205B" w:rsidRPr="00192411">
        <w:rPr>
          <w:szCs w:val="24"/>
          <w:lang w:eastAsia="en-US"/>
        </w:rPr>
        <w:t>.</w:t>
      </w:r>
    </w:p>
    <w:p w14:paraId="60A09098" w14:textId="77777777" w:rsidR="00A005A4" w:rsidRPr="00470E60" w:rsidRDefault="00A005A4" w:rsidP="001173C1">
      <w:pPr>
        <w:tabs>
          <w:tab w:val="left" w:pos="360"/>
        </w:tabs>
        <w:autoSpaceDE w:val="0"/>
        <w:autoSpaceDN w:val="0"/>
        <w:adjustRightInd w:val="0"/>
        <w:rPr>
          <w:rFonts w:eastAsia="SimSun"/>
          <w:b/>
          <w:bCs/>
          <w:szCs w:val="24"/>
        </w:rPr>
      </w:pPr>
    </w:p>
    <w:p w14:paraId="0AD806A4"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14:paraId="1C8378E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7AC10529"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D4205B">
        <w:rPr>
          <w:rFonts w:eastAsia="SimSun"/>
          <w:szCs w:val="24"/>
        </w:rPr>
        <w:t>3</w:t>
      </w:r>
      <w:r w:rsidR="003B1749" w:rsidRPr="00470E60">
        <w:rPr>
          <w:rFonts w:eastAsia="SimSun"/>
          <w:szCs w:val="24"/>
        </w:rPr>
        <w:t>.pielikums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59EFE34A" w14:textId="77777777" w:rsidR="001173C1" w:rsidRPr="00D4205B"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r w:rsidRPr="00D4205B">
        <w:rPr>
          <w:rFonts w:eastAsia="SimSun"/>
          <w:szCs w:val="24"/>
        </w:rPr>
        <w:t>„</w:t>
      </w:r>
      <w:bookmarkStart w:id="2" w:name="OLE_LINK3"/>
      <w:bookmarkStart w:id="3" w:name="OLE_LINK4"/>
      <w:r w:rsidR="00D4205B" w:rsidRPr="00D4205B">
        <w:t>Privatizējamo un atsavināmo nekustamo īpašumu uzturēšana</w:t>
      </w:r>
      <w:r w:rsidRPr="00D4205B">
        <w:rPr>
          <w:rFonts w:eastAsia="SimSun"/>
          <w:szCs w:val="24"/>
        </w:rPr>
        <w:t>”;</w:t>
      </w:r>
    </w:p>
    <w:bookmarkEnd w:id="2"/>
    <w:bookmarkEnd w:id="3"/>
    <w:p w14:paraId="62EF6F36"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168A68F3"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56E8EF31"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412D1E7E" w14:textId="77777777"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706FB4" w:rsidRPr="00192411">
        <w:rPr>
          <w:rFonts w:eastAsia="SimSun"/>
          <w:szCs w:val="24"/>
        </w:rPr>
        <w:t xml:space="preserve">veicis </w:t>
      </w:r>
      <w:r w:rsidR="00706FB4" w:rsidRPr="00192411">
        <w:rPr>
          <w:szCs w:val="24"/>
          <w:lang w:eastAsia="en-US"/>
        </w:rPr>
        <w:t xml:space="preserve">Tehniskajā specifikācijā un </w:t>
      </w:r>
      <w:r w:rsidR="00706FB4" w:rsidRPr="00192411">
        <w:t xml:space="preserve">uzturamo objektu un veicamo darbu sarakstā </w:t>
      </w:r>
      <w:r w:rsidR="00706FB4" w:rsidRPr="00192411">
        <w:rPr>
          <w:szCs w:val="24"/>
          <w:lang w:eastAsia="en-US"/>
        </w:rPr>
        <w:t>norādīto objektu apskati dabā</w:t>
      </w:r>
      <w:r w:rsidR="00706FB4" w:rsidRPr="00192411">
        <w:rPr>
          <w:rFonts w:eastAsia="SimSun"/>
          <w:szCs w:val="24"/>
        </w:rPr>
        <w:t>;</w:t>
      </w:r>
    </w:p>
    <w:p w14:paraId="7AF78CA1"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14:paraId="05DAF9EC" w14:textId="77777777" w:rsidR="003B1749" w:rsidRPr="00470E60" w:rsidRDefault="00371F51" w:rsidP="003B1749">
      <w:pPr>
        <w:autoSpaceDE w:val="0"/>
        <w:autoSpaceDN w:val="0"/>
        <w:adjustRightInd w:val="0"/>
        <w:ind w:firstLine="709"/>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3CB288E8" w14:textId="77777777" w:rsidR="00A06C28" w:rsidRPr="00470E60" w:rsidRDefault="00A005A4" w:rsidP="00A06C28">
      <w:pPr>
        <w:pStyle w:val="Pamattekstsaratkpi"/>
        <w:ind w:left="0" w:right="-96" w:firstLine="709"/>
      </w:pPr>
      <w:r w:rsidRPr="00470E60">
        <w:t>6.</w:t>
      </w:r>
      <w:r w:rsidR="00706FB4">
        <w:t>3</w:t>
      </w:r>
      <w:r w:rsidRPr="00470E60">
        <w:t xml:space="preserve">. </w:t>
      </w:r>
      <w:r w:rsidR="00706FB4" w:rsidRPr="00192411">
        <w:rPr>
          <w:szCs w:val="24"/>
          <w:lang w:eastAsia="en-US"/>
        </w:rPr>
        <w:t xml:space="preserve">Pretendenta rakstisks apliecinājums par pieredzes atbilstību </w:t>
      </w:r>
      <w:r w:rsidR="00706FB4">
        <w:rPr>
          <w:szCs w:val="24"/>
          <w:lang w:eastAsia="en-US"/>
        </w:rPr>
        <w:t xml:space="preserve">instrukcijas </w:t>
      </w:r>
      <w:r w:rsidR="00706FB4" w:rsidRPr="00192411">
        <w:rPr>
          <w:szCs w:val="24"/>
          <w:lang w:eastAsia="en-US"/>
        </w:rPr>
        <w:t>pretendentiem 5.2.1.apakšpunktā izvirzītajām prasībām, norādot uzraugāmā objekta</w:t>
      </w:r>
      <w:r w:rsidR="00706FB4" w:rsidRPr="00192411">
        <w:t xml:space="preserve"> nosaukumu un platību, veiktos darbus saistībā ar objekta uzraudzību, pasūtītāju, paveikto kopējo darbu izpildes termiņus</w:t>
      </w:r>
      <w:r w:rsidR="00706FB4" w:rsidRPr="00192411">
        <w:rPr>
          <w:szCs w:val="24"/>
          <w:lang w:eastAsia="en-US"/>
        </w:rPr>
        <w:t xml:space="preserve"> </w:t>
      </w:r>
      <w:r w:rsidR="00706FB4" w:rsidRPr="00470E60">
        <w:t xml:space="preserve"> </w:t>
      </w:r>
      <w:r w:rsidR="003B1749" w:rsidRPr="00470E60">
        <w:t>(P</w:t>
      </w:r>
      <w:r w:rsidR="00C435F6" w:rsidRPr="00470E60">
        <w:t xml:space="preserve">ieredzes apraksta forma – </w:t>
      </w:r>
      <w:r w:rsidRPr="00470E60">
        <w:t>4</w:t>
      </w:r>
      <w:r w:rsidR="003B1749" w:rsidRPr="00470E60">
        <w:t>.pielikums</w:t>
      </w:r>
      <w:r w:rsidR="00C435F6" w:rsidRPr="00470E60">
        <w:t>).</w:t>
      </w:r>
    </w:p>
    <w:p w14:paraId="283B12A3" w14:textId="77777777" w:rsidR="00371F51" w:rsidRPr="009F22BD" w:rsidRDefault="00371F51" w:rsidP="00371F51">
      <w:pPr>
        <w:ind w:firstLine="709"/>
        <w:jc w:val="both"/>
        <w:rPr>
          <w:szCs w:val="24"/>
        </w:rPr>
      </w:pPr>
      <w:r w:rsidRPr="00470E60">
        <w:rPr>
          <w:szCs w:val="24"/>
          <w:lang w:eastAsia="en-US"/>
        </w:rPr>
        <w:t>6.</w:t>
      </w:r>
      <w:r w:rsidR="003F722A">
        <w:rPr>
          <w:szCs w:val="24"/>
          <w:lang w:eastAsia="en-US"/>
        </w:rPr>
        <w:t>4</w:t>
      </w:r>
      <w:r w:rsidR="00A005A4" w:rsidRPr="00470E60">
        <w:rPr>
          <w:szCs w:val="24"/>
          <w:lang w:eastAsia="en-US"/>
        </w:rPr>
        <w:t>.</w:t>
      </w:r>
      <w:r w:rsidR="003B1749" w:rsidRPr="00470E60">
        <w:rPr>
          <w:szCs w:val="24"/>
        </w:rPr>
        <w:t xml:space="preserve"> Pretendenta tehniskais piedāvājums (Tehniskā piedāvājuma forma</w:t>
      </w:r>
      <w:r w:rsidR="00A005A4" w:rsidRPr="00470E60">
        <w:rPr>
          <w:szCs w:val="24"/>
        </w:rPr>
        <w:t xml:space="preserve"> – </w:t>
      </w:r>
      <w:r w:rsidR="00A005A4" w:rsidRPr="009F22BD">
        <w:rPr>
          <w:szCs w:val="24"/>
        </w:rPr>
        <w:t>5</w:t>
      </w:r>
      <w:r w:rsidR="003B1749" w:rsidRPr="009F22BD">
        <w:rPr>
          <w:szCs w:val="24"/>
        </w:rPr>
        <w:t>.pielikums). Piedāvājums jāsagatavo un jāiesniedz saskaņā ar Tehnisko specifikāciju.</w:t>
      </w:r>
    </w:p>
    <w:p w14:paraId="7D46AF55"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1BC151F5" w14:textId="77777777"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14:paraId="6271E411" w14:textId="77777777" w:rsidR="003B1749" w:rsidRPr="00470E60" w:rsidRDefault="003B1749" w:rsidP="001173C1">
      <w:pPr>
        <w:autoSpaceDE w:val="0"/>
        <w:autoSpaceDN w:val="0"/>
        <w:adjustRightInd w:val="0"/>
        <w:ind w:firstLine="709"/>
        <w:jc w:val="both"/>
        <w:rPr>
          <w:szCs w:val="24"/>
        </w:rPr>
      </w:pPr>
      <w:r w:rsidRPr="00470E60">
        <w:rPr>
          <w:rFonts w:eastAsia="SimSun"/>
          <w:szCs w:val="24"/>
        </w:rPr>
        <w:t>7.1.</w:t>
      </w:r>
      <w:r w:rsidRPr="00470E60">
        <w:rPr>
          <w:szCs w:val="24"/>
        </w:rPr>
        <w:t xml:space="preserve"> Piedāvājumam pilnībā jāatbilst </w:t>
      </w:r>
      <w:r w:rsidR="000C61AC">
        <w:rPr>
          <w:szCs w:val="24"/>
        </w:rPr>
        <w:t>T</w:t>
      </w:r>
      <w:r w:rsidRPr="00470E60">
        <w:rPr>
          <w:szCs w:val="24"/>
        </w:rPr>
        <w: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Piedāvājums jāsagatavo saskaņā ar pievienoto Pieteikuma un finanšu piedāvājuma formu (</w:t>
      </w:r>
      <w:r w:rsidR="00D745D2">
        <w:rPr>
          <w:szCs w:val="24"/>
        </w:rPr>
        <w:t>3</w:t>
      </w:r>
      <w:r w:rsidRPr="00470E60">
        <w:rPr>
          <w:szCs w:val="24"/>
        </w:rPr>
        <w:t xml:space="preserve">.pielikums), </w:t>
      </w:r>
      <w:r w:rsidRPr="00470E60">
        <w:t>Pieredzes apraksta</w:t>
      </w:r>
      <w:r w:rsidR="00A005A4" w:rsidRPr="00470E60">
        <w:rPr>
          <w:szCs w:val="24"/>
        </w:rPr>
        <w:t xml:space="preserve"> formu (</w:t>
      </w:r>
      <w:r w:rsidR="00564729">
        <w:rPr>
          <w:szCs w:val="24"/>
        </w:rPr>
        <w:t>4</w:t>
      </w:r>
      <w:r w:rsidRPr="00470E60">
        <w:rPr>
          <w:szCs w:val="24"/>
        </w:rPr>
        <w:t xml:space="preserve">.pielikums) </w:t>
      </w:r>
      <w:r w:rsidR="00A005A4" w:rsidRPr="00470E60">
        <w:rPr>
          <w:szCs w:val="24"/>
        </w:rPr>
        <w:t>un Tehniskā piedāvājuma formu (</w:t>
      </w:r>
      <w:r w:rsidR="00564729">
        <w:rPr>
          <w:szCs w:val="24"/>
        </w:rPr>
        <w:t>5</w:t>
      </w:r>
      <w:r w:rsidRPr="00470E60">
        <w:rPr>
          <w:szCs w:val="24"/>
        </w:rPr>
        <w:t>.pielikums).</w:t>
      </w:r>
    </w:p>
    <w:p w14:paraId="464745A1" w14:textId="77777777" w:rsidR="003B1749" w:rsidRPr="00470E60" w:rsidRDefault="003B1749" w:rsidP="001173C1">
      <w:pPr>
        <w:autoSpaceDE w:val="0"/>
        <w:autoSpaceDN w:val="0"/>
        <w:adjustRightInd w:val="0"/>
        <w:ind w:firstLine="709"/>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7470915" w14:textId="77777777" w:rsidR="001173C1" w:rsidRPr="00470E60" w:rsidRDefault="003B1749" w:rsidP="001173C1">
      <w:pPr>
        <w:autoSpaceDE w:val="0"/>
        <w:autoSpaceDN w:val="0"/>
        <w:adjustRightInd w:val="0"/>
        <w:ind w:firstLine="709"/>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14:paraId="3B342B11" w14:textId="77777777" w:rsidR="001173C1" w:rsidRPr="00470E60" w:rsidRDefault="003B1749" w:rsidP="001173C1">
      <w:pPr>
        <w:autoSpaceDE w:val="0"/>
        <w:autoSpaceDN w:val="0"/>
        <w:adjustRightInd w:val="0"/>
        <w:jc w:val="both"/>
        <w:rPr>
          <w:rFonts w:eastAsia="SimSun"/>
          <w:szCs w:val="24"/>
        </w:rPr>
      </w:pPr>
      <w:r w:rsidRPr="00470E60">
        <w:rPr>
          <w:rFonts w:eastAsia="SimSun"/>
          <w:szCs w:val="24"/>
        </w:rPr>
        <w:lastRenderedPageBreak/>
        <w:tab/>
        <w:t>7.3</w:t>
      </w:r>
      <w:r w:rsidR="001173C1" w:rsidRPr="00470E60">
        <w:rPr>
          <w:rFonts w:eastAsia="SimSun"/>
          <w:szCs w:val="24"/>
        </w:rPr>
        <w:t xml:space="preserve">.1. </w:t>
      </w:r>
      <w:r w:rsidR="00D745D2">
        <w:rPr>
          <w:rFonts w:eastAsia="SimSun"/>
          <w:szCs w:val="24"/>
        </w:rPr>
        <w:t>P</w:t>
      </w:r>
      <w:r w:rsidR="001173C1" w:rsidRPr="00470E60">
        <w:rPr>
          <w:rFonts w:eastAsia="SimSun"/>
          <w:szCs w:val="24"/>
        </w:rPr>
        <w:t>asūtītāja nosaukum</w:t>
      </w:r>
      <w:r w:rsidR="00D745D2">
        <w:rPr>
          <w:rFonts w:eastAsia="SimSun"/>
          <w:szCs w:val="24"/>
        </w:rPr>
        <w:t>s</w:t>
      </w:r>
      <w:r w:rsidR="001173C1" w:rsidRPr="00470E60">
        <w:rPr>
          <w:rFonts w:eastAsia="SimSun"/>
          <w:szCs w:val="24"/>
        </w:rPr>
        <w:t xml:space="preserve"> un adres</w:t>
      </w:r>
      <w:r w:rsidR="00D745D2">
        <w:rPr>
          <w:rFonts w:eastAsia="SimSun"/>
          <w:szCs w:val="24"/>
        </w:rPr>
        <w:t>e</w:t>
      </w:r>
      <w:r w:rsidR="001173C1" w:rsidRPr="00470E60">
        <w:rPr>
          <w:rFonts w:eastAsia="SimSun"/>
          <w:szCs w:val="24"/>
        </w:rPr>
        <w:t>;</w:t>
      </w:r>
    </w:p>
    <w:p w14:paraId="5B650D1B" w14:textId="77777777" w:rsidR="001173C1" w:rsidRPr="00470E60" w:rsidRDefault="003B1749" w:rsidP="001173C1">
      <w:pPr>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w:t>
      </w:r>
      <w:r w:rsidR="00D745D2">
        <w:rPr>
          <w:rFonts w:eastAsia="SimSun"/>
          <w:szCs w:val="24"/>
        </w:rPr>
        <w:t>s</w:t>
      </w:r>
      <w:r w:rsidR="001173C1" w:rsidRPr="00470E60">
        <w:rPr>
          <w:rFonts w:eastAsia="SimSun"/>
          <w:szCs w:val="24"/>
        </w:rPr>
        <w:t xml:space="preserve"> un juridisk</w:t>
      </w:r>
      <w:r w:rsidR="00D745D2">
        <w:rPr>
          <w:rFonts w:eastAsia="SimSun"/>
          <w:szCs w:val="24"/>
        </w:rPr>
        <w:t xml:space="preserve">ā </w:t>
      </w:r>
      <w:r w:rsidR="001173C1" w:rsidRPr="00470E60">
        <w:rPr>
          <w:rFonts w:eastAsia="SimSun"/>
          <w:szCs w:val="24"/>
        </w:rPr>
        <w:t>adres</w:t>
      </w:r>
      <w:r w:rsidR="00D745D2">
        <w:rPr>
          <w:rFonts w:eastAsia="SimSun"/>
          <w:szCs w:val="24"/>
        </w:rPr>
        <w:t>e</w:t>
      </w:r>
      <w:r w:rsidR="001173C1" w:rsidRPr="00470E60">
        <w:rPr>
          <w:rFonts w:eastAsia="SimSun"/>
          <w:szCs w:val="24"/>
        </w:rPr>
        <w:t>;</w:t>
      </w:r>
    </w:p>
    <w:p w14:paraId="4EB4AE28" w14:textId="0635E0AF" w:rsidR="001173C1" w:rsidRPr="00470E60" w:rsidRDefault="003B1749" w:rsidP="001173C1">
      <w:pPr>
        <w:tabs>
          <w:tab w:val="left" w:pos="1276"/>
        </w:tabs>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.3. atzīm</w:t>
      </w:r>
      <w:r w:rsidR="00D745D2">
        <w:rPr>
          <w:rFonts w:eastAsia="SimSun"/>
          <w:szCs w:val="24"/>
        </w:rPr>
        <w:t>e</w:t>
      </w:r>
      <w:r w:rsidR="001173C1" w:rsidRPr="00470E60">
        <w:rPr>
          <w:rFonts w:eastAsia="SimSun"/>
          <w:szCs w:val="24"/>
        </w:rPr>
        <w:t xml:space="preserve">: </w:t>
      </w:r>
      <w:r w:rsidR="00564729">
        <w:rPr>
          <w:rFonts w:eastAsia="SimSun"/>
          <w:szCs w:val="24"/>
        </w:rPr>
        <w:t>Piedāvājums iepirkumam “</w:t>
      </w:r>
      <w:r w:rsidR="00D745D2" w:rsidRPr="00D4205B">
        <w:t>Privatizējamo un atsavināmo nekustamo īpašumu uzturēšana</w:t>
      </w:r>
      <w:r w:rsidR="00564729" w:rsidRPr="00360C7A">
        <w:rPr>
          <w:szCs w:val="24"/>
        </w:rPr>
        <w:t>”</w:t>
      </w:r>
      <w:r w:rsidR="00564729" w:rsidRPr="00360C7A">
        <w:rPr>
          <w:rFonts w:eastAsia="SimSun"/>
          <w:iCs/>
          <w:szCs w:val="24"/>
        </w:rPr>
        <w:t xml:space="preserve"> (</w:t>
      </w:r>
      <w:r w:rsidR="00CF4748">
        <w:rPr>
          <w:rFonts w:eastAsia="SimSun"/>
          <w:iCs/>
          <w:szCs w:val="24"/>
        </w:rPr>
        <w:t>POSSESSOR/2020/</w:t>
      </w:r>
      <w:r w:rsidR="00254868">
        <w:rPr>
          <w:rFonts w:eastAsia="SimSun"/>
          <w:iCs/>
          <w:szCs w:val="24"/>
        </w:rPr>
        <w:t>20</w:t>
      </w:r>
      <w:r w:rsidR="00564729" w:rsidRPr="00360C7A">
        <w:rPr>
          <w:rFonts w:eastAsia="SimSun"/>
          <w:iCs/>
          <w:szCs w:val="24"/>
        </w:rPr>
        <w:t>)</w:t>
      </w:r>
      <w:r w:rsidR="001173C1" w:rsidRPr="00470E60">
        <w:rPr>
          <w:rFonts w:eastAsia="SimSun"/>
          <w:i/>
          <w:iCs/>
          <w:szCs w:val="24"/>
        </w:rPr>
        <w:t>”.</w:t>
      </w:r>
    </w:p>
    <w:p w14:paraId="048A1D36" w14:textId="77777777" w:rsidR="001173C1" w:rsidRPr="00470E60" w:rsidRDefault="003B1749" w:rsidP="001173C1">
      <w:pPr>
        <w:autoSpaceDE w:val="0"/>
        <w:autoSpaceDN w:val="0"/>
        <w:adjustRightInd w:val="0"/>
        <w:ind w:firstLine="720"/>
        <w:jc w:val="both"/>
        <w:rPr>
          <w:rFonts w:eastAsia="SimSun"/>
          <w:szCs w:val="24"/>
        </w:rPr>
      </w:pPr>
      <w:r w:rsidRPr="00470E60">
        <w:rPr>
          <w:rFonts w:eastAsia="SimSun"/>
          <w:szCs w:val="24"/>
        </w:rPr>
        <w:t>7.4</w:t>
      </w:r>
      <w:r w:rsidR="001173C1" w:rsidRPr="00470E60">
        <w:rPr>
          <w:rFonts w:eastAsia="SimSun"/>
          <w:szCs w:val="24"/>
        </w:rPr>
        <w:t xml:space="preserve">. </w:t>
      </w:r>
      <w:r w:rsidR="00D745D2" w:rsidRPr="006D3BF2">
        <w:rPr>
          <w:rFonts w:eastAsia="SimSun"/>
          <w:szCs w:val="24"/>
          <w:lang w:eastAsia="en-US"/>
        </w:rPr>
        <w:t>Pie</w:t>
      </w:r>
      <w:r w:rsidR="00D745D2">
        <w:rPr>
          <w:rFonts w:eastAsia="SimSun"/>
          <w:szCs w:val="24"/>
          <w:lang w:eastAsia="en-US"/>
        </w:rPr>
        <w:t xml:space="preserve">dāvājums sastāv no pieteikuma, </w:t>
      </w:r>
      <w:r w:rsidR="00D745D2" w:rsidRPr="006D3BF2">
        <w:rPr>
          <w:rFonts w:eastAsia="SimSun"/>
          <w:szCs w:val="24"/>
          <w:lang w:eastAsia="en-US"/>
        </w:rPr>
        <w:t xml:space="preserve">finanšu piedāvājuma, tehniskā piedāvājuma un </w:t>
      </w:r>
      <w:r w:rsidR="00D745D2" w:rsidRPr="00192411">
        <w:rPr>
          <w:rFonts w:eastAsia="SimSun"/>
          <w:szCs w:val="24"/>
        </w:rPr>
        <w:t>t</w:t>
      </w:r>
      <w:r w:rsidR="00D745D2">
        <w:rPr>
          <w:rFonts w:eastAsia="SimSun"/>
          <w:szCs w:val="24"/>
        </w:rPr>
        <w:t>ie</w:t>
      </w:r>
      <w:r w:rsidR="00D745D2" w:rsidRPr="00192411">
        <w:rPr>
          <w:rFonts w:eastAsia="SimSun"/>
          <w:szCs w:val="24"/>
        </w:rPr>
        <w:t>m pievienotiem 6.punktā noteiktajiem dokumentiem.</w:t>
      </w:r>
    </w:p>
    <w:p w14:paraId="418F4A94" w14:textId="77777777" w:rsidR="00104E04" w:rsidRPr="00D745D2" w:rsidRDefault="00104E04" w:rsidP="001173C1">
      <w:pPr>
        <w:autoSpaceDE w:val="0"/>
        <w:autoSpaceDN w:val="0"/>
        <w:adjustRightInd w:val="0"/>
        <w:ind w:firstLine="709"/>
        <w:jc w:val="both"/>
        <w:rPr>
          <w:rFonts w:eastAsia="SimSun"/>
          <w:szCs w:val="24"/>
        </w:rPr>
      </w:pPr>
      <w:r w:rsidRPr="00470E60">
        <w:rPr>
          <w:rFonts w:eastAsia="SimSun"/>
          <w:szCs w:val="24"/>
        </w:rPr>
        <w:t>7.5</w:t>
      </w:r>
      <w:r w:rsidR="001173C1" w:rsidRPr="00470E60">
        <w:rPr>
          <w:rFonts w:eastAsia="SimSun"/>
          <w:szCs w:val="24"/>
        </w:rPr>
        <w:t xml:space="preserve">. </w:t>
      </w:r>
      <w:r w:rsidRPr="00470E60">
        <w:rPr>
          <w:szCs w:val="24"/>
        </w:rPr>
        <w:t xml:space="preserve">Visiem dokumentiem jābūt noformētiem tā, lai tiem būtu juridisks spēks saskaņā ar Dokumentu juridiskā spēka likumu un Ministru kabineta </w:t>
      </w:r>
      <w:r w:rsidRPr="00D745D2">
        <w:rPr>
          <w:szCs w:val="24"/>
        </w:rPr>
        <w:t>201</w:t>
      </w:r>
      <w:r w:rsidR="00D745D2" w:rsidRPr="00D745D2">
        <w:rPr>
          <w:szCs w:val="24"/>
        </w:rPr>
        <w:t>8</w:t>
      </w:r>
      <w:r w:rsidRPr="00D745D2">
        <w:rPr>
          <w:szCs w:val="24"/>
        </w:rPr>
        <w:t xml:space="preserve">.gada </w:t>
      </w:r>
      <w:r w:rsidR="00D745D2" w:rsidRPr="00D745D2">
        <w:rPr>
          <w:szCs w:val="24"/>
        </w:rPr>
        <w:t>4</w:t>
      </w:r>
      <w:r w:rsidRPr="00D745D2">
        <w:rPr>
          <w:szCs w:val="24"/>
        </w:rPr>
        <w:t>.septembra noteikumiem Nr.</w:t>
      </w:r>
      <w:r w:rsidR="00D745D2" w:rsidRPr="00D745D2">
        <w:rPr>
          <w:szCs w:val="24"/>
        </w:rPr>
        <w:t>558</w:t>
      </w:r>
      <w:r w:rsidRPr="00D745D2">
        <w:rPr>
          <w:szCs w:val="24"/>
        </w:rPr>
        <w:t xml:space="preserve"> “Dokumentu izstrādāšanas un noformēšanas </w:t>
      </w:r>
      <w:r w:rsidR="00D745D2" w:rsidRPr="00D745D2">
        <w:rPr>
          <w:szCs w:val="24"/>
        </w:rPr>
        <w:t>kārtība</w:t>
      </w:r>
      <w:r w:rsidRPr="00D745D2">
        <w:rPr>
          <w:szCs w:val="24"/>
        </w:rPr>
        <w:t>”.</w:t>
      </w:r>
    </w:p>
    <w:p w14:paraId="312CDED1" w14:textId="77777777" w:rsidR="001173C1" w:rsidRPr="00470E60" w:rsidRDefault="00104E04" w:rsidP="001173C1">
      <w:pPr>
        <w:autoSpaceDE w:val="0"/>
        <w:autoSpaceDN w:val="0"/>
        <w:adjustRightInd w:val="0"/>
        <w:ind w:firstLine="709"/>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14:paraId="216CC39B"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7.7</w:t>
      </w:r>
      <w:r w:rsidR="001173C1" w:rsidRPr="00470E60">
        <w:rPr>
          <w:rFonts w:eastAsia="SimSun"/>
          <w:szCs w:val="24"/>
        </w:rPr>
        <w:t>. Piedāvājumā iekļautajiem dokumentiem ir jābūt skaidri salasāmiem, bez iestarpinājumiem, dzēsumiem vai labojumiem.</w:t>
      </w:r>
    </w:p>
    <w:p w14:paraId="6498D651"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5662C66E" w14:textId="77777777" w:rsidR="001173C1" w:rsidRPr="00470E60" w:rsidRDefault="00104E04" w:rsidP="001173C1">
      <w:pPr>
        <w:autoSpaceDE w:val="0"/>
        <w:autoSpaceDN w:val="0"/>
        <w:adjustRightInd w:val="0"/>
        <w:ind w:firstLine="72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4.4.punktā minētā termiņa beigām.</w:t>
      </w:r>
    </w:p>
    <w:p w14:paraId="26633E1B" w14:textId="77777777" w:rsidR="00E6077D" w:rsidRPr="00470E60" w:rsidRDefault="00E6077D" w:rsidP="001173C1">
      <w:pPr>
        <w:autoSpaceDE w:val="0"/>
        <w:autoSpaceDN w:val="0"/>
        <w:adjustRightInd w:val="0"/>
        <w:ind w:firstLine="720"/>
        <w:jc w:val="both"/>
        <w:rPr>
          <w:rFonts w:eastAsia="SimSun"/>
          <w:szCs w:val="24"/>
        </w:rPr>
      </w:pPr>
    </w:p>
    <w:p w14:paraId="48526AF9"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14:paraId="1CDEB225" w14:textId="77777777" w:rsidR="001173C1" w:rsidRPr="00470E60" w:rsidRDefault="00104E04" w:rsidP="001173C1">
      <w:pPr>
        <w:pStyle w:val="Sarakstarindkopa"/>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r w:rsidRPr="00470E60">
        <w:rPr>
          <w:rFonts w:eastAsia="SimSun"/>
          <w:i/>
          <w:szCs w:val="24"/>
        </w:rPr>
        <w:t>e</w:t>
      </w:r>
      <w:r w:rsidR="0000051E">
        <w:rPr>
          <w:rFonts w:eastAsia="SimSun"/>
          <w:i/>
          <w:szCs w:val="24"/>
        </w:rPr>
        <w:t>u</w:t>
      </w:r>
      <w:r w:rsidRPr="00470E60">
        <w:rPr>
          <w:rFonts w:eastAsia="SimSun"/>
          <w:i/>
          <w:szCs w:val="24"/>
        </w:rPr>
        <w:t>ro</w:t>
      </w:r>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2664E732" w14:textId="77777777" w:rsidR="001173C1"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08063405" w14:textId="77777777" w:rsidR="00D745D2" w:rsidRPr="00470E60" w:rsidRDefault="00D745D2" w:rsidP="001173C1">
      <w:pPr>
        <w:autoSpaceDE w:val="0"/>
        <w:autoSpaceDN w:val="0"/>
        <w:adjustRightInd w:val="0"/>
        <w:ind w:firstLine="709"/>
        <w:jc w:val="both"/>
        <w:rPr>
          <w:rFonts w:eastAsia="SimSun"/>
          <w:szCs w:val="24"/>
        </w:rPr>
      </w:pPr>
      <w:r w:rsidRPr="00192411">
        <w:rPr>
          <w:rFonts w:eastAsia="SimSun"/>
          <w:szCs w:val="24"/>
        </w:rPr>
        <w:t xml:space="preserve">8.3. Piedāvājuma līgumcenu norāda par katru </w:t>
      </w:r>
      <w:r w:rsidRPr="00192411">
        <w:t>uzturamo objektu un veicamo darbu sarakstā (2.pielikums)</w:t>
      </w:r>
      <w:r w:rsidRPr="00192411">
        <w:rPr>
          <w:szCs w:val="24"/>
          <w:lang w:eastAsia="en-US"/>
        </w:rPr>
        <w:t xml:space="preserve"> norādīto nekustamo īpašumu objektu atsevišķi, norādot pakalpojuma līgumcenu 1 (vienam) mēnesim un kopējo līgumcenu visam iespējamam līguma darbības laikam, t.i., 2 (divi) gadi.</w:t>
      </w:r>
    </w:p>
    <w:p w14:paraId="710668E6" w14:textId="5AD980C2"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8.</w:t>
      </w:r>
      <w:r w:rsidR="00D745D2">
        <w:rPr>
          <w:rFonts w:eastAsia="SimSun"/>
          <w:szCs w:val="24"/>
        </w:rPr>
        <w:t>4</w:t>
      </w:r>
      <w:r w:rsidRPr="00470E60">
        <w:rPr>
          <w:rFonts w:eastAsia="SimSun"/>
          <w:szCs w:val="24"/>
        </w:rPr>
        <w:t xml:space="preserve">. Samaksa par pakalpojumu tiks veikta – </w:t>
      </w:r>
      <w:r w:rsidR="004F4B80" w:rsidRPr="00470E60">
        <w:rPr>
          <w:rFonts w:eastAsia="SimSun"/>
          <w:szCs w:val="24"/>
        </w:rPr>
        <w:t>1</w:t>
      </w:r>
      <w:r w:rsidR="00113849">
        <w:rPr>
          <w:rFonts w:eastAsia="SimSun"/>
          <w:szCs w:val="24"/>
        </w:rPr>
        <w:t>0</w:t>
      </w:r>
      <w:r w:rsidR="004F4B80" w:rsidRPr="00470E60">
        <w:rPr>
          <w:rFonts w:eastAsia="SimSun"/>
          <w:szCs w:val="24"/>
        </w:rPr>
        <w:t xml:space="preserve"> (</w:t>
      </w:r>
      <w:r w:rsidR="00113849">
        <w:rPr>
          <w:rFonts w:eastAsia="SimSun"/>
          <w:szCs w:val="24"/>
        </w:rPr>
        <w:t>desmit</w:t>
      </w:r>
      <w:r w:rsidR="004F4B80" w:rsidRPr="00470E60">
        <w:rPr>
          <w:rFonts w:eastAsia="SimSun"/>
          <w:szCs w:val="24"/>
        </w:rPr>
        <w:t xml:space="preserve">) darbdienu laikā </w:t>
      </w:r>
      <w:r w:rsidR="008D1F9B">
        <w:rPr>
          <w:rFonts w:eastAsia="SimSun"/>
          <w:szCs w:val="24"/>
        </w:rPr>
        <w:t>ikmēneša</w:t>
      </w:r>
      <w:r w:rsidR="004F4B80" w:rsidRPr="00470E60">
        <w:rPr>
          <w:rFonts w:eastAsia="SimSun"/>
          <w:szCs w:val="24"/>
        </w:rPr>
        <w:t xml:space="preserve"> pieņemšanas – nodošanas akta parakstīšanas un rēķina saņemšanas.</w:t>
      </w:r>
    </w:p>
    <w:p w14:paraId="1DF32B87" w14:textId="77777777" w:rsidR="001173C1" w:rsidRPr="00470E60" w:rsidRDefault="001173C1" w:rsidP="001173C1">
      <w:pPr>
        <w:autoSpaceDE w:val="0"/>
        <w:autoSpaceDN w:val="0"/>
        <w:adjustRightInd w:val="0"/>
        <w:ind w:firstLine="709"/>
        <w:jc w:val="both"/>
        <w:rPr>
          <w:rFonts w:eastAsia="SimSun"/>
          <w:szCs w:val="24"/>
        </w:rPr>
      </w:pPr>
    </w:p>
    <w:p w14:paraId="14D9AA25"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14:paraId="7D610795" w14:textId="77777777" w:rsidR="001173C1" w:rsidRPr="00470E60" w:rsidRDefault="00D745D2" w:rsidP="00D27425">
      <w:pPr>
        <w:autoSpaceDE w:val="0"/>
        <w:autoSpaceDN w:val="0"/>
        <w:adjustRightInd w:val="0"/>
        <w:ind w:firstLine="720"/>
        <w:jc w:val="both"/>
      </w:pPr>
      <w:r w:rsidRPr="00EC0039">
        <w:rPr>
          <w:rFonts w:eastAsia="SimSun"/>
          <w:szCs w:val="24"/>
        </w:rPr>
        <w:t xml:space="preserve">Visi jautājumi par iepirkuma priekšmetu piedāvājumu iesniegšanas termiņā adresējami </w:t>
      </w:r>
      <w:r>
        <w:rPr>
          <w:rFonts w:eastAsia="SimSun"/>
          <w:szCs w:val="24"/>
        </w:rPr>
        <w:t>AS “Publisko aktīvu pārvaldītājs Possessor”, K.Valdemāra iela 31, Rīga, LV-1887, e-pasts: info@possessor.gov.lv</w:t>
      </w:r>
      <w:r w:rsidRPr="00EC0039">
        <w:t>.</w:t>
      </w:r>
      <w:r w:rsidR="00D27425" w:rsidRPr="003A5453">
        <w:t xml:space="preserve"> </w:t>
      </w:r>
    </w:p>
    <w:p w14:paraId="0E6CDD89" w14:textId="77777777" w:rsidR="00D27425" w:rsidRPr="00470E60" w:rsidRDefault="00D27425" w:rsidP="001173C1">
      <w:pPr>
        <w:autoSpaceDE w:val="0"/>
        <w:autoSpaceDN w:val="0"/>
        <w:adjustRightInd w:val="0"/>
        <w:ind w:firstLine="720"/>
        <w:jc w:val="both"/>
        <w:rPr>
          <w:rFonts w:eastAsia="SimSun"/>
          <w:szCs w:val="24"/>
        </w:rPr>
      </w:pPr>
    </w:p>
    <w:p w14:paraId="017B94BC"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14:paraId="7D059A1A"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14:paraId="5AF5E549"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10.1.1. </w:t>
      </w:r>
      <w:r w:rsidR="00D745D2">
        <w:rPr>
          <w:rFonts w:eastAsia="SimSun"/>
          <w:szCs w:val="24"/>
        </w:rPr>
        <w:t>V</w:t>
      </w:r>
      <w:r w:rsidRPr="00470E60">
        <w:rPr>
          <w:rFonts w:eastAsia="SimSun"/>
          <w:szCs w:val="24"/>
        </w:rPr>
        <w:t>ērtēšana notiek secīgi šādos posmos:</w:t>
      </w:r>
    </w:p>
    <w:p w14:paraId="266A010E"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14:paraId="4BB74044"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14:paraId="502943CC"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14:paraId="5A1AD3CE"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14:paraId="523C78DA"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14:paraId="74F51610"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 xml:space="preserve">10.1.2. Pretendenti, kuri ir izturējuši iepriekšējā posma vērtēšanu, piedalās nākamā posma vērtēšanā. </w:t>
      </w:r>
    </w:p>
    <w:p w14:paraId="795C5FF7"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 </w:t>
      </w:r>
      <w:r w:rsidR="00D745D2">
        <w:rPr>
          <w:rFonts w:eastAsia="SimSun"/>
          <w:szCs w:val="24"/>
        </w:rPr>
        <w:t>Iepirkuma k</w:t>
      </w:r>
      <w:r w:rsidRPr="00470E60">
        <w:rPr>
          <w:rFonts w:eastAsia="SimSun"/>
          <w:szCs w:val="24"/>
        </w:rPr>
        <w:t>omisija izslēdz Pretendentu no tālākās dalības iepirkuma procedūrā jebkurā no vērtēšanas posmiem gadījumos, ja</w:t>
      </w:r>
      <w:r w:rsidR="005629AC">
        <w:rPr>
          <w:rFonts w:eastAsia="SimSun"/>
          <w:szCs w:val="24"/>
        </w:rPr>
        <w:t xml:space="preserve"> Pretendents</w:t>
      </w:r>
      <w:r w:rsidRPr="00470E60">
        <w:rPr>
          <w:rFonts w:eastAsia="SimSun"/>
          <w:szCs w:val="24"/>
        </w:rPr>
        <w:t>:</w:t>
      </w:r>
    </w:p>
    <w:p w14:paraId="67DA862E"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w:t>
      </w:r>
      <w:r w:rsidR="005629AC">
        <w:rPr>
          <w:rFonts w:eastAsia="SimSun"/>
          <w:szCs w:val="24"/>
        </w:rPr>
        <w:t xml:space="preserve"> </w:t>
      </w:r>
      <w:r w:rsidRPr="00470E60">
        <w:rPr>
          <w:rFonts w:eastAsia="SimSun"/>
          <w:szCs w:val="24"/>
        </w:rPr>
        <w:t xml:space="preserve">neatbilst šajā </w:t>
      </w:r>
      <w:r w:rsidR="00D745D2">
        <w:rPr>
          <w:rFonts w:eastAsia="SimSun"/>
          <w:szCs w:val="24"/>
        </w:rPr>
        <w:t>i</w:t>
      </w:r>
      <w:r w:rsidRPr="00470E60">
        <w:rPr>
          <w:rFonts w:eastAsia="SimSun"/>
          <w:szCs w:val="24"/>
        </w:rPr>
        <w:t>nstrukcijā norādītajiem atlases kritērijiem (</w:t>
      </w:r>
      <w:r w:rsidR="00D745D2">
        <w:rPr>
          <w:rFonts w:eastAsia="SimSun"/>
          <w:szCs w:val="24"/>
        </w:rPr>
        <w:t>i</w:t>
      </w:r>
      <w:r w:rsidRPr="00470E60">
        <w:rPr>
          <w:rFonts w:eastAsia="SimSun"/>
          <w:szCs w:val="24"/>
        </w:rPr>
        <w:t>nstrukcijas</w:t>
      </w:r>
      <w:r w:rsidR="00D745D2">
        <w:rPr>
          <w:rFonts w:eastAsia="SimSun"/>
          <w:szCs w:val="24"/>
        </w:rPr>
        <w:t xml:space="preserve"> pretendentiem</w:t>
      </w:r>
      <w:r w:rsidRPr="00470E60">
        <w:rPr>
          <w:rFonts w:eastAsia="SimSun"/>
          <w:szCs w:val="24"/>
        </w:rPr>
        <w:t xml:space="preserve"> 5.punkts);</w:t>
      </w:r>
    </w:p>
    <w:p w14:paraId="455A91DD"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14:paraId="3E9AAE7E"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F24DE21"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14:paraId="546A8755"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10.1.3.5. piedāvājums neatbilst normatīvajos aktos un </w:t>
      </w:r>
      <w:r w:rsidR="005629AC">
        <w:rPr>
          <w:rFonts w:eastAsia="SimSun"/>
          <w:szCs w:val="24"/>
        </w:rPr>
        <w:t>i</w:t>
      </w:r>
      <w:r w:rsidRPr="00470E60">
        <w:rPr>
          <w:rFonts w:eastAsia="SimSun"/>
          <w:szCs w:val="24"/>
        </w:rPr>
        <w:t xml:space="preserve">nstrukcijā </w:t>
      </w:r>
      <w:r w:rsidR="005629AC">
        <w:rPr>
          <w:rFonts w:eastAsia="SimSun"/>
          <w:szCs w:val="24"/>
        </w:rPr>
        <w:t xml:space="preserve">pretendentiem </w:t>
      </w:r>
      <w:r w:rsidRPr="00470E60">
        <w:rPr>
          <w:rFonts w:eastAsia="SimSun"/>
          <w:szCs w:val="24"/>
        </w:rPr>
        <w:t>norādītajām prasībām;</w:t>
      </w:r>
    </w:p>
    <w:p w14:paraId="15D69E93"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piedāvājums ir ar nepamatoti zemu cenu.</w:t>
      </w:r>
    </w:p>
    <w:p w14:paraId="658E26F2" w14:textId="77777777" w:rsidR="005629AC" w:rsidRDefault="005629AC" w:rsidP="0041198D">
      <w:pPr>
        <w:autoSpaceDE w:val="0"/>
        <w:autoSpaceDN w:val="0"/>
        <w:adjustRightInd w:val="0"/>
        <w:ind w:firstLine="720"/>
        <w:jc w:val="both"/>
        <w:rPr>
          <w:rFonts w:eastAsia="SimSun"/>
          <w:szCs w:val="24"/>
        </w:rPr>
      </w:pPr>
    </w:p>
    <w:p w14:paraId="1978FEF0"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 Piedāvājuma izvēles kritērijs:</w:t>
      </w:r>
    </w:p>
    <w:p w14:paraId="51D8FBAD"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10.2.1. </w:t>
      </w:r>
      <w:r w:rsidR="005629AC" w:rsidRPr="00EC0039">
        <w:rPr>
          <w:rFonts w:eastAsia="SimSun"/>
          <w:szCs w:val="24"/>
        </w:rPr>
        <w:t>Iepirkuma komisija izvēlas piedāvājumu ar viszemāko cenu no instrukcijas pretendentiem un Tehniskās specifikācijas prasībām atbilstošajiem piedāvājumiem</w:t>
      </w:r>
      <w:r w:rsidR="005629AC">
        <w:rPr>
          <w:rFonts w:eastAsia="SimSun"/>
          <w:szCs w:val="24"/>
        </w:rPr>
        <w:t>;</w:t>
      </w:r>
    </w:p>
    <w:p w14:paraId="0C3C086C"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w:t>
      </w:r>
      <w:r w:rsidR="005629AC">
        <w:rPr>
          <w:rFonts w:eastAsia="SimSun"/>
          <w:szCs w:val="24"/>
        </w:rPr>
        <w:t xml:space="preserve"> kopējo</w:t>
      </w:r>
      <w:r w:rsidRPr="00470E60">
        <w:rPr>
          <w:rFonts w:eastAsia="SimSun"/>
          <w:szCs w:val="24"/>
        </w:rPr>
        <w:t xml:space="preserve"> cenu, kura atzīstama par zemāko, Iepirkuma komisija līguma slēgšanas tiesības piešķirs tam Pretendentam, kurš piedāvājumu būs iesniedzis pirmais.</w:t>
      </w:r>
    </w:p>
    <w:p w14:paraId="761BD246" w14:textId="77777777" w:rsidR="001173C1" w:rsidRPr="00470E60" w:rsidRDefault="00256ECF" w:rsidP="00256ECF">
      <w:pPr>
        <w:autoSpaceDE w:val="0"/>
        <w:autoSpaceDN w:val="0"/>
        <w:adjustRightInd w:val="0"/>
        <w:jc w:val="both"/>
        <w:rPr>
          <w:rFonts w:eastAsia="SimSun"/>
          <w:szCs w:val="24"/>
        </w:rPr>
      </w:pPr>
      <w:r w:rsidRPr="00470E60">
        <w:rPr>
          <w:rFonts w:eastAsia="SimSun"/>
          <w:szCs w:val="24"/>
        </w:rPr>
        <w:tab/>
      </w:r>
      <w:r w:rsidR="0041198D" w:rsidRPr="00470E60">
        <w:rPr>
          <w:rFonts w:eastAsia="SimSun"/>
          <w:szCs w:val="24"/>
        </w:rPr>
        <w:t xml:space="preserve">10.3. </w:t>
      </w:r>
      <w:r w:rsidR="005629AC">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245ECCBB" w14:textId="77777777" w:rsidR="00C061F3" w:rsidRPr="00470E60" w:rsidRDefault="00C061F3" w:rsidP="001173C1">
      <w:pPr>
        <w:tabs>
          <w:tab w:val="left" w:pos="336"/>
        </w:tabs>
        <w:autoSpaceDE w:val="0"/>
        <w:autoSpaceDN w:val="0"/>
        <w:adjustRightInd w:val="0"/>
        <w:rPr>
          <w:rFonts w:eastAsia="SimSun"/>
          <w:b/>
          <w:bCs/>
          <w:szCs w:val="24"/>
        </w:rPr>
      </w:pPr>
    </w:p>
    <w:p w14:paraId="63E0DACD" w14:textId="77777777"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14:paraId="4436E581" w14:textId="77777777" w:rsidR="005629AC" w:rsidRPr="00EC0039" w:rsidRDefault="005629AC" w:rsidP="005629AC">
      <w:pPr>
        <w:pStyle w:val="Sarakstarindkopa"/>
        <w:ind w:left="0" w:firstLine="720"/>
        <w:jc w:val="both"/>
      </w:pPr>
      <w:r w:rsidRPr="00EC0039">
        <w:rPr>
          <w:rFonts w:eastAsia="SimSun"/>
          <w:szCs w:val="24"/>
        </w:rPr>
        <w:t>Iepirkuma komisija var pieņemt lēmumu par iepirkuma procedūras izbeigšanu bez rezultātiem vai pārtraukšanu, ja tam ir objektīvs pamatojums.</w:t>
      </w:r>
    </w:p>
    <w:p w14:paraId="090F6972" w14:textId="77777777" w:rsidR="001173C1" w:rsidRPr="00470E60" w:rsidRDefault="001173C1" w:rsidP="001173C1">
      <w:pPr>
        <w:autoSpaceDE w:val="0"/>
        <w:autoSpaceDN w:val="0"/>
        <w:adjustRightInd w:val="0"/>
        <w:rPr>
          <w:rFonts w:eastAsia="SimSun"/>
          <w:szCs w:val="24"/>
        </w:rPr>
      </w:pPr>
    </w:p>
    <w:p w14:paraId="2F4CFD40"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5629AC">
        <w:rPr>
          <w:rFonts w:eastAsia="SimSun"/>
          <w:b/>
          <w:bCs/>
          <w:szCs w:val="24"/>
        </w:rPr>
        <w:t>p</w:t>
      </w:r>
      <w:r w:rsidRPr="00470E60">
        <w:rPr>
          <w:rFonts w:eastAsia="SimSun"/>
          <w:b/>
          <w:bCs/>
          <w:szCs w:val="24"/>
        </w:rPr>
        <w:t>retendentu tiesības</w:t>
      </w:r>
    </w:p>
    <w:p w14:paraId="379C5AFD"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14:paraId="045B747B"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14:paraId="43903A9F"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14:paraId="0F25B87C"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14:paraId="352334E7" w14:textId="77777777"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w:t>
      </w:r>
      <w:r w:rsidR="00104E04" w:rsidRPr="00470E60">
        <w:rPr>
          <w:rFonts w:eastAsia="SimSun"/>
          <w:szCs w:val="24"/>
        </w:rPr>
        <w:t>piedāvājumā, informējot par to P</w:t>
      </w:r>
      <w:r w:rsidRPr="00470E60">
        <w:rPr>
          <w:rFonts w:eastAsia="SimSun"/>
          <w:szCs w:val="24"/>
        </w:rPr>
        <w:t>retendentu.</w:t>
      </w:r>
    </w:p>
    <w:p w14:paraId="22B1632D"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14:paraId="0A368659"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12.2.1. pieprasīt </w:t>
      </w:r>
      <w:r w:rsidR="005629AC">
        <w:rPr>
          <w:rFonts w:eastAsia="SimSun"/>
          <w:szCs w:val="24"/>
        </w:rPr>
        <w:t>I</w:t>
      </w:r>
      <w:r w:rsidRPr="00470E60">
        <w:rPr>
          <w:rFonts w:eastAsia="SimSun"/>
          <w:szCs w:val="24"/>
        </w:rPr>
        <w:t>epirkuma komisijai papildu informāciju par iepirkumu, iesniedzot rakstisku pieprasījumu;</w:t>
      </w:r>
    </w:p>
    <w:p w14:paraId="68CCC55E"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r>
      <w:r w:rsidR="005629AC" w:rsidRPr="00EC0039">
        <w:rPr>
          <w:rFonts w:eastAsia="SimSun"/>
          <w:szCs w:val="24"/>
        </w:rPr>
        <w:t>grozīt vai atsaukt iesniegto piedāvājumu pirms piedāvājuma iesniegšanas termiņa beigām.</w:t>
      </w:r>
    </w:p>
    <w:p w14:paraId="12BC9A77" w14:textId="77777777" w:rsidR="001173C1" w:rsidRPr="00470E60" w:rsidRDefault="001173C1" w:rsidP="001173C1">
      <w:pPr>
        <w:rPr>
          <w:szCs w:val="24"/>
        </w:rPr>
      </w:pPr>
    </w:p>
    <w:p w14:paraId="687E8F9C"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5A583F58" w14:textId="1CE5D6FA" w:rsidR="00C62308" w:rsidRPr="00470E60" w:rsidRDefault="00C62308" w:rsidP="003F722A">
      <w:pPr>
        <w:autoSpaceDE w:val="0"/>
        <w:autoSpaceDN w:val="0"/>
        <w:adjustRightInd w:val="0"/>
        <w:ind w:firstLine="72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5629AC">
        <w:rPr>
          <w:rFonts w:eastAsia="SimSun"/>
          <w:szCs w:val="24"/>
        </w:rPr>
        <w:t>6</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 xml:space="preserve">retendenta piedāvājumu un saskaņā ar iepirkuma </w:t>
      </w:r>
      <w:r w:rsidR="005629AC">
        <w:rPr>
          <w:rFonts w:eastAsia="SimSun"/>
          <w:szCs w:val="24"/>
        </w:rPr>
        <w:t>T</w:t>
      </w:r>
      <w:r w:rsidRPr="00470E60">
        <w:rPr>
          <w:rFonts w:eastAsia="SimSun"/>
          <w:szCs w:val="24"/>
        </w:rPr>
        <w:t>ehniskās specifikācijas noteikumiem.</w:t>
      </w:r>
    </w:p>
    <w:p w14:paraId="0682ED7C" w14:textId="1C81EC3A" w:rsidR="00C62308" w:rsidRDefault="00C62308" w:rsidP="00C62308">
      <w:pPr>
        <w:rPr>
          <w:szCs w:val="24"/>
        </w:rPr>
      </w:pPr>
    </w:p>
    <w:p w14:paraId="3F5036CD" w14:textId="77777777" w:rsidR="009E62B9" w:rsidRPr="00470E60" w:rsidRDefault="009E62B9" w:rsidP="00C62308">
      <w:pPr>
        <w:rPr>
          <w:szCs w:val="24"/>
        </w:rPr>
      </w:pPr>
    </w:p>
    <w:p w14:paraId="67DD71B4" w14:textId="77777777" w:rsidR="00C62308" w:rsidRPr="00470E60" w:rsidRDefault="00C62308" w:rsidP="00C62308">
      <w:pPr>
        <w:rPr>
          <w:szCs w:val="24"/>
        </w:rPr>
      </w:pPr>
      <w:r w:rsidRPr="00470E60">
        <w:rPr>
          <w:szCs w:val="24"/>
        </w:rPr>
        <w:lastRenderedPageBreak/>
        <w:t xml:space="preserve">Instrukcijai </w:t>
      </w:r>
      <w:r w:rsidR="005629AC">
        <w:rPr>
          <w:szCs w:val="24"/>
        </w:rPr>
        <w:t xml:space="preserve">pretendentiem </w:t>
      </w:r>
      <w:r w:rsidRPr="00470E60">
        <w:rPr>
          <w:szCs w:val="24"/>
        </w:rPr>
        <w:t xml:space="preserve">ir šādi pielikumi: </w:t>
      </w:r>
    </w:p>
    <w:p w14:paraId="3560076B" w14:textId="77777777" w:rsidR="00C62308" w:rsidRPr="00554C2E" w:rsidRDefault="00C62308" w:rsidP="00C62308">
      <w:pPr>
        <w:rPr>
          <w:szCs w:val="24"/>
        </w:rPr>
      </w:pPr>
      <w:r w:rsidRPr="00554C2E">
        <w:rPr>
          <w:szCs w:val="24"/>
        </w:rPr>
        <w:t xml:space="preserve">Nr.1. – Tehniskā specifikācija uz </w:t>
      </w:r>
      <w:r w:rsidR="00360C7A">
        <w:rPr>
          <w:szCs w:val="24"/>
        </w:rPr>
        <w:t>1</w:t>
      </w:r>
      <w:r w:rsidR="007B4079" w:rsidRPr="005B6E95">
        <w:rPr>
          <w:szCs w:val="24"/>
        </w:rPr>
        <w:t xml:space="preserve"> lap</w:t>
      </w:r>
      <w:r w:rsidR="00A005A4" w:rsidRPr="005B6E95">
        <w:rPr>
          <w:szCs w:val="24"/>
        </w:rPr>
        <w:t>aspus</w:t>
      </w:r>
      <w:r w:rsidR="00360C7A">
        <w:rPr>
          <w:szCs w:val="24"/>
        </w:rPr>
        <w:t>es</w:t>
      </w:r>
      <w:r w:rsidRPr="005B6E95">
        <w:rPr>
          <w:szCs w:val="24"/>
        </w:rPr>
        <w:t>;</w:t>
      </w:r>
    </w:p>
    <w:p w14:paraId="40096578" w14:textId="77777777" w:rsidR="005629AC" w:rsidRDefault="005629AC" w:rsidP="005629AC">
      <w:pPr>
        <w:jc w:val="both"/>
        <w:rPr>
          <w:szCs w:val="24"/>
        </w:rPr>
      </w:pPr>
      <w:r w:rsidRPr="00554C2E">
        <w:rPr>
          <w:szCs w:val="24"/>
        </w:rPr>
        <w:t xml:space="preserve">Nr.2. – </w:t>
      </w:r>
      <w:r w:rsidRPr="00773F38">
        <w:t xml:space="preserve">Uzturamo objektu un veicamo darbu saraksts uz </w:t>
      </w:r>
      <w:r w:rsidR="003513E9">
        <w:t>1</w:t>
      </w:r>
      <w:r w:rsidRPr="00773F38">
        <w:t xml:space="preserve"> lapaspus</w:t>
      </w:r>
      <w:r w:rsidR="003513E9">
        <w:t>es</w:t>
      </w:r>
      <w:r>
        <w:t>;</w:t>
      </w:r>
    </w:p>
    <w:p w14:paraId="43867F04" w14:textId="77777777" w:rsidR="00C62308" w:rsidRDefault="00C62308" w:rsidP="003B4DF9">
      <w:pPr>
        <w:jc w:val="both"/>
        <w:rPr>
          <w:szCs w:val="24"/>
        </w:rPr>
      </w:pPr>
      <w:r w:rsidRPr="00554C2E">
        <w:rPr>
          <w:szCs w:val="24"/>
        </w:rPr>
        <w:t>Nr.</w:t>
      </w:r>
      <w:r w:rsidR="005629AC">
        <w:rPr>
          <w:szCs w:val="24"/>
        </w:rPr>
        <w:t>3</w:t>
      </w:r>
      <w:r w:rsidRPr="00554C2E">
        <w:rPr>
          <w:szCs w:val="24"/>
        </w:rPr>
        <w:t>. – Pieteikuma</w:t>
      </w:r>
      <w:r w:rsidR="00104E04" w:rsidRPr="00554C2E">
        <w:rPr>
          <w:szCs w:val="24"/>
        </w:rPr>
        <w:t xml:space="preserve"> un finanšu piedāvājuma</w:t>
      </w:r>
      <w:r w:rsidRPr="00554C2E">
        <w:rPr>
          <w:szCs w:val="24"/>
        </w:rPr>
        <w:t xml:space="preserve"> forma dalībai iepirkuma procedūrā uz </w:t>
      </w:r>
      <w:r w:rsidR="005629AC">
        <w:rPr>
          <w:szCs w:val="24"/>
        </w:rPr>
        <w:t>2</w:t>
      </w:r>
      <w:r w:rsidRPr="00554C2E">
        <w:rPr>
          <w:szCs w:val="24"/>
        </w:rPr>
        <w:t xml:space="preserve"> lapa</w:t>
      </w:r>
      <w:r w:rsidR="00A005A4" w:rsidRPr="00554C2E">
        <w:rPr>
          <w:szCs w:val="24"/>
        </w:rPr>
        <w:t>spus</w:t>
      </w:r>
      <w:r w:rsidR="005629AC">
        <w:rPr>
          <w:szCs w:val="24"/>
        </w:rPr>
        <w:t>ēm</w:t>
      </w:r>
      <w:r w:rsidRPr="00554C2E">
        <w:rPr>
          <w:szCs w:val="24"/>
        </w:rPr>
        <w:t>;</w:t>
      </w:r>
    </w:p>
    <w:p w14:paraId="19C38ECD" w14:textId="77777777" w:rsidR="00C435F6" w:rsidRPr="00554C2E" w:rsidRDefault="007B4079" w:rsidP="00C62308">
      <w:pPr>
        <w:rPr>
          <w:szCs w:val="24"/>
        </w:rPr>
      </w:pPr>
      <w:r w:rsidRPr="00554C2E">
        <w:rPr>
          <w:szCs w:val="24"/>
        </w:rPr>
        <w:t>Nr.</w:t>
      </w:r>
      <w:r w:rsidR="00AF0C9D">
        <w:rPr>
          <w:szCs w:val="24"/>
        </w:rPr>
        <w:t>4</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14:paraId="7E4A19D9" w14:textId="77777777" w:rsidR="00104E04" w:rsidRPr="00470E60" w:rsidRDefault="007B4079" w:rsidP="00C62308">
      <w:pPr>
        <w:rPr>
          <w:szCs w:val="24"/>
        </w:rPr>
      </w:pPr>
      <w:r w:rsidRPr="00554C2E">
        <w:rPr>
          <w:szCs w:val="24"/>
        </w:rPr>
        <w:t>Nr.</w:t>
      </w:r>
      <w:r w:rsidR="00AF0C9D">
        <w:rPr>
          <w:szCs w:val="24"/>
        </w:rPr>
        <w:t>5</w:t>
      </w:r>
      <w:r w:rsidRPr="00554C2E">
        <w:rPr>
          <w:szCs w:val="24"/>
        </w:rPr>
        <w:t>.</w:t>
      </w:r>
      <w:r w:rsidR="00104E04" w:rsidRPr="00554C2E">
        <w:rPr>
          <w:szCs w:val="24"/>
        </w:rPr>
        <w:t xml:space="preserve"> – Tehniskā piedāv</w:t>
      </w:r>
      <w:r w:rsidR="007C661B" w:rsidRPr="00554C2E">
        <w:rPr>
          <w:szCs w:val="24"/>
        </w:rPr>
        <w:t xml:space="preserve">ājuma forma uz </w:t>
      </w:r>
      <w:r w:rsidR="003513E9">
        <w:rPr>
          <w:szCs w:val="24"/>
        </w:rPr>
        <w:t>2</w:t>
      </w:r>
      <w:r w:rsidR="009C4BEC" w:rsidRPr="00554C2E">
        <w:rPr>
          <w:szCs w:val="24"/>
        </w:rPr>
        <w:t xml:space="preserve"> lapas</w:t>
      </w:r>
      <w:r w:rsidR="007C661B" w:rsidRPr="00554C2E">
        <w:rPr>
          <w:szCs w:val="24"/>
        </w:rPr>
        <w:t>pus</w:t>
      </w:r>
      <w:r w:rsidR="003513E9">
        <w:rPr>
          <w:szCs w:val="24"/>
        </w:rPr>
        <w:t>ēm</w:t>
      </w:r>
      <w:r w:rsidR="001817A6" w:rsidRPr="00554C2E">
        <w:rPr>
          <w:szCs w:val="24"/>
        </w:rPr>
        <w:t>;</w:t>
      </w:r>
    </w:p>
    <w:p w14:paraId="7BCE8FB1" w14:textId="77777777" w:rsidR="001817A6" w:rsidRPr="00470E60" w:rsidRDefault="007B4079" w:rsidP="00C62308">
      <w:pPr>
        <w:rPr>
          <w:szCs w:val="24"/>
        </w:rPr>
      </w:pPr>
      <w:r w:rsidRPr="00470E60">
        <w:rPr>
          <w:szCs w:val="24"/>
        </w:rPr>
        <w:t>Nr.</w:t>
      </w:r>
      <w:r w:rsidR="00AF0C9D">
        <w:rPr>
          <w:szCs w:val="24"/>
        </w:rPr>
        <w:t>6</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E34E6">
        <w:rPr>
          <w:szCs w:val="24"/>
        </w:rPr>
        <w:t>4</w:t>
      </w:r>
      <w:r w:rsidR="00A005A4" w:rsidRPr="00470E60">
        <w:rPr>
          <w:szCs w:val="24"/>
        </w:rPr>
        <w:t xml:space="preserve"> lapaspusēm</w:t>
      </w:r>
      <w:r w:rsidR="001817A6" w:rsidRPr="00470E60">
        <w:rPr>
          <w:szCs w:val="24"/>
        </w:rPr>
        <w:t>.</w:t>
      </w:r>
    </w:p>
    <w:p w14:paraId="3E6B6EDD"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3A88EDFA" w14:textId="4F04A8F2" w:rsidR="00221CA0" w:rsidRPr="00CF4748" w:rsidRDefault="00221CA0" w:rsidP="00221CA0">
      <w:pPr>
        <w:jc w:val="right"/>
        <w:outlineLvl w:val="0"/>
        <w:rPr>
          <w:b/>
          <w:szCs w:val="24"/>
        </w:rPr>
      </w:pPr>
      <w:r w:rsidRPr="00CF4748">
        <w:rPr>
          <w:b/>
          <w:szCs w:val="24"/>
        </w:rPr>
        <w:t>Nr.</w:t>
      </w:r>
      <w:r w:rsidR="00CF4748" w:rsidRPr="00CF4748">
        <w:rPr>
          <w:b/>
          <w:szCs w:val="24"/>
        </w:rPr>
        <w:t>POSSESSOR/2020/</w:t>
      </w:r>
      <w:r w:rsidR="00254868">
        <w:rPr>
          <w:b/>
          <w:szCs w:val="24"/>
        </w:rPr>
        <w:t>20</w:t>
      </w:r>
    </w:p>
    <w:p w14:paraId="321E538F" w14:textId="77777777" w:rsidR="00DC1E71" w:rsidRDefault="00F3760A" w:rsidP="00254868">
      <w:pPr>
        <w:pStyle w:val="Virsraksts3"/>
        <w:spacing w:line="360" w:lineRule="auto"/>
        <w:rPr>
          <w:b/>
        </w:rPr>
      </w:pPr>
      <w:r w:rsidRPr="00470E60">
        <w:rPr>
          <w:b/>
        </w:rPr>
        <w:t>TEHNISKĀ SPECIFIKĀCIJA</w:t>
      </w:r>
    </w:p>
    <w:p w14:paraId="50785038" w14:textId="77777777" w:rsidR="00360C7A" w:rsidRPr="00CF4748" w:rsidRDefault="00360C7A" w:rsidP="00360C7A">
      <w:pPr>
        <w:jc w:val="center"/>
        <w:rPr>
          <w:b/>
        </w:rPr>
      </w:pPr>
      <w:r w:rsidRPr="00CF4748">
        <w:rPr>
          <w:b/>
        </w:rPr>
        <w:t>“</w:t>
      </w:r>
      <w:r w:rsidR="005629AC" w:rsidRPr="00192411">
        <w:rPr>
          <w:b/>
        </w:rPr>
        <w:t>Privatizējamo un atsavināmo nekustamo īpašumu uzturēšana</w:t>
      </w:r>
      <w:r w:rsidRPr="00CF4748">
        <w:rPr>
          <w:b/>
        </w:rPr>
        <w:t>”</w:t>
      </w:r>
    </w:p>
    <w:p w14:paraId="32AA41D2" w14:textId="23435289" w:rsidR="004410A2" w:rsidRPr="00CF4748" w:rsidRDefault="004410A2" w:rsidP="00360C7A">
      <w:pPr>
        <w:jc w:val="center"/>
        <w:rPr>
          <w:b/>
        </w:rPr>
      </w:pPr>
      <w:r w:rsidRPr="00CF4748">
        <w:rPr>
          <w:b/>
        </w:rPr>
        <w:t>Iepirkuma identifikācijas Nr.</w:t>
      </w:r>
      <w:r w:rsidR="00CF4748" w:rsidRPr="00CF4748">
        <w:rPr>
          <w:b/>
        </w:rPr>
        <w:t>POSSESSOR/2020/</w:t>
      </w:r>
      <w:r w:rsidR="00254868">
        <w:rPr>
          <w:b/>
        </w:rPr>
        <w:t>20</w:t>
      </w:r>
    </w:p>
    <w:p w14:paraId="48ABE816" w14:textId="77777777" w:rsidR="00360C7A" w:rsidRPr="00360C7A" w:rsidRDefault="00360C7A" w:rsidP="00360C7A">
      <w:pPr>
        <w:jc w:val="center"/>
      </w:pPr>
    </w:p>
    <w:p w14:paraId="05F362D2" w14:textId="65BBEB3A" w:rsidR="005629AC" w:rsidRPr="009D545D" w:rsidRDefault="005629AC" w:rsidP="005629AC">
      <w:pPr>
        <w:ind w:firstLine="720"/>
        <w:jc w:val="both"/>
      </w:pPr>
      <w:r w:rsidRPr="009D545D">
        <w:t xml:space="preserve">Pretendentam, veicot nekustamo īpašumu uzturēšanas darbus, jāievēro attiecīgās pašvaldības saistošajos noteikumos par teritorijas uzkopšanu un uzturēšanu noteiktās prasības un termiņi: </w:t>
      </w:r>
    </w:p>
    <w:p w14:paraId="6522C90F" w14:textId="77777777" w:rsidR="005629AC" w:rsidRPr="00192411" w:rsidRDefault="005629AC" w:rsidP="005629AC">
      <w:pPr>
        <w:jc w:val="both"/>
        <w:rPr>
          <w:b/>
        </w:rPr>
      </w:pPr>
      <w:r w:rsidRPr="00DC3252">
        <w:rPr>
          <w:b/>
          <w:bCs/>
        </w:rPr>
        <w:t>1</w:t>
      </w:r>
      <w:r w:rsidRPr="00192411">
        <w:t xml:space="preserve">. </w:t>
      </w:r>
      <w:r w:rsidRPr="00192411">
        <w:rPr>
          <w:b/>
        </w:rPr>
        <w:t>Teritorijas uzkopšana:</w:t>
      </w:r>
    </w:p>
    <w:p w14:paraId="02883C30" w14:textId="4D596FA8" w:rsidR="005629AC" w:rsidRPr="00192411" w:rsidRDefault="005629AC" w:rsidP="005629AC">
      <w:pPr>
        <w:ind w:left="360"/>
        <w:jc w:val="both"/>
        <w:rPr>
          <w:szCs w:val="24"/>
        </w:rPr>
      </w:pPr>
      <w:r w:rsidRPr="00192411">
        <w:rPr>
          <w:szCs w:val="24"/>
        </w:rPr>
        <w:t xml:space="preserve">1.1. zālienu pļaušana – </w:t>
      </w:r>
      <w:r w:rsidR="008E2C13">
        <w:rPr>
          <w:szCs w:val="24"/>
        </w:rPr>
        <w:t>pēc nepieciešamības</w:t>
      </w:r>
      <w:r w:rsidRPr="00192411">
        <w:rPr>
          <w:szCs w:val="24"/>
        </w:rPr>
        <w:t>;</w:t>
      </w:r>
    </w:p>
    <w:p w14:paraId="3F79BAF4" w14:textId="77777777" w:rsidR="005629AC" w:rsidRPr="00192411" w:rsidRDefault="005629AC" w:rsidP="005629AC">
      <w:pPr>
        <w:ind w:left="360"/>
        <w:jc w:val="both"/>
        <w:rPr>
          <w:szCs w:val="24"/>
        </w:rPr>
      </w:pPr>
      <w:r w:rsidRPr="00192411">
        <w:rPr>
          <w:szCs w:val="24"/>
        </w:rPr>
        <w:t>1.2. atkritumu un lapu savākšana un izvešanas nodrošināšana – pēc nepieciešamības;</w:t>
      </w:r>
    </w:p>
    <w:p w14:paraId="3C06015A" w14:textId="2F3D2B19" w:rsidR="005629AC" w:rsidRPr="00192411" w:rsidRDefault="005629AC" w:rsidP="005629AC">
      <w:pPr>
        <w:ind w:left="360"/>
        <w:jc w:val="both"/>
        <w:rPr>
          <w:szCs w:val="24"/>
        </w:rPr>
      </w:pPr>
      <w:r w:rsidRPr="00192411">
        <w:rPr>
          <w:szCs w:val="24"/>
        </w:rPr>
        <w:t>1.3. ietvju tīrīšanas nodrošināšana – pēc nepieciešamības</w:t>
      </w:r>
      <w:r w:rsidR="008E2C13">
        <w:rPr>
          <w:szCs w:val="24"/>
        </w:rPr>
        <w:t>.</w:t>
      </w:r>
    </w:p>
    <w:p w14:paraId="2C06F3A4" w14:textId="77777777" w:rsidR="005629AC" w:rsidRPr="00192411" w:rsidRDefault="005629AC" w:rsidP="005629AC">
      <w:pPr>
        <w:pStyle w:val="Virsraksts1"/>
        <w:ind w:left="0" w:right="-3"/>
        <w:jc w:val="both"/>
        <w:rPr>
          <w:rFonts w:ascii="Times New Roman" w:hAnsi="Times New Roman"/>
          <w:b/>
          <w:sz w:val="24"/>
          <w:szCs w:val="24"/>
        </w:rPr>
      </w:pPr>
      <w:r w:rsidRPr="00192411">
        <w:rPr>
          <w:rFonts w:ascii="Times New Roman" w:hAnsi="Times New Roman"/>
          <w:b/>
          <w:sz w:val="24"/>
          <w:szCs w:val="24"/>
        </w:rPr>
        <w:t>2. Īpašumam piegulošās publiskā lietošanā esošās teritorijas kopšana un sanitārās tīrības uzturēšana:</w:t>
      </w:r>
    </w:p>
    <w:p w14:paraId="21BD9B9E" w14:textId="1DC70573" w:rsidR="005629AC" w:rsidRPr="00192411" w:rsidRDefault="005629AC" w:rsidP="005629AC">
      <w:pPr>
        <w:pStyle w:val="Virsraksts1"/>
        <w:widowControl w:val="0"/>
        <w:overflowPunct w:val="0"/>
        <w:autoSpaceDE w:val="0"/>
        <w:autoSpaceDN w:val="0"/>
        <w:adjustRightInd w:val="0"/>
        <w:ind w:left="360" w:right="-496"/>
        <w:jc w:val="both"/>
        <w:rPr>
          <w:rFonts w:ascii="Times New Roman" w:hAnsi="Times New Roman"/>
          <w:sz w:val="24"/>
          <w:szCs w:val="24"/>
        </w:rPr>
      </w:pPr>
      <w:r w:rsidRPr="00192411">
        <w:rPr>
          <w:rFonts w:ascii="Times New Roman" w:hAnsi="Times New Roman"/>
          <w:sz w:val="24"/>
          <w:szCs w:val="24"/>
        </w:rPr>
        <w:t>2.1. lapu</w:t>
      </w:r>
      <w:r w:rsidR="008E2C13">
        <w:rPr>
          <w:rFonts w:ascii="Times New Roman" w:hAnsi="Times New Roman"/>
          <w:sz w:val="24"/>
          <w:szCs w:val="24"/>
        </w:rPr>
        <w:t>, nopļautās zāles</w:t>
      </w:r>
      <w:r w:rsidRPr="00192411">
        <w:rPr>
          <w:rFonts w:ascii="Times New Roman" w:hAnsi="Times New Roman"/>
          <w:sz w:val="24"/>
          <w:szCs w:val="24"/>
        </w:rPr>
        <w:t xml:space="preserve"> un atkritumu savākšana un izvešanas nodrošināšana – pēc nepieciešamības;</w:t>
      </w:r>
    </w:p>
    <w:p w14:paraId="0207C95B" w14:textId="77777777" w:rsidR="005629AC" w:rsidRPr="00192411" w:rsidRDefault="005629AC" w:rsidP="005629AC">
      <w:pPr>
        <w:pStyle w:val="Virsraksts1"/>
        <w:widowControl w:val="0"/>
        <w:overflowPunct w:val="0"/>
        <w:autoSpaceDE w:val="0"/>
        <w:autoSpaceDN w:val="0"/>
        <w:adjustRightInd w:val="0"/>
        <w:ind w:left="360" w:right="-496"/>
        <w:jc w:val="both"/>
        <w:rPr>
          <w:rFonts w:ascii="Times New Roman" w:hAnsi="Times New Roman"/>
          <w:sz w:val="24"/>
          <w:szCs w:val="24"/>
        </w:rPr>
      </w:pPr>
      <w:r w:rsidRPr="00192411">
        <w:rPr>
          <w:rFonts w:ascii="Times New Roman" w:hAnsi="Times New Roman"/>
          <w:sz w:val="24"/>
          <w:szCs w:val="24"/>
        </w:rPr>
        <w:t xml:space="preserve">2.2. ietvju tīrīšanas nodrošināšana – pēc nepieciešamības; </w:t>
      </w:r>
    </w:p>
    <w:p w14:paraId="7FC44A13" w14:textId="14F55D13" w:rsidR="005629AC" w:rsidRPr="00192411" w:rsidRDefault="005629AC" w:rsidP="005629AC">
      <w:pPr>
        <w:ind w:left="360"/>
        <w:jc w:val="both"/>
        <w:rPr>
          <w:szCs w:val="24"/>
        </w:rPr>
      </w:pPr>
      <w:r w:rsidRPr="00192411">
        <w:rPr>
          <w:szCs w:val="24"/>
        </w:rPr>
        <w:t>2.3. zālienu pļaušana</w:t>
      </w:r>
      <w:r w:rsidR="008E2C13">
        <w:rPr>
          <w:szCs w:val="24"/>
        </w:rPr>
        <w:t xml:space="preserve"> – pēc nepieciešamības (</w:t>
      </w:r>
      <w:r w:rsidR="008E2C13" w:rsidRPr="00192411">
        <w:rPr>
          <w:szCs w:val="24"/>
        </w:rPr>
        <w:t>nav pieļaujama nopļautās zāles atrašanās uz ielas braucamās daļas un ietvēm</w:t>
      </w:r>
      <w:r w:rsidR="008E2C13">
        <w:rPr>
          <w:szCs w:val="24"/>
        </w:rPr>
        <w:t>);</w:t>
      </w:r>
      <w:r w:rsidRPr="00192411">
        <w:rPr>
          <w:szCs w:val="24"/>
        </w:rPr>
        <w:t xml:space="preserve"> </w:t>
      </w:r>
    </w:p>
    <w:p w14:paraId="68EC97E2" w14:textId="77777777" w:rsidR="005629AC" w:rsidRPr="00192411" w:rsidRDefault="005629AC" w:rsidP="005629AC">
      <w:pPr>
        <w:pStyle w:val="Virsraksts1"/>
        <w:widowControl w:val="0"/>
        <w:overflowPunct w:val="0"/>
        <w:autoSpaceDE w:val="0"/>
        <w:autoSpaceDN w:val="0"/>
        <w:adjustRightInd w:val="0"/>
        <w:ind w:left="360" w:right="-496"/>
        <w:jc w:val="both"/>
        <w:rPr>
          <w:rFonts w:ascii="Times New Roman" w:hAnsi="Times New Roman"/>
          <w:sz w:val="24"/>
          <w:szCs w:val="24"/>
        </w:rPr>
      </w:pPr>
      <w:r w:rsidRPr="00192411">
        <w:rPr>
          <w:rFonts w:ascii="Times New Roman" w:hAnsi="Times New Roman"/>
          <w:sz w:val="24"/>
          <w:szCs w:val="24"/>
        </w:rPr>
        <w:t>2.4. koku zaru apgriešana – pēc nepieciešamības;</w:t>
      </w:r>
    </w:p>
    <w:p w14:paraId="578BAAEB" w14:textId="77777777" w:rsidR="005629AC" w:rsidRPr="00192411" w:rsidRDefault="005629AC" w:rsidP="005629AC">
      <w:pPr>
        <w:pStyle w:val="Sarakstarindkopa"/>
        <w:ind w:left="360"/>
        <w:jc w:val="both"/>
        <w:rPr>
          <w:szCs w:val="24"/>
        </w:rPr>
      </w:pPr>
      <w:r w:rsidRPr="00192411">
        <w:rPr>
          <w:szCs w:val="24"/>
        </w:rPr>
        <w:t xml:space="preserve">2.5. </w:t>
      </w:r>
      <w:r>
        <w:rPr>
          <w:szCs w:val="24"/>
        </w:rPr>
        <w:t>n</w:t>
      </w:r>
      <w:r w:rsidRPr="00192411">
        <w:rPr>
          <w:szCs w:val="24"/>
        </w:rPr>
        <w:t>opļautā zāle un savāktās lapas un atkritumi nedrīkst traucēt ūdens atvades sistēmu darbību.</w:t>
      </w:r>
    </w:p>
    <w:p w14:paraId="2428CFD7" w14:textId="77777777" w:rsidR="005629AC" w:rsidRPr="00192411" w:rsidRDefault="005629AC" w:rsidP="005629AC">
      <w:pPr>
        <w:jc w:val="both"/>
        <w:rPr>
          <w:b/>
        </w:rPr>
      </w:pPr>
      <w:r w:rsidRPr="00192411">
        <w:rPr>
          <w:b/>
        </w:rPr>
        <w:t>3. Īpašumam piegulošās publiskā lietošanā esošās teritorijas attīrīšana no sniega un ledus ziemas sezonā:</w:t>
      </w:r>
    </w:p>
    <w:p w14:paraId="4CBA361C" w14:textId="739AC7CA" w:rsidR="005629AC" w:rsidRPr="00192411" w:rsidRDefault="005629AC" w:rsidP="00DC3252">
      <w:pPr>
        <w:ind w:left="426"/>
      </w:pPr>
      <w:r w:rsidRPr="00192411">
        <w:t xml:space="preserve">3.1. ietvju attīrīšana no sniega un ledus – </w:t>
      </w:r>
      <w:r w:rsidR="008E2C13">
        <w:t>pēc nepieciešamības</w:t>
      </w:r>
      <w:r w:rsidRPr="00192411">
        <w:t>;</w:t>
      </w:r>
    </w:p>
    <w:p w14:paraId="1EBAA332" w14:textId="681D6127" w:rsidR="00DD5527" w:rsidRDefault="005629AC" w:rsidP="00DD5527">
      <w:pPr>
        <w:ind w:left="426"/>
      </w:pPr>
      <w:r w:rsidRPr="00192411">
        <w:t>3.2. ietvju kaisīšana ar pretslīdes materiālu – pēc nepieciešamības</w:t>
      </w:r>
      <w:r w:rsidR="008E2C13">
        <w:t>.</w:t>
      </w:r>
    </w:p>
    <w:p w14:paraId="7A1D9C2D" w14:textId="77777777" w:rsidR="00DC3252" w:rsidRPr="00192411" w:rsidRDefault="00DC3252" w:rsidP="00DC3252">
      <w:pPr>
        <w:pStyle w:val="Sarakstarindkopa"/>
        <w:ind w:left="426"/>
      </w:pPr>
    </w:p>
    <w:p w14:paraId="5CFD635B" w14:textId="77777777" w:rsidR="005629AC" w:rsidRPr="00192411" w:rsidRDefault="005629AC" w:rsidP="005629AC">
      <w:pPr>
        <w:jc w:val="both"/>
      </w:pPr>
      <w:r w:rsidRPr="00192411">
        <w:t xml:space="preserve">4. Pretendents pakalpojuma veikšanai nodrošina nepieciešamo tehniku, instrumentus, materiālus un darbiniekus. </w:t>
      </w:r>
    </w:p>
    <w:p w14:paraId="7FD98162" w14:textId="77777777" w:rsidR="005629AC" w:rsidRPr="00192411" w:rsidRDefault="005629AC" w:rsidP="005629AC">
      <w:pPr>
        <w:jc w:val="both"/>
      </w:pPr>
      <w:r w:rsidRPr="00192411">
        <w:t xml:space="preserve">5. Pretendents atbild par darba drošības un ugunsdzēsības noteikumu un vides aizsardzības prasību un sanitāro normu ievērošanu. </w:t>
      </w:r>
    </w:p>
    <w:p w14:paraId="564578F2" w14:textId="77777777" w:rsidR="005629AC" w:rsidRPr="00192411" w:rsidRDefault="005629AC" w:rsidP="005629AC">
      <w:pPr>
        <w:jc w:val="both"/>
      </w:pPr>
      <w:r w:rsidRPr="00192411">
        <w:t>6. Veicot darbus, nav pieļaujama apkārtējās vides piesārņošana.</w:t>
      </w:r>
    </w:p>
    <w:p w14:paraId="423DCEEE" w14:textId="77777777" w:rsidR="00360C7A" w:rsidRDefault="005629AC" w:rsidP="005629AC">
      <w:pPr>
        <w:pStyle w:val="Sarakstarindkopa"/>
        <w:ind w:left="0" w:right="34"/>
        <w:jc w:val="both"/>
        <w:rPr>
          <w:szCs w:val="24"/>
          <w:lang w:eastAsia="en-US"/>
        </w:rPr>
      </w:pPr>
      <w:r w:rsidRPr="00192411">
        <w:t>7. </w:t>
      </w:r>
      <w:r w:rsidRPr="001D7945">
        <w:rPr>
          <w:b/>
          <w:bCs/>
          <w:u w:val="single"/>
        </w:rPr>
        <w:t>Pasūtītājam ir tiesības iepirkuma līgumā iekļaut papildu objektu uzturēšanu vai tos izslēgt, savstarpēji vienojoties par pakalpojuma cenu ar Pretendentu</w:t>
      </w:r>
      <w:r w:rsidRPr="00192411">
        <w:t>.</w:t>
      </w:r>
      <w:r w:rsidR="00360C7A">
        <w:rPr>
          <w:szCs w:val="24"/>
          <w:lang w:eastAsia="en-US"/>
        </w:rPr>
        <w:t xml:space="preserve">  </w:t>
      </w:r>
    </w:p>
    <w:p w14:paraId="58385355" w14:textId="77777777" w:rsidR="009D545D" w:rsidRDefault="009D545D" w:rsidP="005629AC">
      <w:pPr>
        <w:jc w:val="right"/>
        <w:rPr>
          <w:b/>
        </w:rPr>
      </w:pPr>
    </w:p>
    <w:p w14:paraId="03E1B9AD" w14:textId="77777777" w:rsidR="003F722A" w:rsidRDefault="003F722A" w:rsidP="005629AC">
      <w:pPr>
        <w:jc w:val="right"/>
        <w:rPr>
          <w:b/>
        </w:rPr>
      </w:pPr>
    </w:p>
    <w:p w14:paraId="27EA5053" w14:textId="77777777" w:rsidR="009E62B9" w:rsidRDefault="009E62B9" w:rsidP="005629AC">
      <w:pPr>
        <w:jc w:val="right"/>
        <w:rPr>
          <w:b/>
        </w:rPr>
      </w:pPr>
    </w:p>
    <w:p w14:paraId="35F12897" w14:textId="77777777" w:rsidR="009E62B9" w:rsidRDefault="009E62B9" w:rsidP="005629AC">
      <w:pPr>
        <w:jc w:val="right"/>
        <w:rPr>
          <w:b/>
        </w:rPr>
      </w:pPr>
    </w:p>
    <w:p w14:paraId="7757E039" w14:textId="77777777" w:rsidR="009E62B9" w:rsidRDefault="009E62B9" w:rsidP="005629AC">
      <w:pPr>
        <w:jc w:val="right"/>
        <w:rPr>
          <w:b/>
        </w:rPr>
      </w:pPr>
    </w:p>
    <w:p w14:paraId="0764C0B8" w14:textId="77777777" w:rsidR="008E2C13" w:rsidRDefault="008E2C13" w:rsidP="005629AC">
      <w:pPr>
        <w:jc w:val="right"/>
        <w:rPr>
          <w:b/>
        </w:rPr>
      </w:pPr>
    </w:p>
    <w:p w14:paraId="63B9E0CB" w14:textId="77777777" w:rsidR="008E2C13" w:rsidRDefault="008E2C13" w:rsidP="005629AC">
      <w:pPr>
        <w:jc w:val="right"/>
        <w:rPr>
          <w:b/>
        </w:rPr>
      </w:pPr>
    </w:p>
    <w:p w14:paraId="11F668CA" w14:textId="77777777" w:rsidR="008E2C13" w:rsidRDefault="008E2C13" w:rsidP="005629AC">
      <w:pPr>
        <w:jc w:val="right"/>
        <w:rPr>
          <w:b/>
        </w:rPr>
      </w:pPr>
    </w:p>
    <w:p w14:paraId="7AA26985" w14:textId="77777777" w:rsidR="008E2C13" w:rsidRDefault="008E2C13" w:rsidP="005629AC">
      <w:pPr>
        <w:jc w:val="right"/>
        <w:rPr>
          <w:b/>
        </w:rPr>
      </w:pPr>
    </w:p>
    <w:p w14:paraId="5DB49242" w14:textId="77777777" w:rsidR="008E2C13" w:rsidRDefault="008E2C13" w:rsidP="005629AC">
      <w:pPr>
        <w:jc w:val="right"/>
        <w:rPr>
          <w:b/>
        </w:rPr>
      </w:pPr>
    </w:p>
    <w:p w14:paraId="23554B5E" w14:textId="77777777" w:rsidR="008E2C13" w:rsidRDefault="008E2C13" w:rsidP="005629AC">
      <w:pPr>
        <w:jc w:val="right"/>
        <w:rPr>
          <w:b/>
        </w:rPr>
      </w:pPr>
    </w:p>
    <w:p w14:paraId="1ACD1FA0" w14:textId="77777777" w:rsidR="008E2C13" w:rsidRDefault="008E2C13" w:rsidP="005629AC">
      <w:pPr>
        <w:jc w:val="right"/>
        <w:rPr>
          <w:b/>
        </w:rPr>
      </w:pPr>
    </w:p>
    <w:p w14:paraId="0668465C" w14:textId="77777777" w:rsidR="008E2C13" w:rsidRDefault="008E2C13" w:rsidP="005629AC">
      <w:pPr>
        <w:jc w:val="right"/>
        <w:rPr>
          <w:b/>
        </w:rPr>
      </w:pPr>
    </w:p>
    <w:p w14:paraId="218F3689" w14:textId="77777777" w:rsidR="008E2C13" w:rsidRDefault="008E2C13" w:rsidP="005629AC">
      <w:pPr>
        <w:jc w:val="right"/>
        <w:rPr>
          <w:b/>
        </w:rPr>
      </w:pPr>
    </w:p>
    <w:p w14:paraId="47D4A289" w14:textId="77777777" w:rsidR="008E2C13" w:rsidRDefault="008E2C13" w:rsidP="005629AC">
      <w:pPr>
        <w:jc w:val="right"/>
        <w:rPr>
          <w:b/>
        </w:rPr>
      </w:pPr>
    </w:p>
    <w:p w14:paraId="059CD481" w14:textId="0E2BF7F8" w:rsidR="005629AC" w:rsidRPr="00470E60" w:rsidRDefault="005629AC" w:rsidP="005629AC">
      <w:pPr>
        <w:jc w:val="right"/>
        <w:rPr>
          <w:b/>
          <w:szCs w:val="24"/>
        </w:rPr>
      </w:pPr>
      <w:r>
        <w:rPr>
          <w:b/>
        </w:rPr>
        <w:lastRenderedPageBreak/>
        <w:t>2</w:t>
      </w:r>
      <w:r w:rsidRPr="00470E60">
        <w:rPr>
          <w:b/>
          <w:szCs w:val="24"/>
        </w:rPr>
        <w:t>.pielikums</w:t>
      </w:r>
    </w:p>
    <w:p w14:paraId="6C91043F" w14:textId="2090CA4A" w:rsidR="005629AC" w:rsidRPr="00314B2F" w:rsidRDefault="005629AC" w:rsidP="005629AC">
      <w:pPr>
        <w:jc w:val="right"/>
        <w:outlineLvl w:val="0"/>
        <w:rPr>
          <w:bCs/>
          <w:szCs w:val="24"/>
        </w:rPr>
      </w:pPr>
      <w:r w:rsidRPr="00CF4748">
        <w:rPr>
          <w:b/>
          <w:szCs w:val="24"/>
        </w:rPr>
        <w:t>Nr.POSSESSOR/2020/</w:t>
      </w:r>
      <w:r w:rsidR="00254868">
        <w:rPr>
          <w:b/>
          <w:szCs w:val="24"/>
        </w:rPr>
        <w:t>20</w:t>
      </w:r>
    </w:p>
    <w:p w14:paraId="125CC53F" w14:textId="77777777" w:rsidR="005629AC" w:rsidRDefault="005629AC" w:rsidP="005629AC">
      <w:pPr>
        <w:pStyle w:val="Virsraksts1"/>
        <w:tabs>
          <w:tab w:val="left" w:pos="720"/>
        </w:tabs>
        <w:ind w:left="1985" w:right="-496" w:firstLine="142"/>
        <w:jc w:val="left"/>
        <w:rPr>
          <w:rFonts w:ascii="Times New Roman" w:hAnsi="Times New Roman"/>
          <w:b/>
          <w:sz w:val="24"/>
          <w:szCs w:val="24"/>
        </w:rPr>
      </w:pPr>
    </w:p>
    <w:p w14:paraId="0C07CC25" w14:textId="77777777" w:rsidR="005629AC" w:rsidRPr="00192411" w:rsidRDefault="005629AC" w:rsidP="00254868">
      <w:pPr>
        <w:pStyle w:val="Virsraksts1"/>
        <w:ind w:left="0"/>
        <w:rPr>
          <w:rFonts w:ascii="Times New Roman" w:hAnsi="Times New Roman"/>
          <w:b/>
          <w:sz w:val="24"/>
          <w:szCs w:val="24"/>
        </w:rPr>
      </w:pPr>
      <w:r w:rsidRPr="00192411">
        <w:rPr>
          <w:rFonts w:ascii="Times New Roman" w:hAnsi="Times New Roman"/>
          <w:b/>
          <w:sz w:val="24"/>
          <w:szCs w:val="24"/>
        </w:rPr>
        <w:t>UZTURAMO OBJEKTU UN VEICAMO DARBU SARAKSTS</w:t>
      </w:r>
    </w:p>
    <w:p w14:paraId="222F5B25" w14:textId="77777777" w:rsidR="00360C7A" w:rsidRDefault="00360C7A" w:rsidP="00360C7A">
      <w:pPr>
        <w:pStyle w:val="Sarakstarindkopa"/>
        <w:ind w:left="0" w:right="187"/>
        <w:jc w:val="both"/>
        <w:rPr>
          <w:b/>
        </w:rPr>
      </w:pPr>
    </w:p>
    <w:p w14:paraId="0DC85AA9" w14:textId="77777777" w:rsidR="005629AC" w:rsidRPr="00CF4748" w:rsidRDefault="005629AC" w:rsidP="005629AC">
      <w:pPr>
        <w:jc w:val="center"/>
        <w:rPr>
          <w:b/>
        </w:rPr>
      </w:pPr>
      <w:r w:rsidRPr="00CF4748">
        <w:rPr>
          <w:b/>
        </w:rPr>
        <w:t>“</w:t>
      </w:r>
      <w:r w:rsidRPr="00192411">
        <w:rPr>
          <w:b/>
        </w:rPr>
        <w:t>Privatizējamo un atsavināmo nekustamo īpašumu uzturēšana</w:t>
      </w:r>
      <w:r w:rsidRPr="00CF4748">
        <w:rPr>
          <w:b/>
        </w:rPr>
        <w:t>”</w:t>
      </w:r>
    </w:p>
    <w:p w14:paraId="5A4AAC0E" w14:textId="71C29126" w:rsidR="005629AC" w:rsidRDefault="005629AC" w:rsidP="005629AC">
      <w:pPr>
        <w:jc w:val="center"/>
        <w:rPr>
          <w:b/>
        </w:rPr>
      </w:pPr>
      <w:r w:rsidRPr="00CF4748">
        <w:rPr>
          <w:b/>
        </w:rPr>
        <w:t>Iepirkuma identifikācijas Nr.POSSESSOR/2020/</w:t>
      </w:r>
      <w:r w:rsidR="00254868">
        <w:rPr>
          <w:b/>
        </w:rPr>
        <w:t>20</w:t>
      </w:r>
    </w:p>
    <w:p w14:paraId="7DB78ACB" w14:textId="77777777" w:rsidR="005629AC" w:rsidRPr="00CF4748" w:rsidRDefault="005629AC" w:rsidP="005629AC">
      <w:pPr>
        <w:jc w:val="center"/>
        <w:rPr>
          <w:b/>
        </w:rPr>
      </w:pPr>
    </w:p>
    <w:p w14:paraId="05549BAA" w14:textId="77777777" w:rsidR="005629AC" w:rsidRPr="00192411" w:rsidRDefault="005629AC" w:rsidP="005629AC">
      <w:pPr>
        <w:pStyle w:val="Virsraksts2"/>
        <w:rPr>
          <w:b/>
          <w:i/>
          <w:szCs w:val="24"/>
          <w:lang w:val="lv-LV"/>
        </w:rPr>
      </w:pPr>
      <w:r w:rsidRPr="00192411">
        <w:rPr>
          <w:b/>
          <w:szCs w:val="24"/>
          <w:lang w:val="lv-LV"/>
        </w:rPr>
        <w:t xml:space="preserve">1. Nekustamais īpašums Robežu ielā 6/Puškina ielā 2, Jūrmalā </w:t>
      </w:r>
    </w:p>
    <w:p w14:paraId="19E47D6F" w14:textId="77777777" w:rsidR="005629AC" w:rsidRPr="00192411" w:rsidRDefault="005629AC" w:rsidP="005629AC">
      <w:pPr>
        <w:jc w:val="both"/>
        <w:rPr>
          <w:b/>
          <w:sz w:val="20"/>
        </w:rPr>
      </w:pPr>
      <w:r w:rsidRPr="00192411">
        <w:rPr>
          <w:b/>
        </w:rPr>
        <w:tab/>
      </w:r>
      <w:r w:rsidRPr="00192411">
        <w:rPr>
          <w:b/>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804"/>
        <w:gridCol w:w="1984"/>
      </w:tblGrid>
      <w:tr w:rsidR="005629AC" w:rsidRPr="00192411" w14:paraId="4291A0F2" w14:textId="77777777" w:rsidTr="001D7945">
        <w:tc>
          <w:tcPr>
            <w:tcW w:w="959" w:type="dxa"/>
            <w:tcBorders>
              <w:top w:val="single" w:sz="4" w:space="0" w:color="auto"/>
              <w:left w:val="single" w:sz="4" w:space="0" w:color="auto"/>
              <w:bottom w:val="single" w:sz="4" w:space="0" w:color="auto"/>
              <w:right w:val="single" w:sz="4" w:space="0" w:color="auto"/>
            </w:tcBorders>
            <w:hideMark/>
          </w:tcPr>
          <w:p w14:paraId="6DACD966" w14:textId="77777777" w:rsidR="005629AC" w:rsidRPr="00192411" w:rsidRDefault="005629AC" w:rsidP="001D7945">
            <w:pPr>
              <w:jc w:val="both"/>
            </w:pPr>
            <w:r w:rsidRPr="00192411">
              <w:t>N.p.k.</w:t>
            </w:r>
          </w:p>
        </w:tc>
        <w:tc>
          <w:tcPr>
            <w:tcW w:w="6804" w:type="dxa"/>
            <w:tcBorders>
              <w:top w:val="single" w:sz="4" w:space="0" w:color="auto"/>
              <w:left w:val="single" w:sz="4" w:space="0" w:color="auto"/>
              <w:bottom w:val="single" w:sz="4" w:space="0" w:color="auto"/>
              <w:right w:val="single" w:sz="4" w:space="0" w:color="auto"/>
            </w:tcBorders>
            <w:hideMark/>
          </w:tcPr>
          <w:p w14:paraId="1B1D023D" w14:textId="77777777" w:rsidR="005629AC" w:rsidRPr="00192411" w:rsidRDefault="005629AC" w:rsidP="001D7945">
            <w:pPr>
              <w:jc w:val="both"/>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14:paraId="42EB8C17" w14:textId="77777777" w:rsidR="005629AC" w:rsidRPr="00192411" w:rsidRDefault="005629AC" w:rsidP="001D7945">
            <w:pPr>
              <w:jc w:val="both"/>
            </w:pPr>
            <w:r w:rsidRPr="00192411">
              <w:t>Aptuvenā</w:t>
            </w:r>
          </w:p>
          <w:p w14:paraId="616A3575" w14:textId="77777777" w:rsidR="005629AC" w:rsidRPr="00192411" w:rsidRDefault="005629AC" w:rsidP="001D7945">
            <w:pPr>
              <w:jc w:val="both"/>
            </w:pPr>
            <w:r w:rsidRPr="00192411">
              <w:t>platība (kv.m.)</w:t>
            </w:r>
          </w:p>
        </w:tc>
      </w:tr>
      <w:tr w:rsidR="005629AC" w:rsidRPr="00192411" w14:paraId="14D825BD" w14:textId="77777777" w:rsidTr="001D7945">
        <w:tc>
          <w:tcPr>
            <w:tcW w:w="959" w:type="dxa"/>
            <w:tcBorders>
              <w:top w:val="single" w:sz="4" w:space="0" w:color="auto"/>
              <w:left w:val="single" w:sz="4" w:space="0" w:color="auto"/>
              <w:bottom w:val="single" w:sz="4" w:space="0" w:color="auto"/>
              <w:right w:val="single" w:sz="4" w:space="0" w:color="auto"/>
            </w:tcBorders>
            <w:hideMark/>
          </w:tcPr>
          <w:p w14:paraId="67D83CC7" w14:textId="77777777" w:rsidR="005629AC" w:rsidRPr="00192411" w:rsidRDefault="005629AC" w:rsidP="001D7945">
            <w:pPr>
              <w:jc w:val="both"/>
            </w:pPr>
            <w:r w:rsidRPr="00192411">
              <w:t>1.</w:t>
            </w:r>
          </w:p>
        </w:tc>
        <w:tc>
          <w:tcPr>
            <w:tcW w:w="6804" w:type="dxa"/>
            <w:tcBorders>
              <w:top w:val="single" w:sz="4" w:space="0" w:color="auto"/>
              <w:left w:val="single" w:sz="4" w:space="0" w:color="auto"/>
              <w:bottom w:val="single" w:sz="4" w:space="0" w:color="auto"/>
              <w:right w:val="single" w:sz="4" w:space="0" w:color="auto"/>
            </w:tcBorders>
            <w:hideMark/>
          </w:tcPr>
          <w:p w14:paraId="6DA08877" w14:textId="77777777" w:rsidR="005629AC" w:rsidRPr="00192411" w:rsidRDefault="005629AC" w:rsidP="001D7945">
            <w:pPr>
              <w:jc w:val="both"/>
            </w:pPr>
            <w:r w:rsidRPr="00192411">
              <w:t xml:space="preserve">Īpašumam piegulošās publiskā lietošanā esošās teritorijas uzkopšana </w:t>
            </w:r>
          </w:p>
        </w:tc>
        <w:tc>
          <w:tcPr>
            <w:tcW w:w="1984" w:type="dxa"/>
            <w:tcBorders>
              <w:top w:val="single" w:sz="4" w:space="0" w:color="auto"/>
              <w:left w:val="single" w:sz="4" w:space="0" w:color="auto"/>
              <w:bottom w:val="single" w:sz="4" w:space="0" w:color="auto"/>
              <w:right w:val="single" w:sz="4" w:space="0" w:color="auto"/>
            </w:tcBorders>
            <w:hideMark/>
          </w:tcPr>
          <w:p w14:paraId="42A025D5" w14:textId="77777777" w:rsidR="005629AC" w:rsidRPr="00192411" w:rsidRDefault="005629AC" w:rsidP="001D7945">
            <w:pPr>
              <w:jc w:val="both"/>
            </w:pPr>
            <w:r w:rsidRPr="00192411">
              <w:t>144,38</w:t>
            </w:r>
          </w:p>
        </w:tc>
      </w:tr>
      <w:tr w:rsidR="005629AC" w:rsidRPr="00192411" w14:paraId="1370053E" w14:textId="77777777" w:rsidTr="001D7945">
        <w:tc>
          <w:tcPr>
            <w:tcW w:w="959" w:type="dxa"/>
            <w:tcBorders>
              <w:top w:val="single" w:sz="4" w:space="0" w:color="auto"/>
              <w:left w:val="single" w:sz="4" w:space="0" w:color="auto"/>
              <w:bottom w:val="single" w:sz="4" w:space="0" w:color="auto"/>
              <w:right w:val="single" w:sz="4" w:space="0" w:color="auto"/>
            </w:tcBorders>
            <w:hideMark/>
          </w:tcPr>
          <w:p w14:paraId="432C7078" w14:textId="77777777" w:rsidR="005629AC" w:rsidRPr="00192411" w:rsidRDefault="005629AC" w:rsidP="001D7945">
            <w:pPr>
              <w:jc w:val="both"/>
            </w:pPr>
            <w:r w:rsidRPr="00192411">
              <w:t>2.</w:t>
            </w:r>
          </w:p>
        </w:tc>
        <w:tc>
          <w:tcPr>
            <w:tcW w:w="6804" w:type="dxa"/>
            <w:tcBorders>
              <w:top w:val="single" w:sz="4" w:space="0" w:color="auto"/>
              <w:left w:val="single" w:sz="4" w:space="0" w:color="auto"/>
              <w:bottom w:val="single" w:sz="4" w:space="0" w:color="auto"/>
              <w:right w:val="single" w:sz="4" w:space="0" w:color="auto"/>
            </w:tcBorders>
            <w:hideMark/>
          </w:tcPr>
          <w:p w14:paraId="1AE376E6" w14:textId="77777777" w:rsidR="005629AC" w:rsidRPr="00192411" w:rsidRDefault="005629AC" w:rsidP="001D7945">
            <w:pPr>
              <w:jc w:val="both"/>
            </w:pPr>
            <w:r w:rsidRPr="00192411">
              <w:t>Ziemas sezonā sniega tīrīšana, ietvju kaisīšana ar pretslīdes materiāliem (Robežu iela)</w:t>
            </w:r>
          </w:p>
        </w:tc>
        <w:tc>
          <w:tcPr>
            <w:tcW w:w="1984" w:type="dxa"/>
            <w:tcBorders>
              <w:top w:val="single" w:sz="4" w:space="0" w:color="auto"/>
              <w:left w:val="single" w:sz="4" w:space="0" w:color="auto"/>
              <w:bottom w:val="single" w:sz="4" w:space="0" w:color="auto"/>
              <w:right w:val="single" w:sz="4" w:space="0" w:color="auto"/>
            </w:tcBorders>
            <w:hideMark/>
          </w:tcPr>
          <w:p w14:paraId="23551E16" w14:textId="77777777" w:rsidR="005629AC" w:rsidRPr="00192411" w:rsidRDefault="005629AC" w:rsidP="001D7945">
            <w:pPr>
              <w:jc w:val="both"/>
            </w:pPr>
            <w:r w:rsidRPr="00192411">
              <w:t>124,88</w:t>
            </w:r>
          </w:p>
        </w:tc>
      </w:tr>
      <w:tr w:rsidR="005629AC" w:rsidRPr="00192411" w14:paraId="2966A21F" w14:textId="77777777" w:rsidTr="001D7945">
        <w:tc>
          <w:tcPr>
            <w:tcW w:w="959" w:type="dxa"/>
            <w:tcBorders>
              <w:top w:val="single" w:sz="4" w:space="0" w:color="auto"/>
              <w:left w:val="single" w:sz="4" w:space="0" w:color="auto"/>
              <w:bottom w:val="single" w:sz="4" w:space="0" w:color="auto"/>
              <w:right w:val="single" w:sz="4" w:space="0" w:color="auto"/>
            </w:tcBorders>
            <w:hideMark/>
          </w:tcPr>
          <w:p w14:paraId="4B85C76E" w14:textId="77777777" w:rsidR="005629AC" w:rsidRPr="00192411" w:rsidRDefault="005629AC" w:rsidP="001D7945">
            <w:pPr>
              <w:jc w:val="both"/>
            </w:pPr>
            <w:r w:rsidRPr="00192411">
              <w:t>3. </w:t>
            </w:r>
          </w:p>
        </w:tc>
        <w:tc>
          <w:tcPr>
            <w:tcW w:w="6804" w:type="dxa"/>
            <w:tcBorders>
              <w:top w:val="single" w:sz="4" w:space="0" w:color="auto"/>
              <w:left w:val="single" w:sz="4" w:space="0" w:color="auto"/>
              <w:bottom w:val="single" w:sz="4" w:space="0" w:color="auto"/>
              <w:right w:val="single" w:sz="4" w:space="0" w:color="auto"/>
            </w:tcBorders>
            <w:hideMark/>
          </w:tcPr>
          <w:p w14:paraId="6640B1BB" w14:textId="77777777" w:rsidR="005629AC" w:rsidRPr="00192411" w:rsidRDefault="005629AC" w:rsidP="001D7945">
            <w:pPr>
              <w:jc w:val="both"/>
            </w:pPr>
            <w:r w:rsidRPr="00192411">
              <w:t>Teritorijas zaļās zonas kopšana (zāles pļaušana, lapu vākšana, atkritumu savākšana)</w:t>
            </w:r>
          </w:p>
        </w:tc>
        <w:tc>
          <w:tcPr>
            <w:tcW w:w="1984" w:type="dxa"/>
            <w:tcBorders>
              <w:top w:val="single" w:sz="4" w:space="0" w:color="auto"/>
              <w:left w:val="single" w:sz="4" w:space="0" w:color="auto"/>
              <w:bottom w:val="single" w:sz="4" w:space="0" w:color="auto"/>
              <w:right w:val="single" w:sz="4" w:space="0" w:color="auto"/>
            </w:tcBorders>
            <w:hideMark/>
          </w:tcPr>
          <w:p w14:paraId="5AEF4CEA" w14:textId="77777777" w:rsidR="005629AC" w:rsidRPr="00192411" w:rsidRDefault="005629AC" w:rsidP="001D7945">
            <w:pPr>
              <w:jc w:val="both"/>
            </w:pPr>
            <w:r w:rsidRPr="00192411">
              <w:t>4376</w:t>
            </w:r>
          </w:p>
        </w:tc>
      </w:tr>
    </w:tbl>
    <w:p w14:paraId="6166556D" w14:textId="77777777" w:rsidR="00A361EE" w:rsidRPr="00045F76" w:rsidRDefault="00A361EE" w:rsidP="005B453A"/>
    <w:p w14:paraId="2DE83275" w14:textId="77777777" w:rsidR="005629AC" w:rsidRPr="00192411" w:rsidRDefault="005629AC" w:rsidP="005629AC">
      <w:pPr>
        <w:jc w:val="both"/>
        <w:rPr>
          <w:b/>
          <w:szCs w:val="24"/>
        </w:rPr>
      </w:pPr>
      <w:r>
        <w:rPr>
          <w:b/>
          <w:szCs w:val="24"/>
        </w:rPr>
        <w:t>2</w:t>
      </w:r>
      <w:r w:rsidRPr="00192411">
        <w:rPr>
          <w:b/>
          <w:szCs w:val="24"/>
        </w:rPr>
        <w:t xml:space="preserve">. Nekustamais īpašums Meža prospektā 42A, Jūrmalā </w:t>
      </w:r>
    </w:p>
    <w:p w14:paraId="3FE46FA5" w14:textId="77777777" w:rsidR="005629AC" w:rsidRPr="00192411" w:rsidRDefault="005629AC" w:rsidP="005629AC">
      <w:pPr>
        <w:jc w:val="both"/>
        <w:rPr>
          <w:sz w:val="20"/>
        </w:rPr>
      </w:pPr>
      <w:r w:rsidRPr="00192411">
        <w:rPr>
          <w:b/>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984"/>
      </w:tblGrid>
      <w:tr w:rsidR="005629AC" w:rsidRPr="00192411" w14:paraId="4AC01437" w14:textId="77777777" w:rsidTr="001D7945">
        <w:tc>
          <w:tcPr>
            <w:tcW w:w="817" w:type="dxa"/>
            <w:tcBorders>
              <w:top w:val="single" w:sz="4" w:space="0" w:color="auto"/>
              <w:left w:val="single" w:sz="4" w:space="0" w:color="auto"/>
              <w:bottom w:val="single" w:sz="4" w:space="0" w:color="auto"/>
              <w:right w:val="single" w:sz="4" w:space="0" w:color="auto"/>
            </w:tcBorders>
            <w:hideMark/>
          </w:tcPr>
          <w:p w14:paraId="399BEF2C" w14:textId="77777777" w:rsidR="005629AC" w:rsidRPr="00192411" w:rsidRDefault="005629AC" w:rsidP="001D7945">
            <w:pPr>
              <w:jc w:val="both"/>
            </w:pPr>
            <w:r w:rsidRPr="00192411">
              <w:t>N.p.k.</w:t>
            </w:r>
          </w:p>
        </w:tc>
        <w:tc>
          <w:tcPr>
            <w:tcW w:w="6946" w:type="dxa"/>
            <w:tcBorders>
              <w:top w:val="single" w:sz="4" w:space="0" w:color="auto"/>
              <w:left w:val="single" w:sz="4" w:space="0" w:color="auto"/>
              <w:bottom w:val="single" w:sz="4" w:space="0" w:color="auto"/>
              <w:right w:val="single" w:sz="4" w:space="0" w:color="auto"/>
            </w:tcBorders>
            <w:hideMark/>
          </w:tcPr>
          <w:p w14:paraId="2E3349D8" w14:textId="77777777" w:rsidR="005629AC" w:rsidRPr="00192411" w:rsidRDefault="005629AC" w:rsidP="001D7945">
            <w:pPr>
              <w:jc w:val="both"/>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14:paraId="00A4BBAA" w14:textId="77777777" w:rsidR="005629AC" w:rsidRPr="00192411" w:rsidRDefault="005629AC" w:rsidP="001D7945">
            <w:pPr>
              <w:jc w:val="both"/>
            </w:pPr>
            <w:r w:rsidRPr="00192411">
              <w:t>Aptuvenā platība (kv.m.)</w:t>
            </w:r>
          </w:p>
        </w:tc>
      </w:tr>
      <w:tr w:rsidR="005629AC" w:rsidRPr="00192411" w14:paraId="5AE2C479" w14:textId="77777777" w:rsidTr="001D7945">
        <w:tc>
          <w:tcPr>
            <w:tcW w:w="817" w:type="dxa"/>
            <w:tcBorders>
              <w:top w:val="single" w:sz="4" w:space="0" w:color="auto"/>
              <w:left w:val="single" w:sz="4" w:space="0" w:color="auto"/>
              <w:bottom w:val="single" w:sz="4" w:space="0" w:color="auto"/>
              <w:right w:val="single" w:sz="4" w:space="0" w:color="auto"/>
            </w:tcBorders>
            <w:hideMark/>
          </w:tcPr>
          <w:p w14:paraId="45D4694F" w14:textId="77777777" w:rsidR="005629AC" w:rsidRPr="00192411" w:rsidRDefault="005629AC" w:rsidP="001D7945">
            <w:pPr>
              <w:jc w:val="both"/>
            </w:pPr>
            <w:r w:rsidRPr="00192411">
              <w:t>1.</w:t>
            </w:r>
          </w:p>
        </w:tc>
        <w:tc>
          <w:tcPr>
            <w:tcW w:w="6946" w:type="dxa"/>
            <w:tcBorders>
              <w:top w:val="single" w:sz="4" w:space="0" w:color="auto"/>
              <w:left w:val="single" w:sz="4" w:space="0" w:color="auto"/>
              <w:bottom w:val="single" w:sz="4" w:space="0" w:color="auto"/>
              <w:right w:val="single" w:sz="4" w:space="0" w:color="auto"/>
            </w:tcBorders>
            <w:hideMark/>
          </w:tcPr>
          <w:p w14:paraId="00D8CD27" w14:textId="77777777" w:rsidR="005629AC" w:rsidRPr="00192411" w:rsidRDefault="005629AC" w:rsidP="001D7945">
            <w:pPr>
              <w:jc w:val="both"/>
            </w:pPr>
            <w:r w:rsidRPr="00192411">
              <w:t xml:space="preserve">Īpašumam piegulošās publiskā lietošanā esošās teritorijas uzkopšana </w:t>
            </w:r>
          </w:p>
        </w:tc>
        <w:tc>
          <w:tcPr>
            <w:tcW w:w="1984" w:type="dxa"/>
            <w:tcBorders>
              <w:top w:val="single" w:sz="4" w:space="0" w:color="auto"/>
              <w:left w:val="single" w:sz="4" w:space="0" w:color="auto"/>
              <w:bottom w:val="single" w:sz="4" w:space="0" w:color="auto"/>
              <w:right w:val="single" w:sz="4" w:space="0" w:color="auto"/>
            </w:tcBorders>
            <w:hideMark/>
          </w:tcPr>
          <w:p w14:paraId="1842EF4B" w14:textId="77777777" w:rsidR="005629AC" w:rsidRPr="00192411" w:rsidRDefault="005629AC" w:rsidP="001D7945">
            <w:pPr>
              <w:jc w:val="both"/>
            </w:pPr>
            <w:r w:rsidRPr="00192411">
              <w:t>115,64</w:t>
            </w:r>
          </w:p>
        </w:tc>
      </w:tr>
      <w:tr w:rsidR="005629AC" w:rsidRPr="00192411" w14:paraId="013CD39B" w14:textId="77777777" w:rsidTr="001D7945">
        <w:tc>
          <w:tcPr>
            <w:tcW w:w="817" w:type="dxa"/>
            <w:tcBorders>
              <w:top w:val="single" w:sz="4" w:space="0" w:color="auto"/>
              <w:left w:val="single" w:sz="4" w:space="0" w:color="auto"/>
              <w:bottom w:val="single" w:sz="4" w:space="0" w:color="auto"/>
              <w:right w:val="single" w:sz="4" w:space="0" w:color="auto"/>
            </w:tcBorders>
            <w:hideMark/>
          </w:tcPr>
          <w:p w14:paraId="48982C16" w14:textId="77777777" w:rsidR="005629AC" w:rsidRPr="00192411" w:rsidRDefault="005629AC" w:rsidP="001D7945">
            <w:pPr>
              <w:jc w:val="both"/>
            </w:pPr>
            <w:r w:rsidRPr="00192411">
              <w:t>2.</w:t>
            </w:r>
          </w:p>
        </w:tc>
        <w:tc>
          <w:tcPr>
            <w:tcW w:w="6946" w:type="dxa"/>
            <w:tcBorders>
              <w:top w:val="single" w:sz="4" w:space="0" w:color="auto"/>
              <w:left w:val="single" w:sz="4" w:space="0" w:color="auto"/>
              <w:bottom w:val="single" w:sz="4" w:space="0" w:color="auto"/>
              <w:right w:val="single" w:sz="4" w:space="0" w:color="auto"/>
            </w:tcBorders>
            <w:hideMark/>
          </w:tcPr>
          <w:p w14:paraId="10E02D26" w14:textId="77777777" w:rsidR="005629AC" w:rsidRPr="00192411" w:rsidRDefault="005629AC" w:rsidP="001D7945">
            <w:pPr>
              <w:jc w:val="both"/>
            </w:pPr>
            <w:r w:rsidRPr="00192411">
              <w:t xml:space="preserve">Ziemas sezonā sniega tīrīšana, ietvju kaisīšana ar pretslīdes materiāliem </w:t>
            </w:r>
          </w:p>
        </w:tc>
        <w:tc>
          <w:tcPr>
            <w:tcW w:w="1984" w:type="dxa"/>
            <w:tcBorders>
              <w:top w:val="single" w:sz="4" w:space="0" w:color="auto"/>
              <w:left w:val="single" w:sz="4" w:space="0" w:color="auto"/>
              <w:bottom w:val="single" w:sz="4" w:space="0" w:color="auto"/>
              <w:right w:val="single" w:sz="4" w:space="0" w:color="auto"/>
            </w:tcBorders>
            <w:hideMark/>
          </w:tcPr>
          <w:p w14:paraId="0330C687" w14:textId="77777777" w:rsidR="005629AC" w:rsidRPr="00192411" w:rsidRDefault="005629AC" w:rsidP="001D7945">
            <w:pPr>
              <w:jc w:val="both"/>
            </w:pPr>
            <w:r w:rsidRPr="00192411">
              <w:t>86,73</w:t>
            </w:r>
          </w:p>
        </w:tc>
      </w:tr>
      <w:tr w:rsidR="005629AC" w:rsidRPr="00192411" w14:paraId="0BED450D" w14:textId="77777777" w:rsidTr="001D7945">
        <w:tc>
          <w:tcPr>
            <w:tcW w:w="817" w:type="dxa"/>
            <w:tcBorders>
              <w:top w:val="single" w:sz="4" w:space="0" w:color="auto"/>
              <w:left w:val="single" w:sz="4" w:space="0" w:color="auto"/>
              <w:bottom w:val="single" w:sz="4" w:space="0" w:color="auto"/>
              <w:right w:val="single" w:sz="4" w:space="0" w:color="auto"/>
            </w:tcBorders>
            <w:hideMark/>
          </w:tcPr>
          <w:p w14:paraId="158E9B62" w14:textId="77777777" w:rsidR="005629AC" w:rsidRPr="00192411" w:rsidRDefault="005629AC" w:rsidP="001D7945">
            <w:pPr>
              <w:jc w:val="both"/>
            </w:pPr>
            <w:r w:rsidRPr="00192411">
              <w:t>3. </w:t>
            </w:r>
          </w:p>
        </w:tc>
        <w:tc>
          <w:tcPr>
            <w:tcW w:w="6946" w:type="dxa"/>
            <w:tcBorders>
              <w:top w:val="single" w:sz="4" w:space="0" w:color="auto"/>
              <w:left w:val="single" w:sz="4" w:space="0" w:color="auto"/>
              <w:bottom w:val="single" w:sz="4" w:space="0" w:color="auto"/>
              <w:right w:val="single" w:sz="4" w:space="0" w:color="auto"/>
            </w:tcBorders>
            <w:hideMark/>
          </w:tcPr>
          <w:p w14:paraId="1AEBC04F" w14:textId="77777777" w:rsidR="005629AC" w:rsidRPr="00192411" w:rsidRDefault="005629AC" w:rsidP="001D7945">
            <w:pPr>
              <w:jc w:val="both"/>
            </w:pPr>
            <w:r w:rsidRPr="00192411">
              <w:t>Teritorijas zaļās zonas kopšana (zāles pļaušana, lapu vākšana, atkritumu savākšana)</w:t>
            </w:r>
          </w:p>
        </w:tc>
        <w:tc>
          <w:tcPr>
            <w:tcW w:w="1984" w:type="dxa"/>
            <w:tcBorders>
              <w:top w:val="single" w:sz="4" w:space="0" w:color="auto"/>
              <w:left w:val="single" w:sz="4" w:space="0" w:color="auto"/>
              <w:bottom w:val="single" w:sz="4" w:space="0" w:color="auto"/>
              <w:right w:val="single" w:sz="4" w:space="0" w:color="auto"/>
            </w:tcBorders>
            <w:hideMark/>
          </w:tcPr>
          <w:p w14:paraId="613D68E0" w14:textId="77777777" w:rsidR="005629AC" w:rsidRPr="00192411" w:rsidRDefault="005629AC" w:rsidP="001D7945">
            <w:pPr>
              <w:jc w:val="both"/>
            </w:pPr>
            <w:r>
              <w:t>3280</w:t>
            </w:r>
          </w:p>
        </w:tc>
      </w:tr>
    </w:tbl>
    <w:p w14:paraId="287EB7E0" w14:textId="77777777" w:rsidR="00A361EE" w:rsidRDefault="00A361EE" w:rsidP="005B453A">
      <w:pPr>
        <w:rPr>
          <w:color w:val="C00000"/>
        </w:rPr>
      </w:pPr>
    </w:p>
    <w:p w14:paraId="2060D00A" w14:textId="77777777" w:rsidR="00A361EE" w:rsidRDefault="00A361EE" w:rsidP="005B453A">
      <w:pPr>
        <w:rPr>
          <w:color w:val="C00000"/>
        </w:rPr>
      </w:pPr>
    </w:p>
    <w:p w14:paraId="3D19C3EF" w14:textId="77777777" w:rsidR="00045F76" w:rsidRDefault="00045F76" w:rsidP="005B453A">
      <w:pPr>
        <w:rPr>
          <w:color w:val="C00000"/>
        </w:rPr>
      </w:pPr>
    </w:p>
    <w:p w14:paraId="207E796C" w14:textId="77777777" w:rsidR="00045F76" w:rsidRDefault="00045F76" w:rsidP="005B453A">
      <w:pPr>
        <w:rPr>
          <w:color w:val="C00000"/>
        </w:rPr>
      </w:pPr>
    </w:p>
    <w:p w14:paraId="2F04F6A8" w14:textId="77777777" w:rsidR="00A361EE" w:rsidRDefault="00A361EE" w:rsidP="005B453A">
      <w:pPr>
        <w:rPr>
          <w:color w:val="C00000"/>
        </w:rPr>
      </w:pPr>
    </w:p>
    <w:p w14:paraId="6C775D60" w14:textId="77777777" w:rsidR="00A361EE" w:rsidRDefault="00A361EE" w:rsidP="005B453A">
      <w:pPr>
        <w:rPr>
          <w:color w:val="C00000"/>
        </w:rPr>
      </w:pPr>
    </w:p>
    <w:p w14:paraId="3A461D9E" w14:textId="77777777" w:rsidR="00403773" w:rsidRDefault="00403773" w:rsidP="005B453A">
      <w:pPr>
        <w:jc w:val="right"/>
        <w:rPr>
          <w:rStyle w:val="FontStyle53"/>
          <w:b/>
          <w:bCs/>
          <w:szCs w:val="24"/>
        </w:rPr>
      </w:pPr>
    </w:p>
    <w:p w14:paraId="2EEB060C" w14:textId="77777777" w:rsidR="00403773" w:rsidRDefault="00403773" w:rsidP="005B453A">
      <w:pPr>
        <w:jc w:val="right"/>
        <w:rPr>
          <w:rStyle w:val="FontStyle53"/>
          <w:b/>
          <w:bCs/>
          <w:szCs w:val="24"/>
        </w:rPr>
      </w:pPr>
    </w:p>
    <w:p w14:paraId="0953D76D" w14:textId="77777777" w:rsidR="00403773" w:rsidRDefault="00403773" w:rsidP="005B453A">
      <w:pPr>
        <w:jc w:val="right"/>
        <w:rPr>
          <w:rStyle w:val="FontStyle53"/>
          <w:b/>
          <w:bCs/>
          <w:szCs w:val="24"/>
        </w:rPr>
      </w:pPr>
    </w:p>
    <w:p w14:paraId="707C14A3" w14:textId="77777777" w:rsidR="00403773" w:rsidRDefault="00403773" w:rsidP="005B453A">
      <w:pPr>
        <w:jc w:val="right"/>
        <w:rPr>
          <w:rStyle w:val="FontStyle53"/>
          <w:b/>
          <w:bCs/>
          <w:szCs w:val="24"/>
        </w:rPr>
      </w:pPr>
    </w:p>
    <w:p w14:paraId="63309937" w14:textId="77777777" w:rsidR="008C4CD6" w:rsidRDefault="008C4CD6" w:rsidP="005B453A">
      <w:pPr>
        <w:jc w:val="right"/>
        <w:rPr>
          <w:rStyle w:val="FontStyle53"/>
          <w:b/>
          <w:bCs/>
          <w:szCs w:val="24"/>
        </w:rPr>
      </w:pPr>
    </w:p>
    <w:p w14:paraId="5A72B150" w14:textId="77777777" w:rsidR="003B4C3B" w:rsidRDefault="003B4C3B" w:rsidP="005B453A">
      <w:pPr>
        <w:jc w:val="right"/>
        <w:rPr>
          <w:rStyle w:val="FontStyle53"/>
          <w:b/>
          <w:bCs/>
          <w:szCs w:val="24"/>
        </w:rPr>
      </w:pPr>
    </w:p>
    <w:p w14:paraId="7D093E33" w14:textId="77777777" w:rsidR="005629AC" w:rsidRDefault="005629AC" w:rsidP="003B4C3B">
      <w:pPr>
        <w:jc w:val="right"/>
        <w:rPr>
          <w:b/>
        </w:rPr>
      </w:pPr>
    </w:p>
    <w:p w14:paraId="66A41932" w14:textId="77777777" w:rsidR="005629AC" w:rsidRDefault="005629AC" w:rsidP="003B4C3B">
      <w:pPr>
        <w:jc w:val="right"/>
        <w:rPr>
          <w:b/>
        </w:rPr>
      </w:pPr>
    </w:p>
    <w:p w14:paraId="406777F1" w14:textId="77777777" w:rsidR="005629AC" w:rsidRDefault="005629AC" w:rsidP="003B4C3B">
      <w:pPr>
        <w:jc w:val="right"/>
        <w:rPr>
          <w:b/>
        </w:rPr>
      </w:pPr>
    </w:p>
    <w:p w14:paraId="5C713E27" w14:textId="77777777" w:rsidR="005629AC" w:rsidRDefault="005629AC" w:rsidP="003B4C3B">
      <w:pPr>
        <w:jc w:val="right"/>
        <w:rPr>
          <w:b/>
        </w:rPr>
      </w:pPr>
    </w:p>
    <w:p w14:paraId="7F6A43B1" w14:textId="77777777" w:rsidR="005629AC" w:rsidRDefault="005629AC" w:rsidP="003B4C3B">
      <w:pPr>
        <w:jc w:val="right"/>
        <w:rPr>
          <w:b/>
        </w:rPr>
      </w:pPr>
    </w:p>
    <w:p w14:paraId="2AB3E23A" w14:textId="77777777" w:rsidR="005629AC" w:rsidRDefault="005629AC" w:rsidP="003B4C3B">
      <w:pPr>
        <w:jc w:val="right"/>
        <w:rPr>
          <w:b/>
        </w:rPr>
      </w:pPr>
    </w:p>
    <w:p w14:paraId="51FA8789" w14:textId="77777777" w:rsidR="005629AC" w:rsidRDefault="005629AC" w:rsidP="003B4C3B">
      <w:pPr>
        <w:jc w:val="right"/>
        <w:rPr>
          <w:b/>
        </w:rPr>
      </w:pPr>
    </w:p>
    <w:p w14:paraId="132E8304" w14:textId="77777777" w:rsidR="005629AC" w:rsidRDefault="005629AC" w:rsidP="003B4C3B">
      <w:pPr>
        <w:jc w:val="right"/>
        <w:rPr>
          <w:b/>
        </w:rPr>
      </w:pPr>
    </w:p>
    <w:p w14:paraId="7A64E7AC" w14:textId="77777777" w:rsidR="005629AC" w:rsidRDefault="005629AC" w:rsidP="003B4C3B">
      <w:pPr>
        <w:jc w:val="right"/>
        <w:rPr>
          <w:b/>
        </w:rPr>
      </w:pPr>
    </w:p>
    <w:p w14:paraId="0C18ACAC" w14:textId="77777777" w:rsidR="003B4C3B" w:rsidRPr="00470E60" w:rsidRDefault="005629AC" w:rsidP="003B4C3B">
      <w:pPr>
        <w:jc w:val="right"/>
        <w:rPr>
          <w:b/>
          <w:szCs w:val="24"/>
        </w:rPr>
      </w:pPr>
      <w:r>
        <w:rPr>
          <w:b/>
        </w:rPr>
        <w:lastRenderedPageBreak/>
        <w:t>3</w:t>
      </w:r>
      <w:r w:rsidR="003B4C3B" w:rsidRPr="00470E60">
        <w:rPr>
          <w:b/>
          <w:szCs w:val="24"/>
        </w:rPr>
        <w:t>.pielikums</w:t>
      </w:r>
    </w:p>
    <w:p w14:paraId="29A4E747" w14:textId="02F5BAC9" w:rsidR="00221CA0" w:rsidRDefault="003B4C3B" w:rsidP="003B4C3B">
      <w:pPr>
        <w:jc w:val="right"/>
        <w:outlineLvl w:val="0"/>
        <w:rPr>
          <w:b/>
          <w:szCs w:val="24"/>
        </w:rPr>
      </w:pPr>
      <w:r w:rsidRPr="00CF4748">
        <w:rPr>
          <w:b/>
          <w:szCs w:val="24"/>
        </w:rPr>
        <w:t>Nr.POSSESSOR/2020/</w:t>
      </w:r>
      <w:r w:rsidR="00254868">
        <w:rPr>
          <w:b/>
          <w:szCs w:val="24"/>
        </w:rPr>
        <w:t>20</w:t>
      </w:r>
    </w:p>
    <w:p w14:paraId="36494963" w14:textId="77777777" w:rsidR="003F722A" w:rsidRPr="00314B2F" w:rsidRDefault="003F722A" w:rsidP="003B4C3B">
      <w:pPr>
        <w:jc w:val="right"/>
        <w:outlineLvl w:val="0"/>
        <w:rPr>
          <w:bCs/>
          <w:szCs w:val="24"/>
        </w:rPr>
      </w:pPr>
    </w:p>
    <w:p w14:paraId="34913674" w14:textId="77777777" w:rsidR="009519A6" w:rsidRDefault="00104E04" w:rsidP="007B4079">
      <w:pPr>
        <w:pStyle w:val="Nosaukums"/>
        <w:spacing w:line="360" w:lineRule="auto"/>
        <w:outlineLvl w:val="0"/>
        <w:rPr>
          <w:b/>
          <w:sz w:val="28"/>
        </w:rPr>
      </w:pPr>
      <w:r w:rsidRPr="00470E60">
        <w:rPr>
          <w:b/>
          <w:sz w:val="28"/>
        </w:rPr>
        <w:t xml:space="preserve">PIETEIKUMA UN FINANŠU </w:t>
      </w:r>
      <w:r w:rsidR="009519A6" w:rsidRPr="00470E60">
        <w:rPr>
          <w:b/>
          <w:sz w:val="28"/>
        </w:rPr>
        <w:t>PIEDĀVĀJUMA FORMA</w:t>
      </w:r>
    </w:p>
    <w:p w14:paraId="41E2D1AA" w14:textId="77777777" w:rsidR="003B4C3B" w:rsidRPr="00CF4748" w:rsidRDefault="003B4C3B" w:rsidP="003B4C3B">
      <w:pPr>
        <w:jc w:val="center"/>
        <w:rPr>
          <w:b/>
        </w:rPr>
      </w:pPr>
      <w:r w:rsidRPr="00CF4748">
        <w:rPr>
          <w:b/>
        </w:rPr>
        <w:t>“</w:t>
      </w:r>
      <w:r w:rsidR="002B148B" w:rsidRPr="00192411">
        <w:rPr>
          <w:b/>
        </w:rPr>
        <w:t>Privatizējamo un atsavināmo nekustamo īpašumu uzturēšana</w:t>
      </w:r>
      <w:r w:rsidRPr="00CF4748">
        <w:rPr>
          <w:b/>
        </w:rPr>
        <w:t>”</w:t>
      </w:r>
    </w:p>
    <w:p w14:paraId="35923236" w14:textId="01F8495B" w:rsidR="009519A6" w:rsidRPr="004410A2" w:rsidRDefault="003B4C3B" w:rsidP="00254868">
      <w:pPr>
        <w:pStyle w:val="Nosaukums"/>
        <w:tabs>
          <w:tab w:val="center" w:pos="567"/>
        </w:tabs>
        <w:rPr>
          <w:b/>
        </w:rPr>
      </w:pPr>
      <w:r w:rsidRPr="00CF4748">
        <w:rPr>
          <w:b/>
        </w:rPr>
        <w:t>Iepirkuma identifikācijas Nr.POSSESSOR/2020/</w:t>
      </w:r>
      <w:r w:rsidR="00254868">
        <w:rPr>
          <w:b/>
        </w:rPr>
        <w:t>20</w:t>
      </w:r>
    </w:p>
    <w:p w14:paraId="449D1816"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73B713C2" w14:textId="77777777" w:rsidTr="006F1D61">
        <w:trPr>
          <w:cantSplit/>
        </w:trPr>
        <w:tc>
          <w:tcPr>
            <w:tcW w:w="4678" w:type="dxa"/>
            <w:shd w:val="pct5" w:color="auto" w:fill="FFFFFF"/>
          </w:tcPr>
          <w:p w14:paraId="59B1CEFF"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155EDFA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62A2BF76" w14:textId="77777777" w:rsidTr="006F1D61">
        <w:trPr>
          <w:cantSplit/>
        </w:trPr>
        <w:tc>
          <w:tcPr>
            <w:tcW w:w="4678" w:type="dxa"/>
          </w:tcPr>
          <w:p w14:paraId="517DF09D" w14:textId="77777777" w:rsidR="00104E04" w:rsidRPr="00470E60" w:rsidRDefault="00104E04" w:rsidP="006F1D61">
            <w:pPr>
              <w:spacing w:before="120" w:after="120" w:line="360" w:lineRule="auto"/>
            </w:pPr>
          </w:p>
        </w:tc>
        <w:tc>
          <w:tcPr>
            <w:tcW w:w="4820" w:type="dxa"/>
          </w:tcPr>
          <w:p w14:paraId="678489AE" w14:textId="77777777" w:rsidR="00104E04" w:rsidRPr="00470E60" w:rsidRDefault="00104E04" w:rsidP="006F1D61">
            <w:pPr>
              <w:spacing w:before="120" w:after="120" w:line="360" w:lineRule="auto"/>
              <w:rPr>
                <w:b/>
              </w:rPr>
            </w:pPr>
          </w:p>
        </w:tc>
      </w:tr>
    </w:tbl>
    <w:p w14:paraId="1897F73F"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3F617D5D" w14:textId="77777777" w:rsidTr="00104E04">
        <w:trPr>
          <w:trHeight w:val="255"/>
        </w:trPr>
        <w:tc>
          <w:tcPr>
            <w:tcW w:w="1701" w:type="dxa"/>
            <w:shd w:val="pct5" w:color="auto" w:fill="FFFFFF"/>
          </w:tcPr>
          <w:p w14:paraId="18F4FC83" w14:textId="77777777" w:rsidR="00104E04" w:rsidRPr="00470E60" w:rsidRDefault="00104E04" w:rsidP="00B7255B">
            <w:pPr>
              <w:rPr>
                <w:b/>
                <w:sz w:val="22"/>
              </w:rPr>
            </w:pPr>
            <w:r w:rsidRPr="00470E60">
              <w:rPr>
                <w:b/>
                <w:sz w:val="22"/>
              </w:rPr>
              <w:t>Vārds, uzvārds</w:t>
            </w:r>
          </w:p>
        </w:tc>
        <w:tc>
          <w:tcPr>
            <w:tcW w:w="7797" w:type="dxa"/>
          </w:tcPr>
          <w:p w14:paraId="0987F227" w14:textId="77777777" w:rsidR="00104E04" w:rsidRPr="00470E60" w:rsidRDefault="00104E04" w:rsidP="00B7255B"/>
        </w:tc>
      </w:tr>
      <w:tr w:rsidR="00470E60" w:rsidRPr="00470E60" w14:paraId="3DB0B4B5" w14:textId="77777777" w:rsidTr="006F1D61">
        <w:tc>
          <w:tcPr>
            <w:tcW w:w="1701" w:type="dxa"/>
            <w:shd w:val="pct5" w:color="auto" w:fill="FFFFFF"/>
            <w:vAlign w:val="center"/>
          </w:tcPr>
          <w:p w14:paraId="1A131F4C" w14:textId="77777777" w:rsidR="00104E04" w:rsidRPr="00470E60" w:rsidRDefault="00104E04" w:rsidP="00B7255B">
            <w:pPr>
              <w:rPr>
                <w:b/>
                <w:sz w:val="22"/>
              </w:rPr>
            </w:pPr>
            <w:r w:rsidRPr="00470E60">
              <w:rPr>
                <w:b/>
                <w:sz w:val="22"/>
              </w:rPr>
              <w:t>Adrese</w:t>
            </w:r>
          </w:p>
        </w:tc>
        <w:tc>
          <w:tcPr>
            <w:tcW w:w="7797" w:type="dxa"/>
          </w:tcPr>
          <w:p w14:paraId="6AA45729" w14:textId="77777777" w:rsidR="00104E04" w:rsidRPr="00470E60" w:rsidRDefault="00104E04" w:rsidP="00B7255B"/>
        </w:tc>
      </w:tr>
      <w:tr w:rsidR="00470E60" w:rsidRPr="00470E60" w14:paraId="2BFFE545" w14:textId="77777777" w:rsidTr="00104E04">
        <w:trPr>
          <w:trHeight w:val="285"/>
        </w:trPr>
        <w:tc>
          <w:tcPr>
            <w:tcW w:w="1701" w:type="dxa"/>
            <w:shd w:val="pct5" w:color="auto" w:fill="FFFFFF"/>
          </w:tcPr>
          <w:p w14:paraId="3F116469" w14:textId="77777777" w:rsidR="00104E04" w:rsidRPr="00470E60" w:rsidRDefault="00104E04" w:rsidP="00B7255B">
            <w:pPr>
              <w:rPr>
                <w:b/>
                <w:sz w:val="22"/>
              </w:rPr>
            </w:pPr>
            <w:r w:rsidRPr="00470E60">
              <w:rPr>
                <w:b/>
                <w:sz w:val="22"/>
              </w:rPr>
              <w:t>Tālr</w:t>
            </w:r>
            <w:r w:rsidR="002B148B">
              <w:rPr>
                <w:b/>
                <w:sz w:val="22"/>
              </w:rPr>
              <w:t>unis</w:t>
            </w:r>
          </w:p>
        </w:tc>
        <w:tc>
          <w:tcPr>
            <w:tcW w:w="7797" w:type="dxa"/>
          </w:tcPr>
          <w:p w14:paraId="1945F620" w14:textId="77777777" w:rsidR="00104E04" w:rsidRPr="00470E60" w:rsidRDefault="00104E04" w:rsidP="00B7255B"/>
        </w:tc>
      </w:tr>
      <w:tr w:rsidR="00470E60" w:rsidRPr="00470E60" w14:paraId="72D50335" w14:textId="77777777" w:rsidTr="006F1D61">
        <w:tc>
          <w:tcPr>
            <w:tcW w:w="1701" w:type="dxa"/>
            <w:shd w:val="pct5" w:color="auto" w:fill="FFFFFF"/>
          </w:tcPr>
          <w:p w14:paraId="130B5206" w14:textId="77777777" w:rsidR="00104E04" w:rsidRPr="00470E60" w:rsidRDefault="002B148B" w:rsidP="00B7255B">
            <w:pPr>
              <w:rPr>
                <w:b/>
                <w:sz w:val="22"/>
              </w:rPr>
            </w:pPr>
            <w:r>
              <w:rPr>
                <w:b/>
                <w:sz w:val="22"/>
              </w:rPr>
              <w:t>E</w:t>
            </w:r>
            <w:r w:rsidR="00104E04" w:rsidRPr="00470E60">
              <w:rPr>
                <w:b/>
                <w:sz w:val="22"/>
              </w:rPr>
              <w:t>-pasta adrese</w:t>
            </w:r>
          </w:p>
        </w:tc>
        <w:tc>
          <w:tcPr>
            <w:tcW w:w="7797" w:type="dxa"/>
          </w:tcPr>
          <w:p w14:paraId="34566E5F" w14:textId="77777777" w:rsidR="00104E04" w:rsidRPr="00470E60" w:rsidRDefault="00104E04" w:rsidP="00B7255B"/>
        </w:tc>
      </w:tr>
    </w:tbl>
    <w:p w14:paraId="70E8FA24" w14:textId="77777777" w:rsidR="009519A6" w:rsidRPr="00470E60" w:rsidRDefault="009519A6" w:rsidP="00B7255B">
      <w:pPr>
        <w:keepNext/>
        <w:ind w:left="425" w:hanging="425"/>
        <w:jc w:val="both"/>
        <w:outlineLvl w:val="0"/>
        <w:rPr>
          <w:szCs w:val="24"/>
        </w:rPr>
      </w:pPr>
      <w:r w:rsidRPr="00470E60">
        <w:rPr>
          <w:b/>
          <w:szCs w:val="24"/>
        </w:rPr>
        <w:t>3.</w:t>
      </w:r>
      <w:r w:rsidRPr="00470E60">
        <w:rPr>
          <w:b/>
          <w:szCs w:val="24"/>
        </w:rPr>
        <w:tab/>
        <w:t>PIEDĀVĀJUMS</w:t>
      </w:r>
    </w:p>
    <w:p w14:paraId="34D13AE1" w14:textId="77777777"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DD5527">
        <w:rPr>
          <w:lang w:val="lv-LV"/>
        </w:rPr>
        <w:t xml:space="preserve">privatizējamo un atsavināmo </w:t>
      </w:r>
      <w:r w:rsidR="002B148B" w:rsidRPr="00192411">
        <w:rPr>
          <w:lang w:val="lv-LV"/>
        </w:rPr>
        <w:t>nekustamo īpašumu uzturēšanu</w:t>
      </w:r>
      <w:r w:rsidR="003B4C3B" w:rsidRPr="00470E60">
        <w:rPr>
          <w:lang w:val="lv-LV"/>
        </w:rPr>
        <w:t xml:space="preserve"> </w:t>
      </w:r>
      <w:r w:rsidR="009519A6" w:rsidRPr="00470E60">
        <w:rPr>
          <w:lang w:val="lv-LV"/>
        </w:rPr>
        <w:t>saskaņā ar šīs Aptaujas</w:t>
      </w:r>
      <w:r w:rsidR="002B148B">
        <w:rPr>
          <w:lang w:val="lv-LV"/>
        </w:rPr>
        <w:t xml:space="preserve"> un Tehniskās specifikācijas </w:t>
      </w:r>
      <w:r w:rsidR="009519A6" w:rsidRPr="00470E60">
        <w:rPr>
          <w:lang w:val="lv-LV"/>
        </w:rPr>
        <w:t>nosacījumiem:</w:t>
      </w:r>
    </w:p>
    <w:p w14:paraId="59CC90B2" w14:textId="77777777" w:rsidR="009519A6"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78"/>
        <w:gridCol w:w="1606"/>
        <w:gridCol w:w="1607"/>
        <w:gridCol w:w="47"/>
        <w:gridCol w:w="1560"/>
      </w:tblGrid>
      <w:tr w:rsidR="002B148B" w:rsidRPr="00192411" w14:paraId="7FE4746F" w14:textId="77777777" w:rsidTr="002B148B">
        <w:tc>
          <w:tcPr>
            <w:tcW w:w="4678" w:type="dxa"/>
            <w:tcBorders>
              <w:top w:val="double" w:sz="6" w:space="0" w:color="000000"/>
            </w:tcBorders>
          </w:tcPr>
          <w:p w14:paraId="17D7D708" w14:textId="77777777" w:rsidR="002B148B" w:rsidRPr="00192411" w:rsidRDefault="002B148B" w:rsidP="001D7945">
            <w:pPr>
              <w:jc w:val="center"/>
              <w:rPr>
                <w:caps/>
              </w:rPr>
            </w:pPr>
          </w:p>
          <w:p w14:paraId="4E6103A1" w14:textId="77777777" w:rsidR="002B148B" w:rsidRPr="00DD5527" w:rsidRDefault="002B148B" w:rsidP="001D7945">
            <w:pPr>
              <w:jc w:val="center"/>
              <w:rPr>
                <w:b/>
                <w:bCs/>
                <w:caps/>
              </w:rPr>
            </w:pPr>
            <w:r w:rsidRPr="00DD5527">
              <w:rPr>
                <w:b/>
                <w:bCs/>
                <w:caps/>
              </w:rPr>
              <w:t>Objekts</w:t>
            </w:r>
          </w:p>
        </w:tc>
        <w:tc>
          <w:tcPr>
            <w:tcW w:w="1606" w:type="dxa"/>
            <w:tcBorders>
              <w:top w:val="double" w:sz="6" w:space="0" w:color="000000"/>
            </w:tcBorders>
          </w:tcPr>
          <w:p w14:paraId="7AD51A64" w14:textId="77777777" w:rsidR="002B148B" w:rsidRPr="00192411" w:rsidRDefault="002B148B" w:rsidP="001D7945">
            <w:pPr>
              <w:jc w:val="center"/>
              <w:rPr>
                <w:b/>
              </w:rPr>
            </w:pPr>
          </w:p>
          <w:p w14:paraId="5C62658A" w14:textId="77777777" w:rsidR="002B148B" w:rsidRPr="00192411" w:rsidRDefault="002B148B" w:rsidP="001D7945">
            <w:pPr>
              <w:jc w:val="center"/>
              <w:rPr>
                <w:b/>
              </w:rPr>
            </w:pPr>
            <w:r w:rsidRPr="00192411">
              <w:rPr>
                <w:b/>
              </w:rPr>
              <w:t>EUR</w:t>
            </w:r>
          </w:p>
          <w:p w14:paraId="45DE38AC" w14:textId="77777777" w:rsidR="002B148B" w:rsidRPr="00192411" w:rsidRDefault="002B148B" w:rsidP="001D7945">
            <w:pPr>
              <w:jc w:val="center"/>
              <w:rPr>
                <w:b/>
              </w:rPr>
            </w:pPr>
            <w:r w:rsidRPr="00192411">
              <w:rPr>
                <w:b/>
              </w:rPr>
              <w:t>(bez PVN)</w:t>
            </w:r>
          </w:p>
          <w:p w14:paraId="7930FAA5" w14:textId="77777777" w:rsidR="002B148B" w:rsidRPr="00192411" w:rsidRDefault="002B148B" w:rsidP="001D7945">
            <w:pPr>
              <w:jc w:val="center"/>
              <w:rPr>
                <w:b/>
                <w:vertAlign w:val="superscript"/>
              </w:rPr>
            </w:pPr>
            <w:r w:rsidRPr="00192411">
              <w:rPr>
                <w:b/>
              </w:rPr>
              <w:t>mēnesī</w:t>
            </w:r>
          </w:p>
        </w:tc>
        <w:tc>
          <w:tcPr>
            <w:tcW w:w="1607" w:type="dxa"/>
            <w:tcBorders>
              <w:top w:val="double" w:sz="6" w:space="0" w:color="000000"/>
            </w:tcBorders>
            <w:vAlign w:val="center"/>
          </w:tcPr>
          <w:p w14:paraId="670C75D0" w14:textId="77777777" w:rsidR="002B148B" w:rsidRPr="00192411" w:rsidRDefault="002B148B" w:rsidP="001D7945">
            <w:pPr>
              <w:jc w:val="center"/>
              <w:rPr>
                <w:b/>
                <w:vertAlign w:val="superscript"/>
              </w:rPr>
            </w:pPr>
          </w:p>
          <w:p w14:paraId="64109FBA" w14:textId="77777777" w:rsidR="002B148B" w:rsidRPr="00192411" w:rsidRDefault="002B148B" w:rsidP="001D7945">
            <w:pPr>
              <w:jc w:val="center"/>
              <w:rPr>
                <w:b/>
              </w:rPr>
            </w:pPr>
            <w:r w:rsidRPr="00192411">
              <w:rPr>
                <w:b/>
              </w:rPr>
              <w:t>EUR</w:t>
            </w:r>
          </w:p>
          <w:p w14:paraId="6CCC8360" w14:textId="77777777" w:rsidR="002B148B" w:rsidRPr="00192411" w:rsidRDefault="002B148B" w:rsidP="001D7945">
            <w:pPr>
              <w:jc w:val="center"/>
              <w:rPr>
                <w:b/>
              </w:rPr>
            </w:pPr>
            <w:r w:rsidRPr="00192411">
              <w:rPr>
                <w:b/>
              </w:rPr>
              <w:t>(ar PVN)</w:t>
            </w:r>
          </w:p>
          <w:p w14:paraId="7CD8EDC9" w14:textId="77777777" w:rsidR="002B148B" w:rsidRPr="00192411" w:rsidRDefault="002B148B" w:rsidP="001D7945">
            <w:pPr>
              <w:jc w:val="center"/>
              <w:rPr>
                <w:b/>
              </w:rPr>
            </w:pPr>
            <w:r w:rsidRPr="00192411">
              <w:rPr>
                <w:b/>
              </w:rPr>
              <w:t>mēnesī</w:t>
            </w:r>
          </w:p>
        </w:tc>
        <w:tc>
          <w:tcPr>
            <w:tcW w:w="1607" w:type="dxa"/>
            <w:gridSpan w:val="2"/>
            <w:tcBorders>
              <w:top w:val="double" w:sz="6" w:space="0" w:color="000000"/>
            </w:tcBorders>
          </w:tcPr>
          <w:p w14:paraId="29273839" w14:textId="77777777" w:rsidR="002B148B" w:rsidRPr="00192411" w:rsidRDefault="002B148B" w:rsidP="001D7945">
            <w:pPr>
              <w:jc w:val="center"/>
              <w:rPr>
                <w:b/>
                <w:vertAlign w:val="superscript"/>
              </w:rPr>
            </w:pPr>
          </w:p>
          <w:p w14:paraId="60A4B474" w14:textId="77777777" w:rsidR="002B148B" w:rsidRPr="00192411" w:rsidRDefault="002B148B" w:rsidP="001D7945">
            <w:pPr>
              <w:jc w:val="center"/>
              <w:rPr>
                <w:b/>
              </w:rPr>
            </w:pPr>
            <w:r w:rsidRPr="00192411">
              <w:rPr>
                <w:b/>
              </w:rPr>
              <w:t>EUR</w:t>
            </w:r>
          </w:p>
          <w:p w14:paraId="29ABA680" w14:textId="77777777" w:rsidR="002B148B" w:rsidRPr="00192411" w:rsidRDefault="002B148B" w:rsidP="001D7945">
            <w:pPr>
              <w:jc w:val="center"/>
              <w:rPr>
                <w:b/>
              </w:rPr>
            </w:pPr>
            <w:r w:rsidRPr="00192411">
              <w:rPr>
                <w:b/>
              </w:rPr>
              <w:t>(bez PVN)</w:t>
            </w:r>
          </w:p>
          <w:p w14:paraId="391F469B" w14:textId="77777777" w:rsidR="002B148B" w:rsidRPr="00192411" w:rsidRDefault="002B148B" w:rsidP="001D7945">
            <w:pPr>
              <w:jc w:val="center"/>
              <w:rPr>
                <w:b/>
              </w:rPr>
            </w:pPr>
            <w:r w:rsidRPr="00192411">
              <w:rPr>
                <w:b/>
              </w:rPr>
              <w:t>gadā</w:t>
            </w:r>
          </w:p>
        </w:tc>
      </w:tr>
      <w:tr w:rsidR="002B148B" w:rsidRPr="00192411" w14:paraId="5FCC2045" w14:textId="77777777" w:rsidTr="002B148B">
        <w:trPr>
          <w:trHeight w:val="316"/>
        </w:trPr>
        <w:tc>
          <w:tcPr>
            <w:tcW w:w="4678" w:type="dxa"/>
          </w:tcPr>
          <w:p w14:paraId="7A53B524" w14:textId="77777777" w:rsidR="002B148B" w:rsidRPr="00DD5527" w:rsidRDefault="002B148B" w:rsidP="001D7945">
            <w:pPr>
              <w:jc w:val="both"/>
              <w:rPr>
                <w:b/>
                <w:bCs/>
              </w:rPr>
            </w:pPr>
            <w:r w:rsidRPr="00DD5527">
              <w:rPr>
                <w:b/>
                <w:bCs/>
              </w:rPr>
              <w:t>1. Nekustamais īpašums Robežu ielā 6/Puškina ielā 2, Jūrmalā</w:t>
            </w:r>
          </w:p>
        </w:tc>
        <w:tc>
          <w:tcPr>
            <w:tcW w:w="1606" w:type="dxa"/>
          </w:tcPr>
          <w:p w14:paraId="785918CA" w14:textId="77777777" w:rsidR="002B148B" w:rsidRPr="00192411" w:rsidRDefault="002B148B" w:rsidP="001D7945">
            <w:pPr>
              <w:spacing w:before="40" w:after="40"/>
            </w:pPr>
          </w:p>
        </w:tc>
        <w:tc>
          <w:tcPr>
            <w:tcW w:w="1607" w:type="dxa"/>
          </w:tcPr>
          <w:p w14:paraId="0D19012F" w14:textId="77777777" w:rsidR="002B148B" w:rsidRPr="00192411" w:rsidRDefault="002B148B" w:rsidP="001D7945">
            <w:pPr>
              <w:spacing w:before="40" w:after="40"/>
            </w:pPr>
          </w:p>
        </w:tc>
        <w:tc>
          <w:tcPr>
            <w:tcW w:w="1607" w:type="dxa"/>
            <w:gridSpan w:val="2"/>
          </w:tcPr>
          <w:p w14:paraId="134F2F09" w14:textId="77777777" w:rsidR="002B148B" w:rsidRPr="00192411" w:rsidRDefault="002B148B" w:rsidP="001D7945">
            <w:pPr>
              <w:spacing w:before="40" w:after="40"/>
            </w:pPr>
          </w:p>
        </w:tc>
      </w:tr>
      <w:tr w:rsidR="002B148B" w:rsidRPr="00192411" w14:paraId="0243712E" w14:textId="77777777" w:rsidTr="002B148B">
        <w:trPr>
          <w:trHeight w:val="316"/>
        </w:trPr>
        <w:tc>
          <w:tcPr>
            <w:tcW w:w="4678" w:type="dxa"/>
          </w:tcPr>
          <w:p w14:paraId="34FED327" w14:textId="77777777" w:rsidR="002B148B" w:rsidRPr="00DD5527" w:rsidRDefault="002B148B" w:rsidP="001D7945">
            <w:pPr>
              <w:jc w:val="both"/>
              <w:rPr>
                <w:b/>
                <w:bCs/>
              </w:rPr>
            </w:pPr>
            <w:r w:rsidRPr="00DD5527">
              <w:rPr>
                <w:b/>
                <w:bCs/>
              </w:rPr>
              <w:t>2.</w:t>
            </w:r>
            <w:r w:rsidR="003F722A" w:rsidRPr="00DD5527">
              <w:rPr>
                <w:b/>
                <w:bCs/>
              </w:rPr>
              <w:t xml:space="preserve"> </w:t>
            </w:r>
            <w:r w:rsidRPr="00DD5527">
              <w:rPr>
                <w:b/>
                <w:bCs/>
              </w:rPr>
              <w:t>Nekustamais īpašums Meža prospektā 42A, Jūrmalā</w:t>
            </w:r>
          </w:p>
        </w:tc>
        <w:tc>
          <w:tcPr>
            <w:tcW w:w="1606" w:type="dxa"/>
          </w:tcPr>
          <w:p w14:paraId="2EF76213" w14:textId="77777777" w:rsidR="002B148B" w:rsidRPr="00192411" w:rsidRDefault="002B148B" w:rsidP="001D7945">
            <w:pPr>
              <w:spacing w:before="40" w:after="40"/>
            </w:pPr>
          </w:p>
        </w:tc>
        <w:tc>
          <w:tcPr>
            <w:tcW w:w="1607" w:type="dxa"/>
          </w:tcPr>
          <w:p w14:paraId="637A43C0" w14:textId="77777777" w:rsidR="002B148B" w:rsidRPr="00192411" w:rsidRDefault="002B148B" w:rsidP="001D7945">
            <w:pPr>
              <w:spacing w:before="40" w:after="40"/>
            </w:pPr>
          </w:p>
        </w:tc>
        <w:tc>
          <w:tcPr>
            <w:tcW w:w="1607" w:type="dxa"/>
            <w:gridSpan w:val="2"/>
          </w:tcPr>
          <w:p w14:paraId="6485F636" w14:textId="77777777" w:rsidR="002B148B" w:rsidRPr="00192411" w:rsidRDefault="002B148B" w:rsidP="001D7945">
            <w:pPr>
              <w:spacing w:before="40" w:after="40"/>
            </w:pPr>
          </w:p>
        </w:tc>
      </w:tr>
      <w:tr w:rsidR="002B148B" w:rsidRPr="00192411" w14:paraId="1CBF08A8" w14:textId="77777777" w:rsidTr="002B148B">
        <w:trPr>
          <w:trHeight w:val="316"/>
        </w:trPr>
        <w:tc>
          <w:tcPr>
            <w:tcW w:w="4678" w:type="dxa"/>
          </w:tcPr>
          <w:p w14:paraId="705992FA" w14:textId="77777777" w:rsidR="002B148B" w:rsidRPr="00192411" w:rsidRDefault="002B148B" w:rsidP="001D7945">
            <w:pPr>
              <w:jc w:val="right"/>
              <w:rPr>
                <w:b/>
              </w:rPr>
            </w:pPr>
            <w:r w:rsidRPr="00192411">
              <w:rPr>
                <w:b/>
              </w:rPr>
              <w:t>Kopā:</w:t>
            </w:r>
          </w:p>
        </w:tc>
        <w:tc>
          <w:tcPr>
            <w:tcW w:w="1606" w:type="dxa"/>
          </w:tcPr>
          <w:p w14:paraId="3768738A" w14:textId="77777777" w:rsidR="002B148B" w:rsidRPr="00192411" w:rsidRDefault="002B148B" w:rsidP="001D7945">
            <w:pPr>
              <w:spacing w:before="40" w:after="40"/>
            </w:pPr>
          </w:p>
        </w:tc>
        <w:tc>
          <w:tcPr>
            <w:tcW w:w="1607" w:type="dxa"/>
          </w:tcPr>
          <w:p w14:paraId="3D254322" w14:textId="77777777" w:rsidR="002B148B" w:rsidRPr="00192411" w:rsidRDefault="002B148B" w:rsidP="001D7945">
            <w:pPr>
              <w:spacing w:before="40" w:after="40"/>
            </w:pPr>
          </w:p>
        </w:tc>
        <w:tc>
          <w:tcPr>
            <w:tcW w:w="1607" w:type="dxa"/>
            <w:gridSpan w:val="2"/>
          </w:tcPr>
          <w:p w14:paraId="598D4C90" w14:textId="77777777" w:rsidR="002B148B" w:rsidRPr="00192411" w:rsidRDefault="002B148B" w:rsidP="001D7945">
            <w:pPr>
              <w:spacing w:before="40" w:after="40"/>
            </w:pPr>
          </w:p>
        </w:tc>
      </w:tr>
      <w:tr w:rsidR="002B148B" w:rsidRPr="00192411" w14:paraId="1605A24F" w14:textId="77777777" w:rsidTr="002B148B">
        <w:trPr>
          <w:trHeight w:val="316"/>
        </w:trPr>
        <w:tc>
          <w:tcPr>
            <w:tcW w:w="7938" w:type="dxa"/>
            <w:gridSpan w:val="4"/>
          </w:tcPr>
          <w:p w14:paraId="67BBCE6D" w14:textId="77777777" w:rsidR="002B148B" w:rsidRPr="001D2568" w:rsidRDefault="002B148B" w:rsidP="001D7945">
            <w:pPr>
              <w:spacing w:before="40" w:after="40"/>
              <w:jc w:val="right"/>
              <w:rPr>
                <w:b/>
              </w:rPr>
            </w:pPr>
            <w:r w:rsidRPr="001D2568">
              <w:rPr>
                <w:b/>
              </w:rPr>
              <w:t xml:space="preserve">Kopā 2 </w:t>
            </w:r>
            <w:r>
              <w:rPr>
                <w:b/>
              </w:rPr>
              <w:t xml:space="preserve">(divos) </w:t>
            </w:r>
            <w:r w:rsidRPr="001D2568">
              <w:rPr>
                <w:b/>
              </w:rPr>
              <w:t>gados</w:t>
            </w:r>
            <w:r>
              <w:rPr>
                <w:b/>
              </w:rPr>
              <w:t xml:space="preserve"> EUR bez PVN</w:t>
            </w:r>
            <w:r w:rsidRPr="001D2568">
              <w:rPr>
                <w:b/>
              </w:rPr>
              <w:t>:</w:t>
            </w:r>
          </w:p>
        </w:tc>
        <w:tc>
          <w:tcPr>
            <w:tcW w:w="1560" w:type="dxa"/>
          </w:tcPr>
          <w:p w14:paraId="2AEB0AAF" w14:textId="77777777" w:rsidR="002B148B" w:rsidRPr="00192411" w:rsidRDefault="002B148B" w:rsidP="001D7945">
            <w:pPr>
              <w:spacing w:before="40" w:after="40"/>
            </w:pPr>
          </w:p>
        </w:tc>
      </w:tr>
    </w:tbl>
    <w:p w14:paraId="71307628" w14:textId="77777777" w:rsidR="00E9366A" w:rsidRDefault="00E9366A" w:rsidP="002B148B">
      <w:pPr>
        <w:jc w:val="both"/>
      </w:pPr>
    </w:p>
    <w:p w14:paraId="6B31C4FB" w14:textId="77777777" w:rsidR="002B148B" w:rsidRPr="00EC0039" w:rsidRDefault="001D7945" w:rsidP="002B148B">
      <w:pPr>
        <w:jc w:val="both"/>
        <w:rPr>
          <w:szCs w:val="24"/>
        </w:rPr>
      </w:pPr>
      <w:r>
        <w:rPr>
          <w:szCs w:val="24"/>
        </w:rPr>
        <w:t>3.2</w:t>
      </w:r>
      <w:r w:rsidR="002B148B">
        <w:rPr>
          <w:szCs w:val="24"/>
        </w:rPr>
        <w:t>. A</w:t>
      </w:r>
      <w:r w:rsidR="002B148B" w:rsidRPr="00EC0039">
        <w:rPr>
          <w:szCs w:val="24"/>
        </w:rPr>
        <w:t>pliecin</w:t>
      </w:r>
      <w:r w:rsidR="002B148B">
        <w:rPr>
          <w:szCs w:val="24"/>
        </w:rPr>
        <w:t>ām</w:t>
      </w:r>
      <w:r w:rsidR="002B148B" w:rsidRPr="00EC0039">
        <w:rPr>
          <w:szCs w:val="24"/>
        </w:rPr>
        <w:t>, ka:</w:t>
      </w:r>
    </w:p>
    <w:p w14:paraId="6F5EB31D" w14:textId="77777777" w:rsidR="002B148B" w:rsidRPr="002B148B" w:rsidRDefault="001D7945" w:rsidP="00E9366A">
      <w:pPr>
        <w:ind w:left="284"/>
        <w:jc w:val="both"/>
      </w:pPr>
      <w:r>
        <w:t>3.2.1.</w:t>
      </w:r>
      <w:r w:rsidR="002B148B" w:rsidRPr="002B148B">
        <w:t xml:space="preserve"> piedāvājumā ir iekļautas visas izmaksas, kas saistītas ar pakalpojuma sniegšanu</w:t>
      </w:r>
      <w:r w:rsidR="00DD5527">
        <w:t>;</w:t>
      </w:r>
    </w:p>
    <w:p w14:paraId="1F0A48F6" w14:textId="77777777" w:rsidR="002B148B" w:rsidRPr="002B148B" w:rsidRDefault="001D7945" w:rsidP="00E9366A">
      <w:pPr>
        <w:keepLines/>
        <w:widowControl w:val="0"/>
        <w:ind w:left="284"/>
        <w:jc w:val="both"/>
        <w:rPr>
          <w:szCs w:val="24"/>
        </w:rPr>
      </w:pPr>
      <w:r>
        <w:rPr>
          <w:szCs w:val="24"/>
        </w:rPr>
        <w:t>3.2.2</w:t>
      </w:r>
      <w:r w:rsidR="002B148B" w:rsidRPr="002B148B">
        <w:rPr>
          <w:szCs w:val="24"/>
        </w:rPr>
        <w:t xml:space="preserve">. </w:t>
      </w:r>
      <w:r w:rsidR="002B148B">
        <w:rPr>
          <w:szCs w:val="24"/>
        </w:rPr>
        <w:t>š</w:t>
      </w:r>
      <w:r w:rsidR="002B148B" w:rsidRPr="002B148B">
        <w:rPr>
          <w:szCs w:val="24"/>
        </w:rPr>
        <w:t>is piedāvājums ir derīgs līdz iepirkuma līguma noslēgšanas dienai</w:t>
      </w:r>
      <w:r w:rsidR="00DD5527">
        <w:rPr>
          <w:szCs w:val="24"/>
        </w:rPr>
        <w:t>;</w:t>
      </w:r>
    </w:p>
    <w:p w14:paraId="689DCEB8" w14:textId="77777777" w:rsidR="002B148B" w:rsidRPr="002B148B" w:rsidRDefault="001D7945" w:rsidP="00E9366A">
      <w:pPr>
        <w:ind w:left="284"/>
        <w:jc w:val="both"/>
      </w:pPr>
      <w:r>
        <w:rPr>
          <w:szCs w:val="24"/>
        </w:rPr>
        <w:t>3.2.3</w:t>
      </w:r>
      <w:r w:rsidR="002B148B" w:rsidRPr="002B148B">
        <w:rPr>
          <w:szCs w:val="24"/>
        </w:rPr>
        <w:t>. tiks ievērotas Tehniskajā specifikācijā noteiktās prasības un no</w:t>
      </w:r>
      <w:r w:rsidR="002B148B" w:rsidRPr="002B148B">
        <w:t>slēgts iepirkuma līgums, j</w:t>
      </w:r>
      <w:r w:rsidR="002B148B" w:rsidRPr="002B148B">
        <w:rPr>
          <w:szCs w:val="24"/>
        </w:rPr>
        <w:t>a piedāvājums tiks pieņemts</w:t>
      </w:r>
      <w:r w:rsidR="00DD5527">
        <w:rPr>
          <w:szCs w:val="24"/>
        </w:rPr>
        <w:t>;</w:t>
      </w:r>
    </w:p>
    <w:p w14:paraId="09106262" w14:textId="77777777" w:rsidR="002B148B" w:rsidRPr="002B148B" w:rsidRDefault="001D7945" w:rsidP="00E9366A">
      <w:pPr>
        <w:ind w:left="284"/>
        <w:jc w:val="both"/>
      </w:pPr>
      <w:r>
        <w:rPr>
          <w:szCs w:val="24"/>
        </w:rPr>
        <w:t>3.2.4</w:t>
      </w:r>
      <w:r w:rsidR="002B148B" w:rsidRPr="002B148B">
        <w:rPr>
          <w:szCs w:val="24"/>
        </w:rPr>
        <w:t>. nekādā veidā neesam ieinteresēti nevienā citā piedāvājumā, kas iesniegts šajā iepirkuma procedūrā;</w:t>
      </w:r>
    </w:p>
    <w:p w14:paraId="549AEE8A" w14:textId="77777777" w:rsidR="002B148B" w:rsidRDefault="001D7945" w:rsidP="00E9366A">
      <w:pPr>
        <w:ind w:left="284"/>
        <w:jc w:val="both"/>
        <w:rPr>
          <w:szCs w:val="24"/>
        </w:rPr>
      </w:pPr>
      <w:r>
        <w:rPr>
          <w:szCs w:val="24"/>
        </w:rPr>
        <w:t>3.2.5</w:t>
      </w:r>
      <w:r w:rsidR="002B148B" w:rsidRPr="002B148B">
        <w:rPr>
          <w:szCs w:val="24"/>
        </w:rPr>
        <w:t>. nav tādu apstākļu, kuri liegtu mums piedalīties iepirkuma procedūrā un ievērot visas iepirkuma instrukcijas pretendentiem un Tehniskās specifikācijas prasības;</w:t>
      </w:r>
    </w:p>
    <w:p w14:paraId="56BE1307" w14:textId="77777777" w:rsidR="002B148B" w:rsidRPr="00FC3F86" w:rsidRDefault="001D7945" w:rsidP="00E9366A">
      <w:pPr>
        <w:pStyle w:val="Sarakstarindkopa"/>
        <w:keepNext/>
        <w:keepLines/>
        <w:widowControl w:val="0"/>
        <w:ind w:left="284"/>
        <w:jc w:val="both"/>
        <w:rPr>
          <w:szCs w:val="24"/>
        </w:rPr>
      </w:pPr>
      <w:r>
        <w:rPr>
          <w:szCs w:val="24"/>
        </w:rPr>
        <w:lastRenderedPageBreak/>
        <w:t>3.2.6</w:t>
      </w:r>
      <w:r w:rsidR="002B148B">
        <w:rPr>
          <w:szCs w:val="24"/>
        </w:rPr>
        <w:t xml:space="preserve">. </w:t>
      </w:r>
      <w:r w:rsidR="002B148B" w:rsidRPr="00192411">
        <w:t>mūsu rīcībā ir nepieciešamie resursi (darbinieki, iekārtas, mehānismi) pakalpojuma sniegšanai, tajā skaitā*:</w:t>
      </w:r>
    </w:p>
    <w:p w14:paraId="54ECC6CA" w14:textId="77777777" w:rsidR="002B148B" w:rsidRPr="00192411" w:rsidRDefault="001D7945" w:rsidP="00E9366A">
      <w:pPr>
        <w:ind w:left="284"/>
        <w:jc w:val="both"/>
      </w:pPr>
      <w:r>
        <w:t>3.2.6.1.</w:t>
      </w:r>
      <w:r w:rsidR="00E9366A">
        <w:t xml:space="preserve"> </w:t>
      </w:r>
      <w:r w:rsidR="002B148B" w:rsidRPr="00192411">
        <w:t>______ pastāvīgi Pretendenta darbinieki, kuri veic Tehniskajā specifikācijā minēto pakalpojumu</w:t>
      </w:r>
      <w:r w:rsidR="00DD5527">
        <w:t>;</w:t>
      </w:r>
    </w:p>
    <w:p w14:paraId="1A9305A8" w14:textId="77777777" w:rsidR="002B148B" w:rsidRPr="00192411" w:rsidRDefault="001D7945" w:rsidP="00E9366A">
      <w:pPr>
        <w:ind w:firstLine="284"/>
      </w:pPr>
      <w:r>
        <w:t>3.2.6.2</w:t>
      </w:r>
      <w:r w:rsidR="00E9366A">
        <w:t xml:space="preserve">. </w:t>
      </w:r>
      <w:r w:rsidR="002B148B" w:rsidRPr="00192411">
        <w:t>______ zālāju pļaušanas traktors vai ______ mauriņa pļaujmašīna</w:t>
      </w:r>
      <w:r w:rsidR="00DD5527">
        <w:t>;</w:t>
      </w:r>
    </w:p>
    <w:p w14:paraId="154CC272" w14:textId="77777777" w:rsidR="002B148B" w:rsidRPr="00192411" w:rsidRDefault="001D7945" w:rsidP="00E9366A">
      <w:pPr>
        <w:ind w:firstLine="284"/>
      </w:pPr>
      <w:r>
        <w:t>3.2.6.3</w:t>
      </w:r>
      <w:r w:rsidR="00E9366A">
        <w:t xml:space="preserve">. </w:t>
      </w:r>
      <w:r w:rsidR="002B148B" w:rsidRPr="00192411">
        <w:t>______ sniega frēze vai sniega pūtējs</w:t>
      </w:r>
      <w:r w:rsidR="00DD5527">
        <w:t>;</w:t>
      </w:r>
    </w:p>
    <w:p w14:paraId="3CCC3CAC" w14:textId="77777777" w:rsidR="002B148B" w:rsidRPr="002B148B" w:rsidRDefault="001D7945" w:rsidP="00E9366A">
      <w:pPr>
        <w:tabs>
          <w:tab w:val="num" w:pos="993"/>
        </w:tabs>
        <w:ind w:left="284"/>
        <w:jc w:val="both"/>
      </w:pPr>
      <w:r>
        <w:t>3.2.6.4</w:t>
      </w:r>
      <w:r w:rsidR="00E9366A">
        <w:t xml:space="preserve">. </w:t>
      </w:r>
      <w:r w:rsidR="002B148B">
        <w:t xml:space="preserve"> </w:t>
      </w:r>
      <w:r w:rsidR="002B148B" w:rsidRPr="00192411">
        <w:t>______ mini būvniecības agregāts (_________ tipa ekskavators, buldozers);</w:t>
      </w:r>
    </w:p>
    <w:p w14:paraId="0240613D" w14:textId="77777777" w:rsidR="002B148B" w:rsidRPr="002962C3" w:rsidRDefault="001D7945" w:rsidP="00E9366A">
      <w:pPr>
        <w:tabs>
          <w:tab w:val="num" w:pos="993"/>
        </w:tabs>
        <w:ind w:left="284"/>
        <w:jc w:val="both"/>
      </w:pPr>
      <w:r>
        <w:t>3.2.7</w:t>
      </w:r>
      <w:r w:rsidR="002B148B" w:rsidRPr="002962C3">
        <w:t>. esam veikuši nekustamo īpašumu apskati dabā ____________ (</w:t>
      </w:r>
      <w:r w:rsidR="002B148B" w:rsidRPr="00E9366A">
        <w:rPr>
          <w:i/>
          <w:iCs/>
        </w:rPr>
        <w:t>norādīt datumu</w:t>
      </w:r>
      <w:r w:rsidR="002B148B" w:rsidRPr="002962C3">
        <w:t>);</w:t>
      </w:r>
    </w:p>
    <w:p w14:paraId="7ADF10F6" w14:textId="77777777" w:rsidR="002B148B" w:rsidRPr="002962C3" w:rsidRDefault="001D7945" w:rsidP="00E9366A">
      <w:pPr>
        <w:ind w:left="284"/>
        <w:jc w:val="both"/>
      </w:pPr>
      <w:r>
        <w:rPr>
          <w:szCs w:val="24"/>
        </w:rPr>
        <w:t>3.2.8</w:t>
      </w:r>
      <w:r w:rsidR="002B148B" w:rsidRPr="002962C3">
        <w:rPr>
          <w:szCs w:val="24"/>
        </w:rPr>
        <w:t>. visas iesniegtās ziņas ir patiesas.</w:t>
      </w:r>
    </w:p>
    <w:p w14:paraId="5A9AA93A" w14:textId="77777777" w:rsidR="002B148B" w:rsidRPr="002962C3" w:rsidRDefault="002B148B" w:rsidP="002B148B">
      <w:pPr>
        <w:keepLines/>
        <w:widowControl w:val="0"/>
        <w:spacing w:line="360" w:lineRule="auto"/>
        <w:ind w:left="360"/>
        <w:jc w:val="both"/>
      </w:pPr>
    </w:p>
    <w:p w14:paraId="7A5AEA36" w14:textId="77777777" w:rsidR="002B148B" w:rsidRPr="00470E60" w:rsidRDefault="002B148B" w:rsidP="00893E23">
      <w:pPr>
        <w:keepNext/>
        <w:keepLines/>
        <w:widowControl w:val="0"/>
        <w:jc w:val="both"/>
        <w:rPr>
          <w:szCs w:val="24"/>
        </w:rPr>
      </w:pPr>
    </w:p>
    <w:p w14:paraId="0CD81926"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4985CEA8"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9498046"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73CAE37B" w14:textId="77777777" w:rsidR="00B7255B" w:rsidRPr="00470E60" w:rsidRDefault="00B7255B" w:rsidP="006F1D61">
            <w:pPr>
              <w:rPr>
                <w:szCs w:val="24"/>
              </w:rPr>
            </w:pPr>
          </w:p>
        </w:tc>
      </w:tr>
      <w:tr w:rsidR="00470E60" w:rsidRPr="00470E60" w14:paraId="6F5A5C10"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D55EF4E"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54CA48DE" w14:textId="77777777" w:rsidR="00B7255B" w:rsidRPr="00470E60" w:rsidRDefault="00B7255B" w:rsidP="006F1D61">
            <w:pPr>
              <w:rPr>
                <w:szCs w:val="24"/>
              </w:rPr>
            </w:pPr>
          </w:p>
        </w:tc>
      </w:tr>
      <w:tr w:rsidR="00470E60" w:rsidRPr="00470E60" w14:paraId="34E93E41"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8AD5D5"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013A4EAF" w14:textId="77777777" w:rsidR="00B7255B" w:rsidRPr="00470E60" w:rsidRDefault="00B7255B" w:rsidP="006F1D61">
            <w:pPr>
              <w:rPr>
                <w:szCs w:val="24"/>
              </w:rPr>
            </w:pPr>
          </w:p>
        </w:tc>
      </w:tr>
    </w:tbl>
    <w:p w14:paraId="730623AB" w14:textId="77777777" w:rsidR="003B4C3B" w:rsidRDefault="003B4C3B" w:rsidP="007E1C1E">
      <w:pPr>
        <w:jc w:val="right"/>
        <w:rPr>
          <w:rStyle w:val="FontStyle53"/>
          <w:b/>
          <w:bCs/>
          <w:szCs w:val="24"/>
        </w:rPr>
      </w:pPr>
    </w:p>
    <w:p w14:paraId="4D935D94" w14:textId="77777777" w:rsidR="002B148B" w:rsidRPr="00192411" w:rsidRDefault="002B148B" w:rsidP="002B148B">
      <w:pPr>
        <w:pStyle w:val="naisf"/>
        <w:rPr>
          <w:lang w:val="lv-LV"/>
        </w:rPr>
      </w:pPr>
      <w:r w:rsidRPr="00192411">
        <w:rPr>
          <w:lang w:val="lv-LV"/>
        </w:rPr>
        <w:t>* Jānorāda precīzs attiecīgā resursa skaits.</w:t>
      </w:r>
    </w:p>
    <w:p w14:paraId="2979E224" w14:textId="77777777" w:rsidR="002B148B" w:rsidRDefault="002B148B" w:rsidP="003B4C3B">
      <w:pPr>
        <w:jc w:val="right"/>
        <w:rPr>
          <w:b/>
        </w:rPr>
      </w:pPr>
    </w:p>
    <w:p w14:paraId="43E53DB8" w14:textId="77777777" w:rsidR="002962C3" w:rsidRDefault="002962C3" w:rsidP="003B4C3B">
      <w:pPr>
        <w:jc w:val="right"/>
        <w:rPr>
          <w:b/>
        </w:rPr>
      </w:pPr>
    </w:p>
    <w:p w14:paraId="4C7D8FFD" w14:textId="77777777" w:rsidR="002962C3" w:rsidRDefault="002962C3" w:rsidP="003B4C3B">
      <w:pPr>
        <w:jc w:val="right"/>
        <w:rPr>
          <w:b/>
        </w:rPr>
      </w:pPr>
    </w:p>
    <w:p w14:paraId="0809B614" w14:textId="77777777" w:rsidR="002962C3" w:rsidRDefault="002962C3" w:rsidP="003B4C3B">
      <w:pPr>
        <w:jc w:val="right"/>
        <w:rPr>
          <w:b/>
        </w:rPr>
      </w:pPr>
    </w:p>
    <w:p w14:paraId="779AD695" w14:textId="77777777" w:rsidR="002962C3" w:rsidRDefault="002962C3" w:rsidP="003B4C3B">
      <w:pPr>
        <w:jc w:val="right"/>
        <w:rPr>
          <w:b/>
        </w:rPr>
      </w:pPr>
    </w:p>
    <w:p w14:paraId="0A27109D" w14:textId="77777777" w:rsidR="002962C3" w:rsidRDefault="002962C3" w:rsidP="003B4C3B">
      <w:pPr>
        <w:jc w:val="right"/>
        <w:rPr>
          <w:b/>
        </w:rPr>
      </w:pPr>
    </w:p>
    <w:p w14:paraId="17B4FB87" w14:textId="77777777" w:rsidR="002962C3" w:rsidRDefault="002962C3" w:rsidP="003B4C3B">
      <w:pPr>
        <w:jc w:val="right"/>
        <w:rPr>
          <w:b/>
        </w:rPr>
      </w:pPr>
    </w:p>
    <w:p w14:paraId="15222F21" w14:textId="77777777" w:rsidR="002962C3" w:rsidRDefault="002962C3" w:rsidP="003B4C3B">
      <w:pPr>
        <w:jc w:val="right"/>
        <w:rPr>
          <w:b/>
        </w:rPr>
      </w:pPr>
    </w:p>
    <w:p w14:paraId="5B76CA98" w14:textId="77777777" w:rsidR="002962C3" w:rsidRDefault="002962C3" w:rsidP="003B4C3B">
      <w:pPr>
        <w:jc w:val="right"/>
        <w:rPr>
          <w:b/>
        </w:rPr>
      </w:pPr>
    </w:p>
    <w:p w14:paraId="77471F9A" w14:textId="77777777" w:rsidR="002962C3" w:rsidRDefault="002962C3" w:rsidP="003B4C3B">
      <w:pPr>
        <w:jc w:val="right"/>
        <w:rPr>
          <w:b/>
        </w:rPr>
      </w:pPr>
    </w:p>
    <w:p w14:paraId="7E9456D8" w14:textId="77777777" w:rsidR="002962C3" w:rsidRDefault="002962C3" w:rsidP="003B4C3B">
      <w:pPr>
        <w:jc w:val="right"/>
        <w:rPr>
          <w:b/>
        </w:rPr>
      </w:pPr>
    </w:p>
    <w:p w14:paraId="1BD49F12" w14:textId="77777777" w:rsidR="002962C3" w:rsidRDefault="002962C3" w:rsidP="003B4C3B">
      <w:pPr>
        <w:jc w:val="right"/>
        <w:rPr>
          <w:b/>
        </w:rPr>
      </w:pPr>
    </w:p>
    <w:p w14:paraId="46E74018" w14:textId="77777777" w:rsidR="002962C3" w:rsidRDefault="002962C3" w:rsidP="003B4C3B">
      <w:pPr>
        <w:jc w:val="right"/>
        <w:rPr>
          <w:b/>
        </w:rPr>
      </w:pPr>
    </w:p>
    <w:p w14:paraId="3092A84B" w14:textId="77777777" w:rsidR="00E9366A" w:rsidRDefault="00E9366A" w:rsidP="003B4C3B">
      <w:pPr>
        <w:jc w:val="right"/>
        <w:rPr>
          <w:b/>
        </w:rPr>
      </w:pPr>
    </w:p>
    <w:p w14:paraId="054F1B58" w14:textId="77777777" w:rsidR="00E9366A" w:rsidRDefault="00E9366A" w:rsidP="003B4C3B">
      <w:pPr>
        <w:jc w:val="right"/>
        <w:rPr>
          <w:b/>
        </w:rPr>
      </w:pPr>
    </w:p>
    <w:p w14:paraId="46D8A721" w14:textId="77777777" w:rsidR="00E9366A" w:rsidRDefault="00E9366A" w:rsidP="003B4C3B">
      <w:pPr>
        <w:jc w:val="right"/>
        <w:rPr>
          <w:b/>
        </w:rPr>
      </w:pPr>
    </w:p>
    <w:p w14:paraId="0090849E" w14:textId="77777777" w:rsidR="00E9366A" w:rsidRDefault="00E9366A" w:rsidP="003B4C3B">
      <w:pPr>
        <w:jc w:val="right"/>
        <w:rPr>
          <w:b/>
        </w:rPr>
      </w:pPr>
    </w:p>
    <w:p w14:paraId="433C5CE4" w14:textId="77777777" w:rsidR="00E9366A" w:rsidRDefault="00E9366A" w:rsidP="003B4C3B">
      <w:pPr>
        <w:jc w:val="right"/>
        <w:rPr>
          <w:b/>
        </w:rPr>
      </w:pPr>
    </w:p>
    <w:p w14:paraId="7DC47935" w14:textId="77777777" w:rsidR="001D7945" w:rsidRDefault="001D7945" w:rsidP="003B4C3B">
      <w:pPr>
        <w:jc w:val="right"/>
        <w:rPr>
          <w:b/>
        </w:rPr>
      </w:pPr>
    </w:p>
    <w:p w14:paraId="756ADE83" w14:textId="77777777" w:rsidR="001D7945" w:rsidRDefault="001D7945" w:rsidP="003B4C3B">
      <w:pPr>
        <w:jc w:val="right"/>
        <w:rPr>
          <w:b/>
        </w:rPr>
      </w:pPr>
    </w:p>
    <w:p w14:paraId="1FE735F6" w14:textId="77777777" w:rsidR="001D7945" w:rsidRDefault="001D7945" w:rsidP="003B4C3B">
      <w:pPr>
        <w:jc w:val="right"/>
        <w:rPr>
          <w:b/>
        </w:rPr>
      </w:pPr>
    </w:p>
    <w:p w14:paraId="040DE747" w14:textId="77777777" w:rsidR="001D7945" w:rsidRDefault="001D7945" w:rsidP="003B4C3B">
      <w:pPr>
        <w:jc w:val="right"/>
        <w:rPr>
          <w:b/>
        </w:rPr>
      </w:pPr>
    </w:p>
    <w:p w14:paraId="246E3828" w14:textId="77777777" w:rsidR="001D7945" w:rsidRDefault="001D7945" w:rsidP="003B4C3B">
      <w:pPr>
        <w:jc w:val="right"/>
        <w:rPr>
          <w:b/>
        </w:rPr>
      </w:pPr>
    </w:p>
    <w:p w14:paraId="336D1433" w14:textId="77777777" w:rsidR="001D7945" w:rsidRDefault="001D7945" w:rsidP="003B4C3B">
      <w:pPr>
        <w:jc w:val="right"/>
        <w:rPr>
          <w:b/>
        </w:rPr>
      </w:pPr>
    </w:p>
    <w:p w14:paraId="7AACAECF" w14:textId="77777777" w:rsidR="001D7945" w:rsidRDefault="001D7945" w:rsidP="003B4C3B">
      <w:pPr>
        <w:jc w:val="right"/>
        <w:rPr>
          <w:b/>
        </w:rPr>
      </w:pPr>
    </w:p>
    <w:p w14:paraId="4DBB2393" w14:textId="77777777" w:rsidR="001D7945" w:rsidRDefault="001D7945" w:rsidP="003B4C3B">
      <w:pPr>
        <w:jc w:val="right"/>
        <w:rPr>
          <w:b/>
        </w:rPr>
      </w:pPr>
    </w:p>
    <w:p w14:paraId="1F50994B" w14:textId="77777777" w:rsidR="001D7945" w:rsidRDefault="001D7945" w:rsidP="003B4C3B">
      <w:pPr>
        <w:jc w:val="right"/>
        <w:rPr>
          <w:b/>
        </w:rPr>
      </w:pPr>
    </w:p>
    <w:p w14:paraId="72159262" w14:textId="77777777" w:rsidR="003B4C3B" w:rsidRPr="00470E60" w:rsidRDefault="003F722A" w:rsidP="003B4C3B">
      <w:pPr>
        <w:jc w:val="right"/>
        <w:rPr>
          <w:b/>
          <w:szCs w:val="24"/>
        </w:rPr>
      </w:pPr>
      <w:r>
        <w:rPr>
          <w:b/>
        </w:rPr>
        <w:lastRenderedPageBreak/>
        <w:t xml:space="preserve"> </w:t>
      </w:r>
      <w:r w:rsidR="003B4C3B">
        <w:rPr>
          <w:b/>
        </w:rPr>
        <w:t>4</w:t>
      </w:r>
      <w:r w:rsidR="003B4C3B" w:rsidRPr="00470E60">
        <w:rPr>
          <w:b/>
          <w:szCs w:val="24"/>
        </w:rPr>
        <w:t>.pielikums</w:t>
      </w:r>
    </w:p>
    <w:p w14:paraId="409DA606" w14:textId="67AA148D" w:rsidR="003B4C3B" w:rsidRPr="00314B2F" w:rsidRDefault="003B4C3B" w:rsidP="003B4C3B">
      <w:pPr>
        <w:jc w:val="right"/>
        <w:outlineLvl w:val="0"/>
        <w:rPr>
          <w:bCs/>
          <w:szCs w:val="24"/>
        </w:rPr>
      </w:pPr>
      <w:r w:rsidRPr="00CF4748">
        <w:rPr>
          <w:b/>
          <w:szCs w:val="24"/>
        </w:rPr>
        <w:t>Nr.POSSESSOR/2020/</w:t>
      </w:r>
      <w:r w:rsidR="00254868">
        <w:rPr>
          <w:b/>
          <w:szCs w:val="24"/>
        </w:rPr>
        <w:t>20</w:t>
      </w:r>
    </w:p>
    <w:p w14:paraId="7AF707B9" w14:textId="77777777" w:rsidR="00CA1989" w:rsidRDefault="00CA1989" w:rsidP="00CA1989">
      <w:pPr>
        <w:pStyle w:val="Nosaukums"/>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14:paraId="71F03259" w14:textId="77777777" w:rsidR="003B4C3B" w:rsidRPr="00CF4748" w:rsidRDefault="003B4C3B" w:rsidP="003B4C3B">
      <w:pPr>
        <w:jc w:val="center"/>
        <w:rPr>
          <w:b/>
        </w:rPr>
      </w:pPr>
      <w:r w:rsidRPr="00CF4748">
        <w:rPr>
          <w:b/>
        </w:rPr>
        <w:t>“</w:t>
      </w:r>
      <w:r w:rsidR="002962C3" w:rsidRPr="00192411">
        <w:rPr>
          <w:b/>
        </w:rPr>
        <w:t>Privatizējamo un atsavināmo nekustamo īpašumu uzturēšana</w:t>
      </w:r>
      <w:r w:rsidRPr="00CF4748">
        <w:rPr>
          <w:b/>
        </w:rPr>
        <w:t>”</w:t>
      </w:r>
    </w:p>
    <w:p w14:paraId="26C88123" w14:textId="620512A3" w:rsidR="004410A2" w:rsidRPr="00470E60" w:rsidRDefault="003B4C3B" w:rsidP="003B4C3B">
      <w:pPr>
        <w:pStyle w:val="Nosaukums"/>
        <w:spacing w:after="120" w:line="360" w:lineRule="auto"/>
        <w:outlineLvl w:val="0"/>
        <w:rPr>
          <w:b/>
          <w:sz w:val="28"/>
        </w:rPr>
      </w:pPr>
      <w:r w:rsidRPr="00CF4748">
        <w:rPr>
          <w:b/>
        </w:rPr>
        <w:t>Iepirkuma identifikācijas Nr.POSSESSOR/2020/</w:t>
      </w:r>
      <w:r w:rsidR="00254868">
        <w:rPr>
          <w:b/>
        </w:rPr>
        <w:t>20</w:t>
      </w:r>
    </w:p>
    <w:p w14:paraId="750ED87B" w14:textId="77777777" w:rsidR="007E1C1E" w:rsidRPr="00470E60" w:rsidRDefault="007E1C1E" w:rsidP="007E1C1E">
      <w:pPr>
        <w:jc w:val="both"/>
        <w:rPr>
          <w:szCs w:val="24"/>
          <w:lang w:eastAsia="en-US"/>
        </w:rPr>
      </w:pPr>
      <w:r w:rsidRPr="00470E60">
        <w:rPr>
          <w:szCs w:val="24"/>
          <w:lang w:eastAsia="en-US"/>
        </w:rPr>
        <w:t>Pretendents (nosaukums) apliecina:</w:t>
      </w:r>
    </w:p>
    <w:p w14:paraId="5593CC6F" w14:textId="77777777"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 xml:space="preserve">par tā </w:t>
      </w:r>
      <w:r w:rsidR="002962C3" w:rsidRPr="00192411">
        <w:t>pēdēj</w:t>
      </w:r>
      <w:r w:rsidR="001D7945">
        <w:t>ā</w:t>
      </w:r>
      <w:r w:rsidR="002962C3" w:rsidRPr="00192411">
        <w:t xml:space="preserve">  g</w:t>
      </w:r>
      <w:r w:rsidR="00113849">
        <w:t xml:space="preserve">adā </w:t>
      </w:r>
      <w:r w:rsidR="002962C3" w:rsidRPr="00192411">
        <w:t>sniegtajiem pakalpojumiem</w:t>
      </w:r>
      <w:r w:rsidR="002962C3" w:rsidRPr="00192411">
        <w:rPr>
          <w:szCs w:val="24"/>
          <w:lang w:eastAsia="en-US"/>
        </w:rPr>
        <w:t xml:space="preserve"> pirms piedāvājumu atvēršanas dienas.</w:t>
      </w:r>
    </w:p>
    <w:p w14:paraId="2216B1F1" w14:textId="77777777" w:rsidR="00AA3B99" w:rsidRPr="00470E60" w:rsidRDefault="00AA3B99" w:rsidP="00CA1989">
      <w:pPr>
        <w:pStyle w:val="Nosaukums"/>
        <w:spacing w:after="120" w:line="360" w:lineRule="auto"/>
        <w:outlineLvl w:val="0"/>
        <w:rPr>
          <w:b/>
          <w:caps/>
          <w:sz w:val="28"/>
        </w:rPr>
      </w:pP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3531"/>
        <w:gridCol w:w="1808"/>
      </w:tblGrid>
      <w:tr w:rsidR="002962C3" w:rsidRPr="00192411" w14:paraId="7E60D5EB" w14:textId="77777777" w:rsidTr="001D7945">
        <w:trPr>
          <w:trHeight w:val="799"/>
          <w:jc w:val="center"/>
        </w:trPr>
        <w:tc>
          <w:tcPr>
            <w:tcW w:w="3604" w:type="dxa"/>
            <w:shd w:val="clear" w:color="auto" w:fill="auto"/>
            <w:vAlign w:val="center"/>
          </w:tcPr>
          <w:p w14:paraId="5BB52871" w14:textId="77777777" w:rsidR="002962C3" w:rsidRPr="00192411" w:rsidRDefault="002962C3" w:rsidP="001D7945">
            <w:pPr>
              <w:jc w:val="center"/>
              <w:rPr>
                <w:sz w:val="20"/>
                <w:lang w:eastAsia="en-US"/>
              </w:rPr>
            </w:pPr>
            <w:r w:rsidRPr="00192411">
              <w:rPr>
                <w:b/>
                <w:sz w:val="20"/>
                <w:lang w:eastAsia="en-US"/>
              </w:rPr>
              <w:t>Uzturamā objekta nosaukums, platība, objektā veikto darbu apraksts (norādot objekta adresi)</w:t>
            </w:r>
          </w:p>
        </w:tc>
        <w:tc>
          <w:tcPr>
            <w:tcW w:w="3531" w:type="dxa"/>
            <w:shd w:val="clear" w:color="auto" w:fill="auto"/>
            <w:vAlign w:val="center"/>
          </w:tcPr>
          <w:p w14:paraId="4FDD523D" w14:textId="77777777" w:rsidR="002962C3" w:rsidRPr="00192411" w:rsidRDefault="002962C3" w:rsidP="001D7945">
            <w:pPr>
              <w:jc w:val="center"/>
              <w:rPr>
                <w:sz w:val="20"/>
                <w:lang w:eastAsia="en-US"/>
              </w:rPr>
            </w:pPr>
            <w:r w:rsidRPr="00192411">
              <w:rPr>
                <w:b/>
                <w:sz w:val="20"/>
                <w:szCs w:val="24"/>
                <w:lang w:eastAsia="en-US"/>
              </w:rPr>
              <w:t>Pasūtītāja nosaukums, adrese, kontaktpersona, tālrunis, e-pasts</w:t>
            </w:r>
          </w:p>
        </w:tc>
        <w:tc>
          <w:tcPr>
            <w:tcW w:w="1808" w:type="dxa"/>
            <w:shd w:val="clear" w:color="auto" w:fill="auto"/>
            <w:vAlign w:val="center"/>
          </w:tcPr>
          <w:p w14:paraId="78A8CA2B" w14:textId="77777777" w:rsidR="002962C3" w:rsidRPr="00192411" w:rsidRDefault="002962C3" w:rsidP="001D7945">
            <w:pPr>
              <w:ind w:right="-108"/>
              <w:jc w:val="center"/>
              <w:rPr>
                <w:b/>
                <w:sz w:val="20"/>
                <w:szCs w:val="24"/>
                <w:lang w:eastAsia="en-US"/>
              </w:rPr>
            </w:pPr>
            <w:r w:rsidRPr="00192411">
              <w:rPr>
                <w:b/>
                <w:sz w:val="20"/>
                <w:szCs w:val="24"/>
                <w:lang w:eastAsia="en-US"/>
              </w:rPr>
              <w:t>Pakalpojuma sniegšanas laiks (gads/mēnesis)</w:t>
            </w:r>
          </w:p>
        </w:tc>
      </w:tr>
      <w:tr w:rsidR="002962C3" w:rsidRPr="00192411" w14:paraId="19A56B63" w14:textId="77777777" w:rsidTr="001D7945">
        <w:trPr>
          <w:trHeight w:val="799"/>
          <w:jc w:val="center"/>
        </w:trPr>
        <w:tc>
          <w:tcPr>
            <w:tcW w:w="3604" w:type="dxa"/>
            <w:shd w:val="clear" w:color="auto" w:fill="auto"/>
            <w:vAlign w:val="center"/>
          </w:tcPr>
          <w:p w14:paraId="63FB93C7" w14:textId="77777777" w:rsidR="002962C3" w:rsidRPr="00192411" w:rsidRDefault="002962C3" w:rsidP="001D7945">
            <w:pPr>
              <w:rPr>
                <w:b/>
                <w:bCs/>
                <w:sz w:val="18"/>
                <w:szCs w:val="18"/>
                <w:lang w:eastAsia="en-US"/>
              </w:rPr>
            </w:pPr>
          </w:p>
        </w:tc>
        <w:tc>
          <w:tcPr>
            <w:tcW w:w="3531" w:type="dxa"/>
            <w:shd w:val="clear" w:color="auto" w:fill="auto"/>
            <w:vAlign w:val="center"/>
          </w:tcPr>
          <w:p w14:paraId="4561196D" w14:textId="77777777" w:rsidR="002962C3" w:rsidRPr="00192411" w:rsidRDefault="002962C3" w:rsidP="001D7945">
            <w:pPr>
              <w:jc w:val="center"/>
              <w:rPr>
                <w:bCs/>
                <w:sz w:val="18"/>
                <w:szCs w:val="18"/>
                <w:lang w:eastAsia="en-US"/>
              </w:rPr>
            </w:pPr>
          </w:p>
        </w:tc>
        <w:tc>
          <w:tcPr>
            <w:tcW w:w="1808" w:type="dxa"/>
            <w:shd w:val="clear" w:color="auto" w:fill="auto"/>
            <w:vAlign w:val="center"/>
          </w:tcPr>
          <w:p w14:paraId="39194629" w14:textId="77777777" w:rsidR="002962C3" w:rsidRPr="00192411" w:rsidRDefault="002962C3" w:rsidP="001D7945">
            <w:pPr>
              <w:jc w:val="center"/>
              <w:rPr>
                <w:sz w:val="18"/>
                <w:szCs w:val="18"/>
                <w:lang w:eastAsia="en-US"/>
              </w:rPr>
            </w:pPr>
          </w:p>
        </w:tc>
      </w:tr>
      <w:tr w:rsidR="002962C3" w:rsidRPr="00192411" w14:paraId="3D557369" w14:textId="77777777" w:rsidTr="001D7945">
        <w:trPr>
          <w:trHeight w:val="799"/>
          <w:jc w:val="center"/>
        </w:trPr>
        <w:tc>
          <w:tcPr>
            <w:tcW w:w="3604" w:type="dxa"/>
            <w:shd w:val="clear" w:color="auto" w:fill="auto"/>
            <w:vAlign w:val="center"/>
          </w:tcPr>
          <w:p w14:paraId="7A157C4B" w14:textId="77777777" w:rsidR="002962C3" w:rsidRPr="00192411" w:rsidRDefault="002962C3" w:rsidP="001D7945">
            <w:pPr>
              <w:rPr>
                <w:b/>
                <w:bCs/>
                <w:sz w:val="18"/>
                <w:szCs w:val="18"/>
                <w:lang w:eastAsia="en-US"/>
              </w:rPr>
            </w:pPr>
          </w:p>
        </w:tc>
        <w:tc>
          <w:tcPr>
            <w:tcW w:w="3531" w:type="dxa"/>
            <w:shd w:val="clear" w:color="auto" w:fill="auto"/>
            <w:vAlign w:val="center"/>
          </w:tcPr>
          <w:p w14:paraId="254E4674" w14:textId="77777777" w:rsidR="002962C3" w:rsidRPr="00192411" w:rsidRDefault="002962C3" w:rsidP="001D7945">
            <w:pPr>
              <w:jc w:val="center"/>
              <w:rPr>
                <w:bCs/>
                <w:sz w:val="18"/>
                <w:szCs w:val="18"/>
                <w:lang w:eastAsia="en-US"/>
              </w:rPr>
            </w:pPr>
          </w:p>
        </w:tc>
        <w:tc>
          <w:tcPr>
            <w:tcW w:w="1808" w:type="dxa"/>
            <w:shd w:val="clear" w:color="auto" w:fill="auto"/>
            <w:vAlign w:val="center"/>
          </w:tcPr>
          <w:p w14:paraId="46F197B2" w14:textId="77777777" w:rsidR="002962C3" w:rsidRPr="00192411" w:rsidRDefault="002962C3" w:rsidP="001D7945">
            <w:pPr>
              <w:jc w:val="center"/>
              <w:rPr>
                <w:sz w:val="18"/>
                <w:szCs w:val="18"/>
                <w:lang w:eastAsia="en-US"/>
              </w:rPr>
            </w:pPr>
          </w:p>
        </w:tc>
      </w:tr>
    </w:tbl>
    <w:p w14:paraId="123964A1" w14:textId="77777777" w:rsidR="00CA1989" w:rsidRPr="00470E60" w:rsidRDefault="00CA1989" w:rsidP="00CA1989">
      <w:pPr>
        <w:jc w:val="center"/>
      </w:pPr>
    </w:p>
    <w:p w14:paraId="3ED63407" w14:textId="77777777" w:rsidR="00CA1989" w:rsidRPr="00470E60" w:rsidRDefault="00CA1989" w:rsidP="00CA1989">
      <w:pPr>
        <w:jc w:val="center"/>
      </w:pPr>
    </w:p>
    <w:p w14:paraId="3A96CB95"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946"/>
      </w:tblGrid>
      <w:tr w:rsidR="00470E60" w:rsidRPr="00470E60" w14:paraId="64C6C2C2" w14:textId="77777777" w:rsidTr="002962C3">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60CE134" w14:textId="77777777" w:rsidR="00230EF8" w:rsidRPr="00470E60" w:rsidRDefault="00230EF8" w:rsidP="006F1D61">
            <w:pPr>
              <w:rPr>
                <w:b/>
                <w:szCs w:val="24"/>
              </w:rPr>
            </w:pPr>
            <w:r w:rsidRPr="00470E60">
              <w:rPr>
                <w:b/>
                <w:szCs w:val="24"/>
              </w:rPr>
              <w:t>Vārds, uzvārds, amats</w:t>
            </w:r>
          </w:p>
        </w:tc>
        <w:tc>
          <w:tcPr>
            <w:tcW w:w="6946" w:type="dxa"/>
            <w:tcBorders>
              <w:top w:val="single" w:sz="6" w:space="0" w:color="auto"/>
              <w:left w:val="single" w:sz="6" w:space="0" w:color="auto"/>
              <w:bottom w:val="single" w:sz="4" w:space="0" w:color="auto"/>
              <w:right w:val="single" w:sz="6" w:space="0" w:color="auto"/>
            </w:tcBorders>
          </w:tcPr>
          <w:p w14:paraId="77286C11" w14:textId="77777777" w:rsidR="00230EF8" w:rsidRPr="00470E60" w:rsidRDefault="00230EF8" w:rsidP="006F1D61">
            <w:pPr>
              <w:rPr>
                <w:szCs w:val="24"/>
              </w:rPr>
            </w:pPr>
          </w:p>
        </w:tc>
      </w:tr>
      <w:tr w:rsidR="00470E60" w:rsidRPr="00470E60" w14:paraId="57326E49" w14:textId="77777777" w:rsidTr="002962C3">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82A6C9C" w14:textId="77777777" w:rsidR="00230EF8" w:rsidRPr="00470E60" w:rsidRDefault="00230EF8" w:rsidP="006F1D61">
            <w:pPr>
              <w:rPr>
                <w:b/>
                <w:szCs w:val="24"/>
              </w:rPr>
            </w:pPr>
            <w:r w:rsidRPr="00470E60">
              <w:rPr>
                <w:b/>
                <w:szCs w:val="24"/>
              </w:rPr>
              <w:t>Paraksts</w:t>
            </w:r>
          </w:p>
        </w:tc>
        <w:tc>
          <w:tcPr>
            <w:tcW w:w="6946" w:type="dxa"/>
            <w:tcBorders>
              <w:top w:val="single" w:sz="6" w:space="0" w:color="auto"/>
              <w:left w:val="single" w:sz="6" w:space="0" w:color="auto"/>
              <w:bottom w:val="single" w:sz="6" w:space="0" w:color="auto"/>
              <w:right w:val="single" w:sz="6" w:space="0" w:color="auto"/>
            </w:tcBorders>
          </w:tcPr>
          <w:p w14:paraId="4E95783C" w14:textId="77777777" w:rsidR="00230EF8" w:rsidRPr="00470E60" w:rsidRDefault="00230EF8" w:rsidP="006F1D61">
            <w:pPr>
              <w:rPr>
                <w:szCs w:val="24"/>
              </w:rPr>
            </w:pPr>
          </w:p>
        </w:tc>
      </w:tr>
      <w:tr w:rsidR="00470E60" w:rsidRPr="00470E60" w14:paraId="5D5C1E22" w14:textId="77777777" w:rsidTr="002962C3">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4BDD437" w14:textId="77777777" w:rsidR="00230EF8" w:rsidRPr="00470E60" w:rsidRDefault="00230EF8" w:rsidP="006F1D61">
            <w:pPr>
              <w:rPr>
                <w:b/>
                <w:szCs w:val="24"/>
              </w:rPr>
            </w:pPr>
            <w:r w:rsidRPr="00470E60">
              <w:rPr>
                <w:b/>
                <w:szCs w:val="24"/>
              </w:rPr>
              <w:t>Datums</w:t>
            </w:r>
          </w:p>
        </w:tc>
        <w:tc>
          <w:tcPr>
            <w:tcW w:w="6946" w:type="dxa"/>
            <w:tcBorders>
              <w:top w:val="single" w:sz="6" w:space="0" w:color="auto"/>
              <w:left w:val="single" w:sz="6" w:space="0" w:color="auto"/>
              <w:bottom w:val="single" w:sz="6" w:space="0" w:color="auto"/>
              <w:right w:val="single" w:sz="6" w:space="0" w:color="auto"/>
            </w:tcBorders>
          </w:tcPr>
          <w:p w14:paraId="418318D3" w14:textId="77777777" w:rsidR="00230EF8" w:rsidRPr="00470E60" w:rsidRDefault="00230EF8" w:rsidP="006F1D61">
            <w:pPr>
              <w:rPr>
                <w:szCs w:val="24"/>
              </w:rPr>
            </w:pPr>
          </w:p>
        </w:tc>
      </w:tr>
    </w:tbl>
    <w:p w14:paraId="31FCE322" w14:textId="77777777" w:rsidR="00CA1989" w:rsidRPr="00470E60" w:rsidRDefault="00CA1989" w:rsidP="00CA1989">
      <w:pPr>
        <w:jc w:val="center"/>
      </w:pPr>
    </w:p>
    <w:p w14:paraId="4DA24E97" w14:textId="77777777" w:rsidR="00230EF8" w:rsidRPr="00470E60" w:rsidRDefault="00230EF8" w:rsidP="00CA1989">
      <w:pPr>
        <w:jc w:val="center"/>
      </w:pPr>
    </w:p>
    <w:p w14:paraId="66ADDC62" w14:textId="77777777" w:rsidR="00B7255B" w:rsidRPr="00470E60" w:rsidRDefault="00B7255B" w:rsidP="00CA1989">
      <w:pPr>
        <w:jc w:val="center"/>
      </w:pPr>
    </w:p>
    <w:p w14:paraId="36EC7A29" w14:textId="77777777" w:rsidR="00B7255B" w:rsidRPr="00470E60" w:rsidRDefault="00B7255B" w:rsidP="00CA1989">
      <w:pPr>
        <w:jc w:val="center"/>
      </w:pPr>
    </w:p>
    <w:p w14:paraId="29175994" w14:textId="77777777" w:rsidR="00B7255B" w:rsidRPr="00470E60" w:rsidRDefault="00B7255B" w:rsidP="00CA1989">
      <w:pPr>
        <w:jc w:val="center"/>
      </w:pPr>
    </w:p>
    <w:p w14:paraId="7FD43EB4" w14:textId="77777777" w:rsidR="00B7255B" w:rsidRPr="00470E60" w:rsidRDefault="00B7255B" w:rsidP="00CA1989">
      <w:pPr>
        <w:jc w:val="center"/>
      </w:pPr>
    </w:p>
    <w:p w14:paraId="0C768B96" w14:textId="77777777" w:rsidR="00B7255B" w:rsidRPr="00470E60" w:rsidRDefault="00B7255B" w:rsidP="00CA1989">
      <w:pPr>
        <w:jc w:val="center"/>
      </w:pPr>
    </w:p>
    <w:p w14:paraId="3AD5A746" w14:textId="77777777" w:rsidR="00B7255B" w:rsidRPr="00470E60" w:rsidRDefault="00B7255B" w:rsidP="00CA1989">
      <w:pPr>
        <w:jc w:val="center"/>
      </w:pPr>
    </w:p>
    <w:p w14:paraId="317F0198" w14:textId="77777777" w:rsidR="00B7255B" w:rsidRPr="00470E60" w:rsidRDefault="00B7255B" w:rsidP="00CA1989">
      <w:pPr>
        <w:jc w:val="center"/>
      </w:pPr>
    </w:p>
    <w:p w14:paraId="706D03E6" w14:textId="77777777" w:rsidR="00B7255B" w:rsidRPr="00470E60" w:rsidRDefault="00B7255B" w:rsidP="00CA1989">
      <w:pPr>
        <w:jc w:val="center"/>
      </w:pPr>
    </w:p>
    <w:p w14:paraId="213B8D09" w14:textId="77777777" w:rsidR="00B7255B" w:rsidRPr="00470E60" w:rsidRDefault="00B7255B" w:rsidP="00CA1989">
      <w:pPr>
        <w:jc w:val="center"/>
      </w:pPr>
    </w:p>
    <w:p w14:paraId="049E5D20" w14:textId="77777777" w:rsidR="00B7255B" w:rsidRDefault="00B7255B" w:rsidP="00CA1989">
      <w:pPr>
        <w:jc w:val="center"/>
      </w:pPr>
    </w:p>
    <w:p w14:paraId="4A6759B5" w14:textId="77777777" w:rsidR="005D2914" w:rsidRDefault="005D2914" w:rsidP="00B7255B">
      <w:pPr>
        <w:jc w:val="right"/>
        <w:rPr>
          <w:b/>
          <w:szCs w:val="24"/>
        </w:rPr>
      </w:pPr>
    </w:p>
    <w:p w14:paraId="79E960B9" w14:textId="77777777" w:rsidR="005D2914" w:rsidRDefault="005D2914" w:rsidP="00B7255B">
      <w:pPr>
        <w:jc w:val="right"/>
        <w:rPr>
          <w:b/>
          <w:szCs w:val="24"/>
        </w:rPr>
      </w:pPr>
    </w:p>
    <w:p w14:paraId="09308F99" w14:textId="77777777" w:rsidR="005D2914" w:rsidRDefault="005D2914" w:rsidP="00B7255B">
      <w:pPr>
        <w:jc w:val="right"/>
        <w:rPr>
          <w:b/>
          <w:szCs w:val="24"/>
        </w:rPr>
      </w:pPr>
    </w:p>
    <w:p w14:paraId="270193C3" w14:textId="77777777" w:rsidR="002962C3" w:rsidRDefault="002962C3" w:rsidP="003B4C3B">
      <w:pPr>
        <w:jc w:val="right"/>
        <w:rPr>
          <w:b/>
        </w:rPr>
      </w:pPr>
    </w:p>
    <w:p w14:paraId="028E55A4" w14:textId="77777777" w:rsidR="002962C3" w:rsidRDefault="002962C3" w:rsidP="003B4C3B">
      <w:pPr>
        <w:jc w:val="right"/>
        <w:rPr>
          <w:b/>
        </w:rPr>
      </w:pPr>
    </w:p>
    <w:p w14:paraId="29783817" w14:textId="77777777" w:rsidR="002962C3" w:rsidRDefault="002962C3" w:rsidP="003B4C3B">
      <w:pPr>
        <w:jc w:val="right"/>
        <w:rPr>
          <w:b/>
        </w:rPr>
      </w:pPr>
    </w:p>
    <w:p w14:paraId="040C9717" w14:textId="77777777" w:rsidR="003B4C3B" w:rsidRPr="00470E60" w:rsidRDefault="003B4C3B" w:rsidP="003B4C3B">
      <w:pPr>
        <w:jc w:val="right"/>
        <w:rPr>
          <w:b/>
          <w:szCs w:val="24"/>
        </w:rPr>
      </w:pPr>
      <w:r>
        <w:rPr>
          <w:b/>
        </w:rPr>
        <w:lastRenderedPageBreak/>
        <w:t>5</w:t>
      </w:r>
      <w:r w:rsidRPr="00470E60">
        <w:rPr>
          <w:b/>
          <w:szCs w:val="24"/>
        </w:rPr>
        <w:t>.pielikums</w:t>
      </w:r>
    </w:p>
    <w:p w14:paraId="720CF178" w14:textId="4C2E477B" w:rsidR="003B4C3B" w:rsidRPr="00314B2F" w:rsidRDefault="003B4C3B" w:rsidP="003B4C3B">
      <w:pPr>
        <w:jc w:val="right"/>
        <w:outlineLvl w:val="0"/>
        <w:rPr>
          <w:bCs/>
          <w:szCs w:val="24"/>
        </w:rPr>
      </w:pPr>
      <w:r w:rsidRPr="00CF4748">
        <w:rPr>
          <w:b/>
          <w:szCs w:val="24"/>
        </w:rPr>
        <w:t>Nr.POSSESSOR/2020/</w:t>
      </w:r>
      <w:r w:rsidR="00254868">
        <w:rPr>
          <w:b/>
          <w:szCs w:val="24"/>
        </w:rPr>
        <w:t>20</w:t>
      </w:r>
    </w:p>
    <w:p w14:paraId="7598778F" w14:textId="77777777" w:rsidR="00B7255B" w:rsidRPr="00470E60" w:rsidRDefault="00B7255B" w:rsidP="00B7255B">
      <w:pPr>
        <w:jc w:val="center"/>
        <w:outlineLvl w:val="0"/>
        <w:rPr>
          <w:b/>
          <w:szCs w:val="24"/>
        </w:rPr>
      </w:pPr>
      <w:r w:rsidRPr="00470E60">
        <w:rPr>
          <w:b/>
          <w:szCs w:val="24"/>
        </w:rPr>
        <w:t>TEHNISKĀ PIEDĀVĀJUMA FORMA</w:t>
      </w:r>
    </w:p>
    <w:p w14:paraId="752FA999" w14:textId="77777777" w:rsidR="003B4C3B" w:rsidRPr="00CF4748" w:rsidRDefault="003B4C3B" w:rsidP="003B4C3B">
      <w:pPr>
        <w:jc w:val="center"/>
        <w:rPr>
          <w:b/>
        </w:rPr>
      </w:pPr>
      <w:r w:rsidRPr="00CF4748">
        <w:rPr>
          <w:b/>
        </w:rPr>
        <w:t>“</w:t>
      </w:r>
      <w:r w:rsidR="002962C3" w:rsidRPr="00192411">
        <w:rPr>
          <w:b/>
        </w:rPr>
        <w:t>Privatizējamo un atsavināmo nekustamo īpašumu uzturēšana</w:t>
      </w:r>
      <w:r w:rsidRPr="00CF4748">
        <w:rPr>
          <w:b/>
        </w:rPr>
        <w:t>”</w:t>
      </w:r>
    </w:p>
    <w:p w14:paraId="408A4E24" w14:textId="5D7A093C" w:rsidR="003B4C3B" w:rsidRPr="00470E60" w:rsidRDefault="003B4C3B" w:rsidP="003B4C3B">
      <w:pPr>
        <w:pStyle w:val="Nosaukums"/>
        <w:spacing w:after="120" w:line="360" w:lineRule="auto"/>
        <w:outlineLvl w:val="0"/>
        <w:rPr>
          <w:b/>
          <w:sz w:val="28"/>
        </w:rPr>
      </w:pPr>
      <w:r w:rsidRPr="00CF4748">
        <w:rPr>
          <w:b/>
        </w:rPr>
        <w:t>Iepirkuma identifikācijas Nr.POSSESSOR/2020/</w:t>
      </w:r>
      <w:r w:rsidR="00254868">
        <w:rPr>
          <w:b/>
        </w:rPr>
        <w:t>20</w:t>
      </w:r>
    </w:p>
    <w:p w14:paraId="14E482CA" w14:textId="77777777" w:rsidR="00B7255B" w:rsidRPr="00470E60" w:rsidRDefault="002962C3" w:rsidP="004410A2">
      <w:pPr>
        <w:pStyle w:val="Pamattekstsaratkpi"/>
        <w:ind w:left="0" w:right="-96" w:firstLine="0"/>
        <w:rPr>
          <w:szCs w:val="24"/>
        </w:rPr>
      </w:pPr>
      <w:r w:rsidRPr="00192411">
        <w:rPr>
          <w:szCs w:val="24"/>
        </w:rPr>
        <w:t xml:space="preserve">Nekustamo īpašumu uzturēšana </w:t>
      </w:r>
      <w:r w:rsidR="003B4C3B" w:rsidRPr="00470E60">
        <w:t xml:space="preserve">saskaņā </w:t>
      </w:r>
      <w:r w:rsidR="003B4C3B" w:rsidRPr="00470E60">
        <w:rPr>
          <w:szCs w:val="24"/>
        </w:rPr>
        <w:t xml:space="preserve">ar </w:t>
      </w:r>
      <w:r>
        <w:rPr>
          <w:szCs w:val="24"/>
        </w:rPr>
        <w:t>T</w:t>
      </w:r>
      <w:r w:rsidR="003B4C3B" w:rsidRPr="00470E60">
        <w:rPr>
          <w:szCs w:val="24"/>
        </w:rPr>
        <w:t xml:space="preserve">ehnisko specifikāciju </w:t>
      </w:r>
      <w:r w:rsidR="00B7255B" w:rsidRPr="00470E60">
        <w:rPr>
          <w:szCs w:val="24"/>
        </w:rPr>
        <w:t>(1.pielikums)</w:t>
      </w:r>
      <w:r w:rsidR="00B7255B" w:rsidRPr="00470E60">
        <w:t xml:space="preserve">. </w:t>
      </w:r>
    </w:p>
    <w:tbl>
      <w:tblPr>
        <w:tblStyle w:val="Reatabula"/>
        <w:tblW w:w="9952" w:type="dxa"/>
        <w:tblInd w:w="-318" w:type="dxa"/>
        <w:tblLayout w:type="fixed"/>
        <w:tblLook w:val="04A0" w:firstRow="1" w:lastRow="0" w:firstColumn="1" w:lastColumn="0" w:noHBand="0" w:noVBand="1"/>
      </w:tblPr>
      <w:tblGrid>
        <w:gridCol w:w="852"/>
        <w:gridCol w:w="5244"/>
        <w:gridCol w:w="3856"/>
      </w:tblGrid>
      <w:tr w:rsidR="00470E60" w:rsidRPr="00470E60" w14:paraId="7DB0D867" w14:textId="77777777" w:rsidTr="00254868">
        <w:tc>
          <w:tcPr>
            <w:tcW w:w="852" w:type="dxa"/>
          </w:tcPr>
          <w:p w14:paraId="1D7A2C58" w14:textId="77777777" w:rsidR="00B7255B" w:rsidRPr="00470E60" w:rsidRDefault="00B7255B" w:rsidP="006F1D61">
            <w:pPr>
              <w:jc w:val="center"/>
              <w:rPr>
                <w:b/>
                <w:szCs w:val="24"/>
              </w:rPr>
            </w:pPr>
            <w:r w:rsidRPr="00470E60">
              <w:rPr>
                <w:b/>
                <w:szCs w:val="24"/>
              </w:rPr>
              <w:t>N.p.k.</w:t>
            </w:r>
          </w:p>
        </w:tc>
        <w:tc>
          <w:tcPr>
            <w:tcW w:w="5244" w:type="dxa"/>
          </w:tcPr>
          <w:p w14:paraId="7303DED8" w14:textId="77777777" w:rsidR="00B7255B" w:rsidRPr="00470E60" w:rsidRDefault="00B7255B" w:rsidP="006F1D61">
            <w:pPr>
              <w:jc w:val="center"/>
              <w:rPr>
                <w:b/>
                <w:szCs w:val="24"/>
              </w:rPr>
            </w:pPr>
            <w:r w:rsidRPr="00470E60">
              <w:rPr>
                <w:b/>
                <w:szCs w:val="24"/>
              </w:rPr>
              <w:t>Tehniskās prasības</w:t>
            </w:r>
          </w:p>
        </w:tc>
        <w:tc>
          <w:tcPr>
            <w:tcW w:w="3856" w:type="dxa"/>
          </w:tcPr>
          <w:p w14:paraId="7688EB1E" w14:textId="77777777" w:rsidR="00B7255B" w:rsidRPr="00470E60" w:rsidRDefault="00B7255B" w:rsidP="006F1D61">
            <w:pPr>
              <w:jc w:val="center"/>
              <w:rPr>
                <w:b/>
                <w:szCs w:val="24"/>
              </w:rPr>
            </w:pPr>
            <w:r w:rsidRPr="00470E60">
              <w:rPr>
                <w:b/>
                <w:szCs w:val="24"/>
              </w:rPr>
              <w:t>Pretendenta piedāvājums</w:t>
            </w:r>
          </w:p>
        </w:tc>
      </w:tr>
      <w:tr w:rsidR="00470E60" w:rsidRPr="00470E60" w14:paraId="2128E1FA" w14:textId="77777777" w:rsidTr="00254868">
        <w:tc>
          <w:tcPr>
            <w:tcW w:w="852" w:type="dxa"/>
          </w:tcPr>
          <w:p w14:paraId="046AE706" w14:textId="77777777" w:rsidR="00B7255B" w:rsidRPr="00470E60" w:rsidRDefault="00B7255B" w:rsidP="006F1D61">
            <w:pPr>
              <w:jc w:val="center"/>
              <w:rPr>
                <w:szCs w:val="24"/>
              </w:rPr>
            </w:pPr>
          </w:p>
        </w:tc>
        <w:tc>
          <w:tcPr>
            <w:tcW w:w="5244" w:type="dxa"/>
          </w:tcPr>
          <w:p w14:paraId="142D918C" w14:textId="681DD8F2" w:rsidR="00B7255B" w:rsidRPr="00014416" w:rsidRDefault="00014416" w:rsidP="00014416">
            <w:pPr>
              <w:pStyle w:val="Pamatteksts2"/>
              <w:tabs>
                <w:tab w:val="left" w:pos="720"/>
              </w:tabs>
              <w:spacing w:after="0" w:line="240" w:lineRule="auto"/>
              <w:jc w:val="both"/>
              <w:rPr>
                <w:rFonts w:ascii="Times New Roman" w:hAnsi="Times New Roman"/>
                <w:b/>
                <w:sz w:val="24"/>
                <w:szCs w:val="24"/>
              </w:rPr>
            </w:pPr>
            <w:r w:rsidRPr="00014416">
              <w:rPr>
                <w:rFonts w:ascii="Times New Roman" w:hAnsi="Times New Roman"/>
                <w:sz w:val="24"/>
                <w:szCs w:val="24"/>
              </w:rPr>
              <w:t>Pretendentam, veicot nekustamo īpašumu uzturēšanas darbus, jāievēro attiecīgās pašvaldības saistošajos noteikumos par teritorijas uzkopšanu un uzturēšanu noteiktās prasības un termiņi:</w:t>
            </w:r>
          </w:p>
        </w:tc>
        <w:tc>
          <w:tcPr>
            <w:tcW w:w="3856" w:type="dxa"/>
          </w:tcPr>
          <w:p w14:paraId="33355C76" w14:textId="77777777" w:rsidR="00B7255B" w:rsidRPr="00470E60" w:rsidRDefault="00B7255B" w:rsidP="006F1D61">
            <w:pPr>
              <w:jc w:val="right"/>
              <w:rPr>
                <w:b/>
                <w:szCs w:val="24"/>
              </w:rPr>
            </w:pPr>
          </w:p>
        </w:tc>
      </w:tr>
      <w:tr w:rsidR="002962C3" w:rsidRPr="005A4AF3" w14:paraId="0DC64901" w14:textId="77777777" w:rsidTr="00254868">
        <w:tc>
          <w:tcPr>
            <w:tcW w:w="852" w:type="dxa"/>
          </w:tcPr>
          <w:p w14:paraId="3871F5C2" w14:textId="77777777" w:rsidR="002962C3" w:rsidRPr="005A4AF3" w:rsidRDefault="002962C3" w:rsidP="002962C3">
            <w:pPr>
              <w:jc w:val="center"/>
              <w:rPr>
                <w:szCs w:val="24"/>
              </w:rPr>
            </w:pPr>
            <w:r>
              <w:rPr>
                <w:szCs w:val="24"/>
              </w:rPr>
              <w:t>1.</w:t>
            </w:r>
          </w:p>
        </w:tc>
        <w:tc>
          <w:tcPr>
            <w:tcW w:w="5244" w:type="dxa"/>
          </w:tcPr>
          <w:p w14:paraId="06EDE753" w14:textId="77777777" w:rsidR="002962C3" w:rsidRPr="00192411" w:rsidRDefault="002962C3" w:rsidP="002962C3">
            <w:pPr>
              <w:jc w:val="both"/>
              <w:rPr>
                <w:b/>
              </w:rPr>
            </w:pPr>
            <w:r w:rsidRPr="00192411">
              <w:rPr>
                <w:b/>
              </w:rPr>
              <w:t>Teritorijas uzkopšana:</w:t>
            </w:r>
          </w:p>
          <w:p w14:paraId="6FD01871" w14:textId="686668A4" w:rsidR="002962C3" w:rsidRPr="00192411" w:rsidRDefault="002962C3" w:rsidP="002962C3">
            <w:pPr>
              <w:jc w:val="both"/>
              <w:rPr>
                <w:szCs w:val="24"/>
              </w:rPr>
            </w:pPr>
            <w:r w:rsidRPr="00192411">
              <w:rPr>
                <w:szCs w:val="24"/>
              </w:rPr>
              <w:t xml:space="preserve">1.1. zālienu pļaušana – </w:t>
            </w:r>
            <w:r w:rsidR="00254868">
              <w:rPr>
                <w:szCs w:val="24"/>
              </w:rPr>
              <w:t>pēc nepieciešamības</w:t>
            </w:r>
            <w:r w:rsidRPr="00192411">
              <w:rPr>
                <w:szCs w:val="24"/>
              </w:rPr>
              <w:t>;</w:t>
            </w:r>
          </w:p>
          <w:p w14:paraId="1D469739" w14:textId="77777777" w:rsidR="002962C3" w:rsidRPr="00192411" w:rsidRDefault="002962C3" w:rsidP="002962C3">
            <w:pPr>
              <w:jc w:val="both"/>
              <w:rPr>
                <w:szCs w:val="24"/>
              </w:rPr>
            </w:pPr>
            <w:r w:rsidRPr="00192411">
              <w:rPr>
                <w:szCs w:val="24"/>
              </w:rPr>
              <w:t>1.2. atkritumu un lapu savākšana un izvešanas nodrošināšana – pēc nepieciešamības;</w:t>
            </w:r>
          </w:p>
          <w:p w14:paraId="5B6E372D" w14:textId="681A074A" w:rsidR="002962C3" w:rsidRPr="00254868" w:rsidRDefault="002962C3" w:rsidP="002962C3">
            <w:pPr>
              <w:jc w:val="both"/>
              <w:rPr>
                <w:szCs w:val="24"/>
              </w:rPr>
            </w:pPr>
            <w:r w:rsidRPr="00192411">
              <w:rPr>
                <w:szCs w:val="24"/>
              </w:rPr>
              <w:t>1.3. ietvju tīrīšanas nodrošināšana – pēc nepieciešamības</w:t>
            </w:r>
            <w:r w:rsidR="00254868">
              <w:rPr>
                <w:szCs w:val="24"/>
              </w:rPr>
              <w:t>.</w:t>
            </w:r>
          </w:p>
        </w:tc>
        <w:tc>
          <w:tcPr>
            <w:tcW w:w="3856" w:type="dxa"/>
          </w:tcPr>
          <w:p w14:paraId="2E47A65F" w14:textId="77777777" w:rsidR="002962C3" w:rsidRPr="005A4AF3" w:rsidRDefault="002962C3" w:rsidP="002962C3">
            <w:pPr>
              <w:jc w:val="right"/>
              <w:rPr>
                <w:b/>
                <w:szCs w:val="24"/>
              </w:rPr>
            </w:pPr>
          </w:p>
        </w:tc>
      </w:tr>
      <w:tr w:rsidR="002962C3" w:rsidRPr="005A4AF3" w14:paraId="5EFBAEEA" w14:textId="77777777" w:rsidTr="00254868">
        <w:tc>
          <w:tcPr>
            <w:tcW w:w="852" w:type="dxa"/>
          </w:tcPr>
          <w:p w14:paraId="0AEB7193" w14:textId="77777777" w:rsidR="002962C3" w:rsidRPr="005A4AF3" w:rsidRDefault="002962C3" w:rsidP="002962C3">
            <w:pPr>
              <w:jc w:val="center"/>
              <w:rPr>
                <w:szCs w:val="24"/>
              </w:rPr>
            </w:pPr>
            <w:r>
              <w:rPr>
                <w:szCs w:val="24"/>
              </w:rPr>
              <w:t>2.</w:t>
            </w:r>
          </w:p>
        </w:tc>
        <w:tc>
          <w:tcPr>
            <w:tcW w:w="5244" w:type="dxa"/>
          </w:tcPr>
          <w:p w14:paraId="0570CF73" w14:textId="77777777" w:rsidR="002962C3" w:rsidRPr="00192411" w:rsidRDefault="002962C3" w:rsidP="00254868">
            <w:pPr>
              <w:pStyle w:val="Virsraksts1"/>
              <w:ind w:left="0" w:right="52"/>
              <w:jc w:val="both"/>
              <w:rPr>
                <w:rFonts w:ascii="Times New Roman" w:hAnsi="Times New Roman"/>
                <w:b/>
                <w:sz w:val="24"/>
                <w:szCs w:val="24"/>
              </w:rPr>
            </w:pPr>
            <w:r w:rsidRPr="00192411">
              <w:rPr>
                <w:rFonts w:ascii="Times New Roman" w:hAnsi="Times New Roman"/>
                <w:b/>
                <w:sz w:val="24"/>
                <w:szCs w:val="24"/>
              </w:rPr>
              <w:t xml:space="preserve"> Īpašumam piegulošās publiskā lietošanā esošās teritorijas kopšana un sanitārās tīrības uzturēšana:</w:t>
            </w:r>
          </w:p>
          <w:p w14:paraId="53D32759" w14:textId="0AB2DED8" w:rsidR="002962C3" w:rsidRPr="00192411" w:rsidRDefault="002962C3" w:rsidP="002962C3">
            <w:pPr>
              <w:pStyle w:val="Virsraksts1"/>
              <w:widowControl w:val="0"/>
              <w:overflowPunct w:val="0"/>
              <w:autoSpaceDE w:val="0"/>
              <w:autoSpaceDN w:val="0"/>
              <w:adjustRightInd w:val="0"/>
              <w:ind w:left="0" w:right="52"/>
              <w:jc w:val="both"/>
              <w:rPr>
                <w:rFonts w:ascii="Times New Roman" w:hAnsi="Times New Roman"/>
                <w:sz w:val="24"/>
                <w:szCs w:val="24"/>
              </w:rPr>
            </w:pPr>
            <w:r w:rsidRPr="00192411">
              <w:rPr>
                <w:rFonts w:ascii="Times New Roman" w:hAnsi="Times New Roman"/>
                <w:sz w:val="24"/>
                <w:szCs w:val="24"/>
              </w:rPr>
              <w:t xml:space="preserve">2.1. </w:t>
            </w:r>
            <w:r w:rsidR="00254868" w:rsidRPr="00192411">
              <w:rPr>
                <w:rFonts w:ascii="Times New Roman" w:hAnsi="Times New Roman"/>
                <w:sz w:val="24"/>
                <w:szCs w:val="24"/>
              </w:rPr>
              <w:t>lapu</w:t>
            </w:r>
            <w:r w:rsidR="00254868">
              <w:rPr>
                <w:rFonts w:ascii="Times New Roman" w:hAnsi="Times New Roman"/>
                <w:sz w:val="24"/>
                <w:szCs w:val="24"/>
              </w:rPr>
              <w:t>, nopļautās zāles</w:t>
            </w:r>
            <w:r w:rsidR="00254868" w:rsidRPr="00192411">
              <w:rPr>
                <w:rFonts w:ascii="Times New Roman" w:hAnsi="Times New Roman"/>
                <w:sz w:val="24"/>
                <w:szCs w:val="24"/>
              </w:rPr>
              <w:t xml:space="preserve"> un atkritumu savākšana un izvešanas nodrošināšana – pēc nepieciešamības</w:t>
            </w:r>
            <w:r w:rsidRPr="00192411">
              <w:rPr>
                <w:rFonts w:ascii="Times New Roman" w:hAnsi="Times New Roman"/>
                <w:sz w:val="24"/>
                <w:szCs w:val="24"/>
              </w:rPr>
              <w:t>;</w:t>
            </w:r>
          </w:p>
          <w:p w14:paraId="6699607D" w14:textId="01ED477A" w:rsidR="002962C3" w:rsidRPr="00192411" w:rsidRDefault="002962C3" w:rsidP="002962C3">
            <w:pPr>
              <w:pStyle w:val="Virsraksts1"/>
              <w:widowControl w:val="0"/>
              <w:overflowPunct w:val="0"/>
              <w:autoSpaceDE w:val="0"/>
              <w:autoSpaceDN w:val="0"/>
              <w:adjustRightInd w:val="0"/>
              <w:ind w:left="0" w:right="52"/>
              <w:jc w:val="both"/>
              <w:rPr>
                <w:rFonts w:ascii="Times New Roman" w:hAnsi="Times New Roman"/>
                <w:sz w:val="24"/>
                <w:szCs w:val="24"/>
              </w:rPr>
            </w:pPr>
            <w:r w:rsidRPr="00192411">
              <w:rPr>
                <w:rFonts w:ascii="Times New Roman" w:hAnsi="Times New Roman"/>
                <w:sz w:val="24"/>
                <w:szCs w:val="24"/>
              </w:rPr>
              <w:t xml:space="preserve">2.2. </w:t>
            </w:r>
            <w:r w:rsidR="00254868" w:rsidRPr="00192411">
              <w:rPr>
                <w:rFonts w:ascii="Times New Roman" w:hAnsi="Times New Roman"/>
                <w:sz w:val="24"/>
                <w:szCs w:val="24"/>
              </w:rPr>
              <w:t>ietvju tīrīšanas nodrošināšana – pēc nepieciešamības</w:t>
            </w:r>
            <w:r w:rsidRPr="00192411">
              <w:rPr>
                <w:rFonts w:ascii="Times New Roman" w:hAnsi="Times New Roman"/>
                <w:sz w:val="24"/>
                <w:szCs w:val="24"/>
              </w:rPr>
              <w:t xml:space="preserve">; </w:t>
            </w:r>
          </w:p>
          <w:p w14:paraId="25178F7A" w14:textId="4A614DAB" w:rsidR="002962C3" w:rsidRPr="00192411" w:rsidRDefault="002962C3" w:rsidP="002962C3">
            <w:pPr>
              <w:ind w:right="52"/>
              <w:jc w:val="both"/>
              <w:rPr>
                <w:szCs w:val="24"/>
              </w:rPr>
            </w:pPr>
            <w:r w:rsidRPr="00192411">
              <w:rPr>
                <w:szCs w:val="24"/>
              </w:rPr>
              <w:t xml:space="preserve">2.3. </w:t>
            </w:r>
            <w:r w:rsidR="00254868" w:rsidRPr="00192411">
              <w:rPr>
                <w:szCs w:val="24"/>
              </w:rPr>
              <w:t>zālienu pļaušana</w:t>
            </w:r>
            <w:r w:rsidR="00254868">
              <w:rPr>
                <w:szCs w:val="24"/>
              </w:rPr>
              <w:t xml:space="preserve"> – pēc nepieciešamības (</w:t>
            </w:r>
            <w:r w:rsidR="00254868" w:rsidRPr="00192411">
              <w:rPr>
                <w:szCs w:val="24"/>
              </w:rPr>
              <w:t>nav pieļaujama nopļautās zāles atrašanās uz ielas braucamās daļas un ietvēm</w:t>
            </w:r>
            <w:r w:rsidR="00254868">
              <w:rPr>
                <w:szCs w:val="24"/>
              </w:rPr>
              <w:t>);</w:t>
            </w:r>
            <w:r w:rsidRPr="00192411">
              <w:rPr>
                <w:szCs w:val="24"/>
              </w:rPr>
              <w:t xml:space="preserve"> </w:t>
            </w:r>
          </w:p>
          <w:p w14:paraId="5B7DFA82" w14:textId="77777777" w:rsidR="002962C3" w:rsidRPr="00192411" w:rsidRDefault="002962C3" w:rsidP="002962C3">
            <w:pPr>
              <w:pStyle w:val="Virsraksts1"/>
              <w:widowControl w:val="0"/>
              <w:overflowPunct w:val="0"/>
              <w:autoSpaceDE w:val="0"/>
              <w:autoSpaceDN w:val="0"/>
              <w:adjustRightInd w:val="0"/>
              <w:ind w:left="0" w:right="52"/>
              <w:jc w:val="both"/>
              <w:rPr>
                <w:rFonts w:ascii="Times New Roman" w:hAnsi="Times New Roman"/>
                <w:sz w:val="24"/>
                <w:szCs w:val="24"/>
              </w:rPr>
            </w:pPr>
            <w:r w:rsidRPr="00192411">
              <w:rPr>
                <w:rFonts w:ascii="Times New Roman" w:hAnsi="Times New Roman"/>
                <w:sz w:val="24"/>
                <w:szCs w:val="24"/>
              </w:rPr>
              <w:t>2.4. koku zaru apgriešana – pēc nepieciešamības;</w:t>
            </w:r>
          </w:p>
          <w:p w14:paraId="0B00318F" w14:textId="77777777" w:rsidR="002962C3" w:rsidRPr="00E8393F" w:rsidRDefault="002962C3" w:rsidP="002962C3">
            <w:pPr>
              <w:ind w:right="52"/>
              <w:jc w:val="both"/>
              <w:rPr>
                <w:szCs w:val="24"/>
              </w:rPr>
            </w:pPr>
            <w:r>
              <w:rPr>
                <w:szCs w:val="24"/>
              </w:rPr>
              <w:t>2.5. n</w:t>
            </w:r>
            <w:r w:rsidRPr="00E8393F">
              <w:rPr>
                <w:szCs w:val="24"/>
              </w:rPr>
              <w:t>opļautā zāle un savāktās lapas un atkritumi nedrīkst traucēt ūdens atvades sistēmu darbību.</w:t>
            </w:r>
          </w:p>
        </w:tc>
        <w:tc>
          <w:tcPr>
            <w:tcW w:w="3856" w:type="dxa"/>
          </w:tcPr>
          <w:p w14:paraId="2179F6BF" w14:textId="77777777" w:rsidR="002962C3" w:rsidRPr="005A4AF3" w:rsidRDefault="002962C3" w:rsidP="002962C3">
            <w:pPr>
              <w:jc w:val="right"/>
              <w:rPr>
                <w:b/>
                <w:szCs w:val="24"/>
              </w:rPr>
            </w:pPr>
          </w:p>
        </w:tc>
      </w:tr>
      <w:tr w:rsidR="002962C3" w:rsidRPr="005A4AF3" w14:paraId="0AB329E8" w14:textId="77777777" w:rsidTr="00254868">
        <w:tc>
          <w:tcPr>
            <w:tcW w:w="852" w:type="dxa"/>
          </w:tcPr>
          <w:p w14:paraId="78722351" w14:textId="77777777" w:rsidR="002962C3" w:rsidRPr="00192411" w:rsidRDefault="002962C3" w:rsidP="002962C3">
            <w:pPr>
              <w:jc w:val="center"/>
              <w:rPr>
                <w:rFonts w:eastAsia="Calibri"/>
                <w:szCs w:val="24"/>
                <w:lang w:eastAsia="en-US"/>
              </w:rPr>
            </w:pPr>
            <w:r w:rsidRPr="00192411">
              <w:rPr>
                <w:rFonts w:eastAsia="Calibri"/>
                <w:szCs w:val="24"/>
                <w:lang w:eastAsia="en-US"/>
              </w:rPr>
              <w:t>3.</w:t>
            </w:r>
          </w:p>
        </w:tc>
        <w:tc>
          <w:tcPr>
            <w:tcW w:w="5244" w:type="dxa"/>
          </w:tcPr>
          <w:p w14:paraId="4DC1D23C" w14:textId="77777777" w:rsidR="002962C3" w:rsidRPr="00192411" w:rsidRDefault="002962C3" w:rsidP="002962C3">
            <w:pPr>
              <w:jc w:val="both"/>
              <w:rPr>
                <w:b/>
              </w:rPr>
            </w:pPr>
            <w:r w:rsidRPr="00192411">
              <w:rPr>
                <w:b/>
              </w:rPr>
              <w:t>Īpašumam piegulošās publiskā lietošanā esošās teritorijas attīrīšana no sniega un ledus ziemas sezonā:</w:t>
            </w:r>
          </w:p>
          <w:p w14:paraId="1FAB32B9" w14:textId="6A10520D" w:rsidR="002962C3" w:rsidRPr="00192411" w:rsidRDefault="002962C3" w:rsidP="002962C3">
            <w:pPr>
              <w:jc w:val="both"/>
            </w:pPr>
            <w:r w:rsidRPr="00192411">
              <w:t xml:space="preserve">3.1. </w:t>
            </w:r>
            <w:r w:rsidR="00254868" w:rsidRPr="00192411">
              <w:t xml:space="preserve">ietvju attīrīšana no sniega un ledus – </w:t>
            </w:r>
            <w:r w:rsidR="00254868">
              <w:t>pēc nepieciešamības</w:t>
            </w:r>
            <w:r w:rsidRPr="00192411">
              <w:t>;</w:t>
            </w:r>
          </w:p>
          <w:p w14:paraId="095A9BEE" w14:textId="63987D06" w:rsidR="002962C3" w:rsidRPr="00192411" w:rsidRDefault="002962C3" w:rsidP="002962C3">
            <w:pPr>
              <w:jc w:val="both"/>
            </w:pPr>
            <w:r w:rsidRPr="00192411">
              <w:t xml:space="preserve">3.2. </w:t>
            </w:r>
            <w:r w:rsidR="00254868" w:rsidRPr="00192411">
              <w:t>ietvju kaisīšana ar pretslīdes materiālu – pēc nepieciešamības</w:t>
            </w:r>
            <w:r w:rsidR="00254868">
              <w:t>.</w:t>
            </w:r>
          </w:p>
        </w:tc>
        <w:tc>
          <w:tcPr>
            <w:tcW w:w="3856" w:type="dxa"/>
          </w:tcPr>
          <w:p w14:paraId="741CAA03" w14:textId="77777777" w:rsidR="002962C3" w:rsidRPr="005A4AF3" w:rsidRDefault="002962C3" w:rsidP="002962C3">
            <w:pPr>
              <w:jc w:val="right"/>
              <w:rPr>
                <w:b/>
                <w:szCs w:val="24"/>
              </w:rPr>
            </w:pPr>
          </w:p>
        </w:tc>
      </w:tr>
      <w:tr w:rsidR="002962C3" w:rsidRPr="005A4AF3" w14:paraId="61C06E0B" w14:textId="77777777" w:rsidTr="00254868">
        <w:tc>
          <w:tcPr>
            <w:tcW w:w="852" w:type="dxa"/>
          </w:tcPr>
          <w:p w14:paraId="165B63A7" w14:textId="77777777" w:rsidR="002962C3" w:rsidRPr="00192411" w:rsidRDefault="002962C3" w:rsidP="002962C3">
            <w:pPr>
              <w:jc w:val="center"/>
              <w:rPr>
                <w:rFonts w:eastAsia="Calibri"/>
                <w:szCs w:val="24"/>
                <w:lang w:eastAsia="en-US"/>
              </w:rPr>
            </w:pPr>
            <w:r w:rsidRPr="00192411">
              <w:rPr>
                <w:rFonts w:eastAsia="Calibri"/>
                <w:szCs w:val="24"/>
                <w:lang w:eastAsia="en-US"/>
              </w:rPr>
              <w:t>4.</w:t>
            </w:r>
          </w:p>
        </w:tc>
        <w:tc>
          <w:tcPr>
            <w:tcW w:w="5244" w:type="dxa"/>
          </w:tcPr>
          <w:p w14:paraId="4B0AC440" w14:textId="77777777" w:rsidR="002962C3" w:rsidRPr="00192411" w:rsidRDefault="002962C3" w:rsidP="002962C3">
            <w:pPr>
              <w:pStyle w:val="Pamattekstsaratkpi"/>
              <w:ind w:left="0" w:right="33" w:firstLine="0"/>
            </w:pPr>
            <w:r w:rsidRPr="00192411">
              <w:t>Pretendents pakalpojuma veikšanai nodrošina nepieciešamo tehniku, instrumentus, materiālus un darbiniekus.</w:t>
            </w:r>
          </w:p>
        </w:tc>
        <w:tc>
          <w:tcPr>
            <w:tcW w:w="3856" w:type="dxa"/>
          </w:tcPr>
          <w:p w14:paraId="7717A922" w14:textId="77777777" w:rsidR="002962C3" w:rsidRPr="005A4AF3" w:rsidRDefault="002962C3" w:rsidP="002962C3">
            <w:pPr>
              <w:jc w:val="right"/>
              <w:rPr>
                <w:b/>
                <w:szCs w:val="24"/>
              </w:rPr>
            </w:pPr>
          </w:p>
        </w:tc>
      </w:tr>
      <w:tr w:rsidR="002962C3" w:rsidRPr="005A4AF3" w14:paraId="4DB0CC52" w14:textId="77777777" w:rsidTr="00254868">
        <w:tc>
          <w:tcPr>
            <w:tcW w:w="852" w:type="dxa"/>
          </w:tcPr>
          <w:p w14:paraId="2E4A7D08" w14:textId="77777777" w:rsidR="002962C3" w:rsidRPr="00192411" w:rsidRDefault="002962C3" w:rsidP="002962C3">
            <w:pPr>
              <w:jc w:val="center"/>
              <w:rPr>
                <w:rFonts w:eastAsia="Calibri"/>
                <w:szCs w:val="24"/>
                <w:lang w:eastAsia="en-US"/>
              </w:rPr>
            </w:pPr>
            <w:r w:rsidRPr="00192411">
              <w:rPr>
                <w:rFonts w:eastAsia="Calibri"/>
                <w:szCs w:val="24"/>
                <w:lang w:eastAsia="en-US"/>
              </w:rPr>
              <w:t>5.</w:t>
            </w:r>
          </w:p>
        </w:tc>
        <w:tc>
          <w:tcPr>
            <w:tcW w:w="5244" w:type="dxa"/>
          </w:tcPr>
          <w:p w14:paraId="7AAB57FF" w14:textId="77777777" w:rsidR="002962C3" w:rsidRPr="00192411" w:rsidRDefault="002962C3" w:rsidP="002962C3">
            <w:pPr>
              <w:pStyle w:val="Pamattekstsaratkpi"/>
              <w:ind w:left="0" w:right="52" w:firstLine="0"/>
            </w:pPr>
            <w:r w:rsidRPr="00192411">
              <w:t>Pretendents atbild par darba drošības un ugunsdzēsības noteikumu un vides aizsardzības prasību un sanitāro normu ievērošanu.</w:t>
            </w:r>
          </w:p>
        </w:tc>
        <w:tc>
          <w:tcPr>
            <w:tcW w:w="3856" w:type="dxa"/>
          </w:tcPr>
          <w:p w14:paraId="1A5BC567" w14:textId="77777777" w:rsidR="002962C3" w:rsidRPr="005A4AF3" w:rsidRDefault="002962C3" w:rsidP="002962C3">
            <w:pPr>
              <w:jc w:val="right"/>
              <w:rPr>
                <w:b/>
                <w:szCs w:val="24"/>
              </w:rPr>
            </w:pPr>
          </w:p>
        </w:tc>
      </w:tr>
      <w:tr w:rsidR="002962C3" w:rsidRPr="005A4AF3" w14:paraId="7DEA91F2" w14:textId="77777777" w:rsidTr="00254868">
        <w:tc>
          <w:tcPr>
            <w:tcW w:w="852" w:type="dxa"/>
          </w:tcPr>
          <w:p w14:paraId="129B3FB5" w14:textId="77777777" w:rsidR="002962C3" w:rsidRPr="00192411" w:rsidRDefault="002962C3" w:rsidP="002962C3">
            <w:pPr>
              <w:jc w:val="center"/>
              <w:rPr>
                <w:rFonts w:eastAsia="Calibri"/>
                <w:szCs w:val="24"/>
                <w:lang w:eastAsia="en-US"/>
              </w:rPr>
            </w:pPr>
            <w:r w:rsidRPr="00192411">
              <w:rPr>
                <w:rFonts w:eastAsia="Calibri"/>
                <w:szCs w:val="24"/>
                <w:lang w:eastAsia="en-US"/>
              </w:rPr>
              <w:t>6.</w:t>
            </w:r>
          </w:p>
        </w:tc>
        <w:tc>
          <w:tcPr>
            <w:tcW w:w="5244" w:type="dxa"/>
          </w:tcPr>
          <w:p w14:paraId="68E7B507" w14:textId="77777777" w:rsidR="002962C3" w:rsidRPr="00192411" w:rsidRDefault="002962C3" w:rsidP="002962C3">
            <w:pPr>
              <w:pStyle w:val="Pamattekstsaratkpi"/>
              <w:ind w:left="14" w:right="52" w:firstLine="0"/>
            </w:pPr>
            <w:r w:rsidRPr="00192411">
              <w:t>Veicot darbus, nav pieļaujama apkārtējās vides piesārņošana.</w:t>
            </w:r>
          </w:p>
        </w:tc>
        <w:tc>
          <w:tcPr>
            <w:tcW w:w="3856" w:type="dxa"/>
          </w:tcPr>
          <w:p w14:paraId="1C18C92D" w14:textId="77777777" w:rsidR="002962C3" w:rsidRPr="005A4AF3" w:rsidRDefault="002962C3" w:rsidP="002962C3">
            <w:pPr>
              <w:jc w:val="right"/>
              <w:rPr>
                <w:b/>
                <w:szCs w:val="24"/>
              </w:rPr>
            </w:pPr>
          </w:p>
        </w:tc>
      </w:tr>
      <w:tr w:rsidR="002962C3" w:rsidRPr="005A4AF3" w14:paraId="2DDEC18A" w14:textId="77777777" w:rsidTr="00254868">
        <w:tc>
          <w:tcPr>
            <w:tcW w:w="852" w:type="dxa"/>
          </w:tcPr>
          <w:p w14:paraId="2AEDDF83" w14:textId="77777777" w:rsidR="002962C3" w:rsidRPr="00192411" w:rsidRDefault="002962C3" w:rsidP="002962C3">
            <w:pPr>
              <w:jc w:val="center"/>
              <w:rPr>
                <w:rFonts w:eastAsia="Calibri"/>
                <w:szCs w:val="24"/>
                <w:lang w:eastAsia="en-US"/>
              </w:rPr>
            </w:pPr>
            <w:r w:rsidRPr="00192411">
              <w:rPr>
                <w:rFonts w:eastAsia="Calibri"/>
                <w:szCs w:val="24"/>
                <w:lang w:eastAsia="en-US"/>
              </w:rPr>
              <w:lastRenderedPageBreak/>
              <w:t>7.</w:t>
            </w:r>
          </w:p>
        </w:tc>
        <w:tc>
          <w:tcPr>
            <w:tcW w:w="5244" w:type="dxa"/>
          </w:tcPr>
          <w:p w14:paraId="02A45BF7" w14:textId="77777777" w:rsidR="002962C3" w:rsidRPr="00192411" w:rsidRDefault="002962C3" w:rsidP="002962C3">
            <w:pPr>
              <w:pStyle w:val="Pamattekstsaratkpi"/>
              <w:ind w:left="0" w:right="52" w:firstLine="0"/>
            </w:pPr>
            <w:r w:rsidRPr="00192411">
              <w:t>Pasūtītājam ir tiesības iepirkuma līgumā iekļaut papildu objektu uzturēšanu vai tos izslēgt, savstarpēji vienojoties par pakalpojuma cenu ar Pretendentu.</w:t>
            </w:r>
          </w:p>
        </w:tc>
        <w:tc>
          <w:tcPr>
            <w:tcW w:w="3856" w:type="dxa"/>
          </w:tcPr>
          <w:p w14:paraId="7668CF1F" w14:textId="77777777" w:rsidR="002962C3" w:rsidRPr="005A4AF3" w:rsidRDefault="002962C3" w:rsidP="002962C3">
            <w:pPr>
              <w:jc w:val="right"/>
              <w:rPr>
                <w:b/>
                <w:szCs w:val="24"/>
              </w:rPr>
            </w:pPr>
          </w:p>
        </w:tc>
      </w:tr>
    </w:tbl>
    <w:p w14:paraId="55B39D7A" w14:textId="77777777" w:rsidR="00B7255B" w:rsidRDefault="00B7255B" w:rsidP="00B7255B">
      <w:pPr>
        <w:jc w:val="right"/>
        <w:rPr>
          <w:b/>
          <w:szCs w:val="24"/>
        </w:rPr>
      </w:pPr>
    </w:p>
    <w:p w14:paraId="66AD430F" w14:textId="77777777" w:rsidR="00AC6715" w:rsidRPr="00470E60" w:rsidRDefault="00AC6715" w:rsidP="00B7255B">
      <w:pPr>
        <w:jc w:val="right"/>
        <w:rPr>
          <w:b/>
          <w:szCs w:val="24"/>
        </w:rPr>
      </w:pPr>
    </w:p>
    <w:p w14:paraId="1FF28C50"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341E68E2"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6FDA830"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3C2A0C15" w14:textId="77777777" w:rsidR="00230EF8" w:rsidRPr="00470E60" w:rsidRDefault="00230EF8" w:rsidP="006F1D61">
            <w:pPr>
              <w:rPr>
                <w:szCs w:val="24"/>
              </w:rPr>
            </w:pPr>
          </w:p>
        </w:tc>
      </w:tr>
      <w:tr w:rsidR="00470E60" w:rsidRPr="00470E60" w14:paraId="647ED93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DAA651F"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5CF60085" w14:textId="77777777" w:rsidR="00230EF8" w:rsidRPr="00470E60" w:rsidRDefault="00230EF8" w:rsidP="006F1D61">
            <w:pPr>
              <w:rPr>
                <w:szCs w:val="24"/>
              </w:rPr>
            </w:pPr>
          </w:p>
        </w:tc>
      </w:tr>
      <w:tr w:rsidR="00470E60" w:rsidRPr="00470E60" w14:paraId="21F5D2B0"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160DA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2BB38B5A" w14:textId="77777777" w:rsidR="00230EF8" w:rsidRPr="00470E60" w:rsidRDefault="00230EF8" w:rsidP="006F1D61">
            <w:pPr>
              <w:rPr>
                <w:szCs w:val="24"/>
              </w:rPr>
            </w:pPr>
          </w:p>
        </w:tc>
      </w:tr>
    </w:tbl>
    <w:p w14:paraId="6EA07F5A" w14:textId="77777777" w:rsidR="002368AC" w:rsidRDefault="002368AC" w:rsidP="002C65A8">
      <w:pPr>
        <w:jc w:val="right"/>
        <w:rPr>
          <w:b/>
          <w:szCs w:val="24"/>
        </w:rPr>
      </w:pPr>
    </w:p>
    <w:p w14:paraId="1E42A299" w14:textId="77777777" w:rsidR="002368AC" w:rsidRDefault="002368AC" w:rsidP="002C65A8">
      <w:pPr>
        <w:jc w:val="right"/>
        <w:rPr>
          <w:b/>
          <w:szCs w:val="24"/>
        </w:rPr>
      </w:pPr>
    </w:p>
    <w:p w14:paraId="7D6487A4" w14:textId="77777777" w:rsidR="003B4C3B" w:rsidRDefault="003B4C3B" w:rsidP="002C65A8">
      <w:pPr>
        <w:jc w:val="right"/>
        <w:rPr>
          <w:b/>
          <w:szCs w:val="24"/>
        </w:rPr>
      </w:pPr>
    </w:p>
    <w:p w14:paraId="14B4AA66" w14:textId="77777777" w:rsidR="003B4C3B" w:rsidRDefault="003B4C3B" w:rsidP="002C65A8">
      <w:pPr>
        <w:jc w:val="right"/>
        <w:rPr>
          <w:b/>
          <w:szCs w:val="24"/>
        </w:rPr>
      </w:pPr>
    </w:p>
    <w:p w14:paraId="71F9BC6E" w14:textId="77777777" w:rsidR="002962C3" w:rsidRDefault="002962C3" w:rsidP="003B4C3B">
      <w:pPr>
        <w:jc w:val="right"/>
        <w:rPr>
          <w:b/>
        </w:rPr>
      </w:pPr>
    </w:p>
    <w:p w14:paraId="14BEBCB4" w14:textId="77777777" w:rsidR="002962C3" w:rsidRDefault="002962C3" w:rsidP="003B4C3B">
      <w:pPr>
        <w:jc w:val="right"/>
        <w:rPr>
          <w:b/>
        </w:rPr>
      </w:pPr>
    </w:p>
    <w:p w14:paraId="7459F8DD" w14:textId="77777777" w:rsidR="002962C3" w:rsidRDefault="002962C3" w:rsidP="003B4C3B">
      <w:pPr>
        <w:jc w:val="right"/>
        <w:rPr>
          <w:b/>
        </w:rPr>
      </w:pPr>
    </w:p>
    <w:p w14:paraId="3AAD2E52" w14:textId="77777777" w:rsidR="002962C3" w:rsidRDefault="002962C3" w:rsidP="003B4C3B">
      <w:pPr>
        <w:jc w:val="right"/>
        <w:rPr>
          <w:b/>
        </w:rPr>
      </w:pPr>
    </w:p>
    <w:p w14:paraId="20D6D955" w14:textId="77777777" w:rsidR="002962C3" w:rsidRDefault="002962C3" w:rsidP="003B4C3B">
      <w:pPr>
        <w:jc w:val="right"/>
        <w:rPr>
          <w:b/>
        </w:rPr>
      </w:pPr>
    </w:p>
    <w:p w14:paraId="6D5C47AD" w14:textId="77777777" w:rsidR="002962C3" w:rsidRDefault="002962C3" w:rsidP="003B4C3B">
      <w:pPr>
        <w:jc w:val="right"/>
        <w:rPr>
          <w:b/>
        </w:rPr>
      </w:pPr>
    </w:p>
    <w:p w14:paraId="0836A1BA" w14:textId="77777777" w:rsidR="002962C3" w:rsidRDefault="002962C3" w:rsidP="003B4C3B">
      <w:pPr>
        <w:jc w:val="right"/>
        <w:rPr>
          <w:b/>
        </w:rPr>
      </w:pPr>
    </w:p>
    <w:p w14:paraId="32E70302" w14:textId="77777777" w:rsidR="002962C3" w:rsidRDefault="002962C3" w:rsidP="003B4C3B">
      <w:pPr>
        <w:jc w:val="right"/>
        <w:rPr>
          <w:b/>
        </w:rPr>
      </w:pPr>
    </w:p>
    <w:p w14:paraId="636B4488" w14:textId="77777777" w:rsidR="00014416" w:rsidRDefault="00014416" w:rsidP="003B4C3B">
      <w:pPr>
        <w:jc w:val="right"/>
        <w:rPr>
          <w:b/>
        </w:rPr>
      </w:pPr>
    </w:p>
    <w:p w14:paraId="25310953" w14:textId="77777777" w:rsidR="00014416" w:rsidRDefault="00014416" w:rsidP="003B4C3B">
      <w:pPr>
        <w:jc w:val="right"/>
        <w:rPr>
          <w:b/>
        </w:rPr>
      </w:pPr>
    </w:p>
    <w:p w14:paraId="653F688D" w14:textId="77777777" w:rsidR="00014416" w:rsidRDefault="00014416" w:rsidP="003B4C3B">
      <w:pPr>
        <w:jc w:val="right"/>
        <w:rPr>
          <w:b/>
        </w:rPr>
      </w:pPr>
    </w:p>
    <w:p w14:paraId="4C9ADA4A" w14:textId="77777777" w:rsidR="003F722A" w:rsidRDefault="003F722A" w:rsidP="003B4C3B">
      <w:pPr>
        <w:jc w:val="right"/>
        <w:rPr>
          <w:b/>
        </w:rPr>
      </w:pPr>
    </w:p>
    <w:p w14:paraId="6BB52664" w14:textId="77777777" w:rsidR="003F722A" w:rsidRDefault="003F722A" w:rsidP="003B4C3B">
      <w:pPr>
        <w:jc w:val="right"/>
        <w:rPr>
          <w:b/>
        </w:rPr>
      </w:pPr>
    </w:p>
    <w:p w14:paraId="563D1CA7" w14:textId="77777777" w:rsidR="009E62B9" w:rsidRDefault="009E62B9" w:rsidP="003B4C3B">
      <w:pPr>
        <w:jc w:val="right"/>
        <w:rPr>
          <w:b/>
        </w:rPr>
      </w:pPr>
    </w:p>
    <w:p w14:paraId="508D000F" w14:textId="77777777" w:rsidR="009E62B9" w:rsidRDefault="009E62B9" w:rsidP="003B4C3B">
      <w:pPr>
        <w:jc w:val="right"/>
        <w:rPr>
          <w:b/>
        </w:rPr>
      </w:pPr>
    </w:p>
    <w:p w14:paraId="04808EB7" w14:textId="77777777" w:rsidR="009E62B9" w:rsidRDefault="009E62B9" w:rsidP="003B4C3B">
      <w:pPr>
        <w:jc w:val="right"/>
        <w:rPr>
          <w:b/>
        </w:rPr>
      </w:pPr>
    </w:p>
    <w:p w14:paraId="5F7AC35C" w14:textId="77777777" w:rsidR="00254868" w:rsidRDefault="00254868" w:rsidP="003B4C3B">
      <w:pPr>
        <w:jc w:val="right"/>
        <w:rPr>
          <w:b/>
        </w:rPr>
      </w:pPr>
    </w:p>
    <w:p w14:paraId="0163CA95" w14:textId="77777777" w:rsidR="00254868" w:rsidRDefault="00254868" w:rsidP="003B4C3B">
      <w:pPr>
        <w:jc w:val="right"/>
        <w:rPr>
          <w:b/>
        </w:rPr>
      </w:pPr>
    </w:p>
    <w:p w14:paraId="20D3CE78" w14:textId="77777777" w:rsidR="00254868" w:rsidRDefault="00254868" w:rsidP="003B4C3B">
      <w:pPr>
        <w:jc w:val="right"/>
        <w:rPr>
          <w:b/>
        </w:rPr>
      </w:pPr>
    </w:p>
    <w:p w14:paraId="5F0FA17B" w14:textId="77777777" w:rsidR="00254868" w:rsidRDefault="00254868" w:rsidP="003B4C3B">
      <w:pPr>
        <w:jc w:val="right"/>
        <w:rPr>
          <w:b/>
        </w:rPr>
      </w:pPr>
    </w:p>
    <w:p w14:paraId="6672F5CC" w14:textId="77777777" w:rsidR="00254868" w:rsidRDefault="00254868" w:rsidP="003B4C3B">
      <w:pPr>
        <w:jc w:val="right"/>
        <w:rPr>
          <w:b/>
        </w:rPr>
      </w:pPr>
    </w:p>
    <w:p w14:paraId="0A074965" w14:textId="77777777" w:rsidR="00254868" w:rsidRDefault="00254868" w:rsidP="003B4C3B">
      <w:pPr>
        <w:jc w:val="right"/>
        <w:rPr>
          <w:b/>
        </w:rPr>
      </w:pPr>
    </w:p>
    <w:p w14:paraId="4F62FD57" w14:textId="77777777" w:rsidR="00254868" w:rsidRDefault="00254868" w:rsidP="003B4C3B">
      <w:pPr>
        <w:jc w:val="right"/>
        <w:rPr>
          <w:b/>
        </w:rPr>
      </w:pPr>
    </w:p>
    <w:p w14:paraId="7B175C49" w14:textId="77777777" w:rsidR="00254868" w:rsidRDefault="00254868" w:rsidP="003B4C3B">
      <w:pPr>
        <w:jc w:val="right"/>
        <w:rPr>
          <w:b/>
        </w:rPr>
      </w:pPr>
    </w:p>
    <w:p w14:paraId="075F46BC" w14:textId="77777777" w:rsidR="00254868" w:rsidRDefault="00254868" w:rsidP="003B4C3B">
      <w:pPr>
        <w:jc w:val="right"/>
        <w:rPr>
          <w:b/>
        </w:rPr>
      </w:pPr>
    </w:p>
    <w:p w14:paraId="662EC45D" w14:textId="77777777" w:rsidR="00254868" w:rsidRDefault="00254868" w:rsidP="003B4C3B">
      <w:pPr>
        <w:jc w:val="right"/>
        <w:rPr>
          <w:b/>
        </w:rPr>
      </w:pPr>
    </w:p>
    <w:p w14:paraId="6FFB7CED" w14:textId="77777777" w:rsidR="00254868" w:rsidRDefault="00254868" w:rsidP="003B4C3B">
      <w:pPr>
        <w:jc w:val="right"/>
        <w:rPr>
          <w:b/>
        </w:rPr>
      </w:pPr>
    </w:p>
    <w:p w14:paraId="47E98765" w14:textId="77777777" w:rsidR="00254868" w:rsidRDefault="00254868" w:rsidP="003B4C3B">
      <w:pPr>
        <w:jc w:val="right"/>
        <w:rPr>
          <w:b/>
        </w:rPr>
      </w:pPr>
    </w:p>
    <w:p w14:paraId="34A2939B" w14:textId="77777777" w:rsidR="00254868" w:rsidRDefault="00254868" w:rsidP="003B4C3B">
      <w:pPr>
        <w:jc w:val="right"/>
        <w:rPr>
          <w:b/>
        </w:rPr>
      </w:pPr>
    </w:p>
    <w:p w14:paraId="553901AE" w14:textId="77777777" w:rsidR="00254868" w:rsidRDefault="00254868" w:rsidP="003B4C3B">
      <w:pPr>
        <w:jc w:val="right"/>
        <w:rPr>
          <w:b/>
        </w:rPr>
      </w:pPr>
    </w:p>
    <w:p w14:paraId="7F01F954" w14:textId="77777777" w:rsidR="00254868" w:rsidRDefault="00254868" w:rsidP="003B4C3B">
      <w:pPr>
        <w:jc w:val="right"/>
        <w:rPr>
          <w:b/>
        </w:rPr>
      </w:pPr>
    </w:p>
    <w:p w14:paraId="34E57A7C" w14:textId="77777777" w:rsidR="00254868" w:rsidRDefault="00254868" w:rsidP="003B4C3B">
      <w:pPr>
        <w:jc w:val="right"/>
        <w:rPr>
          <w:b/>
        </w:rPr>
      </w:pPr>
    </w:p>
    <w:p w14:paraId="1F8EBE8B" w14:textId="09C7110B" w:rsidR="003B4C3B" w:rsidRPr="00470E60" w:rsidRDefault="003B4C3B" w:rsidP="003B4C3B">
      <w:pPr>
        <w:jc w:val="right"/>
        <w:rPr>
          <w:b/>
          <w:szCs w:val="24"/>
        </w:rPr>
      </w:pPr>
      <w:r>
        <w:rPr>
          <w:b/>
        </w:rPr>
        <w:lastRenderedPageBreak/>
        <w:t>6</w:t>
      </w:r>
      <w:r w:rsidRPr="00470E60">
        <w:rPr>
          <w:b/>
          <w:szCs w:val="24"/>
        </w:rPr>
        <w:t>.pielikums</w:t>
      </w:r>
    </w:p>
    <w:p w14:paraId="4230A9D8" w14:textId="5196FD5F" w:rsidR="003B4C3B" w:rsidRPr="00314B2F" w:rsidRDefault="003B4C3B" w:rsidP="003B4C3B">
      <w:pPr>
        <w:jc w:val="right"/>
        <w:outlineLvl w:val="0"/>
        <w:rPr>
          <w:bCs/>
          <w:szCs w:val="24"/>
        </w:rPr>
      </w:pPr>
      <w:r w:rsidRPr="00CF4748">
        <w:rPr>
          <w:b/>
          <w:szCs w:val="24"/>
        </w:rPr>
        <w:t>Nr.POSSESSOR/2020/</w:t>
      </w:r>
      <w:r w:rsidR="00254868">
        <w:rPr>
          <w:b/>
          <w:szCs w:val="24"/>
        </w:rPr>
        <w:t>20</w:t>
      </w:r>
    </w:p>
    <w:p w14:paraId="5FF0AB05" w14:textId="77777777" w:rsidR="006F1D61" w:rsidRPr="00470E60" w:rsidRDefault="006F1D61" w:rsidP="006F1D61">
      <w:pPr>
        <w:ind w:right="282"/>
        <w:jc w:val="center"/>
        <w:rPr>
          <w:b/>
          <w:szCs w:val="24"/>
        </w:rPr>
      </w:pPr>
    </w:p>
    <w:p w14:paraId="2EDDB9B5" w14:textId="681E5C98" w:rsidR="007E1C1E" w:rsidRPr="00470E60" w:rsidRDefault="007E1C1E" w:rsidP="007E1C1E">
      <w:pPr>
        <w:pStyle w:val="Nosaukums"/>
        <w:rPr>
          <w:b/>
        </w:rPr>
      </w:pPr>
      <w:r w:rsidRPr="00470E60">
        <w:rPr>
          <w:b/>
        </w:rPr>
        <w:t>Iepirkuma līgums Nr.</w:t>
      </w:r>
      <w:r w:rsidR="003B4C3B" w:rsidRPr="00CF4748">
        <w:rPr>
          <w:b/>
          <w:szCs w:val="24"/>
        </w:rPr>
        <w:t>POSSESSOR/2020/</w:t>
      </w:r>
      <w:r w:rsidR="00254868">
        <w:rPr>
          <w:b/>
          <w:szCs w:val="24"/>
        </w:rPr>
        <w:t>20</w:t>
      </w:r>
      <w:r w:rsidR="003B4C3B" w:rsidRPr="00470E60">
        <w:rPr>
          <w:b/>
        </w:rPr>
        <w:t xml:space="preserve"> </w:t>
      </w:r>
      <w:r w:rsidR="0050274F" w:rsidRPr="00470E60">
        <w:rPr>
          <w:b/>
        </w:rPr>
        <w:t>(PROJEKTS)</w:t>
      </w:r>
      <w:r w:rsidRPr="00470E60">
        <w:rPr>
          <w:b/>
        </w:rPr>
        <w:t xml:space="preserve"> </w:t>
      </w:r>
    </w:p>
    <w:p w14:paraId="0B2A14E5" w14:textId="77777777" w:rsidR="007E1C1E" w:rsidRPr="00470E60" w:rsidRDefault="007E1C1E" w:rsidP="007E1C1E">
      <w:pPr>
        <w:pStyle w:val="Nosaukums"/>
        <w:rPr>
          <w:sz w:val="28"/>
        </w:rPr>
      </w:pPr>
      <w:r w:rsidRPr="002962C3">
        <w:rPr>
          <w:b/>
          <w:bCs/>
        </w:rPr>
        <w:t xml:space="preserve">par </w:t>
      </w:r>
      <w:r w:rsidR="002962C3" w:rsidRPr="002962C3">
        <w:rPr>
          <w:b/>
          <w:bCs/>
        </w:rPr>
        <w:t>p</w:t>
      </w:r>
      <w:r w:rsidR="002962C3" w:rsidRPr="00192411">
        <w:rPr>
          <w:b/>
        </w:rPr>
        <w:t>rivatizējamo un atsavināmo nekustamo īpašumu</w:t>
      </w:r>
      <w:r w:rsidR="002962C3" w:rsidRPr="00192411">
        <w:rPr>
          <w:b/>
          <w:szCs w:val="24"/>
        </w:rPr>
        <w:t xml:space="preserve"> </w:t>
      </w:r>
      <w:r w:rsidR="002962C3" w:rsidRPr="00192411">
        <w:rPr>
          <w:b/>
          <w:szCs w:val="28"/>
        </w:rPr>
        <w:t>uzturēšanu</w:t>
      </w:r>
    </w:p>
    <w:p w14:paraId="68705B3F" w14:textId="77777777" w:rsidR="0052412D" w:rsidRPr="00470E60" w:rsidRDefault="0052412D" w:rsidP="007E1C1E">
      <w:pPr>
        <w:pStyle w:val="Apakvirsraksts"/>
        <w:rPr>
          <w:b w:val="0"/>
          <w:sz w:val="24"/>
          <w:szCs w:val="24"/>
          <w:lang w:val="lv-LV"/>
        </w:rPr>
      </w:pPr>
    </w:p>
    <w:p w14:paraId="396979B9" w14:textId="77777777" w:rsidR="007E1C1E" w:rsidRPr="00470E60" w:rsidRDefault="007E1C1E" w:rsidP="007E1C1E">
      <w:pPr>
        <w:pStyle w:val="Apakvirsraksts"/>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w:t>
      </w:r>
      <w:r w:rsidR="005D2914">
        <w:rPr>
          <w:b w:val="0"/>
          <w:sz w:val="24"/>
          <w:szCs w:val="24"/>
          <w:lang w:val="lv-LV"/>
        </w:rPr>
        <w:t>20</w:t>
      </w:r>
      <w:r w:rsidRPr="00470E60">
        <w:rPr>
          <w:b w:val="0"/>
          <w:sz w:val="24"/>
          <w:szCs w:val="24"/>
          <w:lang w:val="lv-LV"/>
        </w:rPr>
        <w:t>.gada __________</w:t>
      </w:r>
    </w:p>
    <w:p w14:paraId="1E6F6F06" w14:textId="77777777" w:rsidR="007E1C1E" w:rsidRPr="00470E60" w:rsidRDefault="007E1C1E" w:rsidP="007E1C1E">
      <w:pPr>
        <w:jc w:val="both"/>
        <w:rPr>
          <w:szCs w:val="24"/>
        </w:rPr>
      </w:pPr>
    </w:p>
    <w:p w14:paraId="3402F13A" w14:textId="77777777" w:rsidR="007E1C1E" w:rsidRPr="00470E60" w:rsidRDefault="007E1C1E" w:rsidP="007E1C1E">
      <w:pPr>
        <w:jc w:val="both"/>
        <w:rPr>
          <w:szCs w:val="24"/>
        </w:rPr>
      </w:pPr>
      <w:r w:rsidRPr="00470E60">
        <w:rPr>
          <w:szCs w:val="24"/>
        </w:rPr>
        <w:tab/>
      </w:r>
      <w:r w:rsidR="00EF7193">
        <w:rPr>
          <w:b/>
          <w:szCs w:val="24"/>
        </w:rPr>
        <w:t>AS “Publisko aktīvu pārvaldītājs Possessor”</w:t>
      </w:r>
      <w:r w:rsidRPr="00470E60">
        <w:rPr>
          <w:szCs w:val="24"/>
        </w:rPr>
        <w:t xml:space="preserve">, vienotais reģistrācijas Nr.40003192154, </w:t>
      </w:r>
      <w:r w:rsidR="002962C3" w:rsidRPr="00192411">
        <w:rPr>
          <w:szCs w:val="24"/>
        </w:rPr>
        <w:t>turpmāk – PASŪTĪTĀJS</w:t>
      </w:r>
      <w:r w:rsidRPr="00470E60">
        <w:rPr>
          <w:szCs w:val="24"/>
        </w:rPr>
        <w:t xml:space="preserve">, kuru saskaņā ar </w:t>
      </w:r>
      <w:r w:rsidR="003B4C3B">
        <w:rPr>
          <w:szCs w:val="24"/>
        </w:rPr>
        <w:t>statūtiem</w:t>
      </w:r>
      <w:r w:rsidR="00403773">
        <w:rPr>
          <w:szCs w:val="24"/>
        </w:rPr>
        <w:t xml:space="preserve"> </w:t>
      </w:r>
      <w:r w:rsidRPr="00470E60">
        <w:rPr>
          <w:szCs w:val="24"/>
        </w:rPr>
        <w:t xml:space="preserve">pārstāv valdes </w:t>
      </w:r>
      <w:r w:rsidR="003B4C3B">
        <w:rPr>
          <w:szCs w:val="24"/>
        </w:rPr>
        <w:t>loceklis Alvis Mitenbergs</w:t>
      </w:r>
      <w:r w:rsidRPr="00470E60">
        <w:rPr>
          <w:szCs w:val="24"/>
        </w:rPr>
        <w:t>, turpmāk – Pasūtītājs, no vienas puses,</w:t>
      </w:r>
    </w:p>
    <w:p w14:paraId="6FED12D0" w14:textId="77777777" w:rsidR="007E1C1E" w:rsidRPr="00470E60" w:rsidRDefault="007E1C1E" w:rsidP="007E1C1E">
      <w:pPr>
        <w:jc w:val="center"/>
        <w:rPr>
          <w:szCs w:val="24"/>
        </w:rPr>
      </w:pPr>
      <w:r w:rsidRPr="00470E60">
        <w:rPr>
          <w:szCs w:val="24"/>
        </w:rPr>
        <w:t>un</w:t>
      </w:r>
    </w:p>
    <w:p w14:paraId="74F7A01C" w14:textId="2EEEB840" w:rsidR="007E1C1E" w:rsidRPr="003B4C3B" w:rsidRDefault="007E1C1E" w:rsidP="002962C3">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w:t>
      </w:r>
      <w:r w:rsidR="002962C3" w:rsidRPr="00192411">
        <w:rPr>
          <w:szCs w:val="24"/>
        </w:rPr>
        <w:t>turpmāk – IZPILDĪTĀJS</w:t>
      </w:r>
      <w:r w:rsidRPr="00470E60">
        <w:rPr>
          <w:szCs w:val="24"/>
        </w:rPr>
        <w:t xml:space="preserve">,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r w:rsidRPr="003B4C3B">
        <w:rPr>
          <w:szCs w:val="24"/>
        </w:rPr>
        <w:t xml:space="preserve">turpmāk kopā </w:t>
      </w:r>
      <w:r w:rsidR="002962C3">
        <w:rPr>
          <w:szCs w:val="24"/>
        </w:rPr>
        <w:t xml:space="preserve">- </w:t>
      </w:r>
      <w:r w:rsidRPr="003B4C3B">
        <w:rPr>
          <w:szCs w:val="24"/>
        </w:rPr>
        <w:t xml:space="preserve">Puses, katra atsevišķi </w:t>
      </w:r>
      <w:r w:rsidR="002962C3">
        <w:rPr>
          <w:szCs w:val="24"/>
        </w:rPr>
        <w:t xml:space="preserve">- </w:t>
      </w:r>
      <w:r w:rsidRPr="003B4C3B">
        <w:rPr>
          <w:szCs w:val="24"/>
        </w:rPr>
        <w:t>Puse, ievērojot aptaujas „</w:t>
      </w:r>
      <w:r w:rsidR="002962C3" w:rsidRPr="00192411">
        <w:t>Privatizējamo un atsavināmo nekustamo īpašumu uzturēšana</w:t>
      </w:r>
      <w:r w:rsidRPr="003B4C3B">
        <w:rPr>
          <w:szCs w:val="24"/>
        </w:rPr>
        <w:t>”, iepirkuma identifikācijas Nr.</w:t>
      </w:r>
      <w:r w:rsidR="003B4C3B" w:rsidRPr="003B4C3B">
        <w:rPr>
          <w:szCs w:val="24"/>
        </w:rPr>
        <w:t>POSSESSOR/2020/</w:t>
      </w:r>
      <w:r w:rsidR="00254868">
        <w:rPr>
          <w:szCs w:val="24"/>
        </w:rPr>
        <w:t>20</w:t>
      </w:r>
      <w:r w:rsidRPr="003B4C3B">
        <w:rPr>
          <w:szCs w:val="24"/>
        </w:rPr>
        <w:t xml:space="preserve">, </w:t>
      </w:r>
      <w:r w:rsidR="00DC3252">
        <w:rPr>
          <w:szCs w:val="24"/>
        </w:rPr>
        <w:t>Tehnisko specifikāciju</w:t>
      </w:r>
      <w:r w:rsidRPr="003B4C3B">
        <w:rPr>
          <w:szCs w:val="24"/>
        </w:rPr>
        <w:t xml:space="preserve">, rezultātus un </w:t>
      </w:r>
      <w:r w:rsidR="002962C3" w:rsidRPr="003B4C3B">
        <w:rPr>
          <w:szCs w:val="24"/>
        </w:rPr>
        <w:t xml:space="preserve">IZPILDĪTĀJA </w:t>
      </w:r>
      <w:r w:rsidRPr="003B4C3B">
        <w:rPr>
          <w:szCs w:val="24"/>
        </w:rPr>
        <w:t xml:space="preserve">iesniegto piedāvājumu, noslēdz šo līgumu, turpmāk </w:t>
      </w:r>
      <w:r w:rsidR="002962C3">
        <w:rPr>
          <w:szCs w:val="24"/>
        </w:rPr>
        <w:t xml:space="preserve">- </w:t>
      </w:r>
      <w:r w:rsidRPr="003B4C3B">
        <w:rPr>
          <w:szCs w:val="24"/>
        </w:rPr>
        <w:t>Līgums:</w:t>
      </w:r>
    </w:p>
    <w:p w14:paraId="5AC63766" w14:textId="77777777" w:rsidR="007E1C1E" w:rsidRPr="00470E60" w:rsidRDefault="007E1C1E" w:rsidP="007E1C1E">
      <w:pPr>
        <w:ind w:firstLine="720"/>
        <w:jc w:val="both"/>
        <w:rPr>
          <w:szCs w:val="24"/>
        </w:rPr>
      </w:pPr>
    </w:p>
    <w:p w14:paraId="01482D2F" w14:textId="77777777" w:rsidR="007E1C1E" w:rsidRPr="00113849" w:rsidRDefault="007E1C1E" w:rsidP="007B4079">
      <w:pPr>
        <w:pStyle w:val="Sarakstarindkopa"/>
        <w:numPr>
          <w:ilvl w:val="0"/>
          <w:numId w:val="36"/>
        </w:numPr>
        <w:jc w:val="center"/>
        <w:rPr>
          <w:b/>
          <w:szCs w:val="24"/>
        </w:rPr>
      </w:pPr>
      <w:r w:rsidRPr="00113849">
        <w:rPr>
          <w:b/>
          <w:szCs w:val="24"/>
        </w:rPr>
        <w:t>Līguma priekšmets</w:t>
      </w:r>
    </w:p>
    <w:p w14:paraId="48FA117B" w14:textId="77777777" w:rsidR="002962C3" w:rsidRPr="00113849" w:rsidRDefault="002962C3" w:rsidP="002962C3">
      <w:pPr>
        <w:numPr>
          <w:ilvl w:val="1"/>
          <w:numId w:val="36"/>
        </w:numPr>
        <w:jc w:val="both"/>
        <w:rPr>
          <w:szCs w:val="24"/>
        </w:rPr>
      </w:pPr>
      <w:r w:rsidRPr="00113849">
        <w:rPr>
          <w:szCs w:val="24"/>
        </w:rPr>
        <w:t>PASŪTĪTĀJS uzdod un IZPILDĪTĀJS apņemas veikt PASŪTĪTĀJA vadījumā esošo Līguma 1.pielikumā norādīto nekustamo īpašumu</w:t>
      </w:r>
      <w:r w:rsidRPr="00113849">
        <w:rPr>
          <w:snapToGrid w:val="0"/>
          <w:szCs w:val="24"/>
        </w:rPr>
        <w:t xml:space="preserve"> </w:t>
      </w:r>
      <w:r w:rsidRPr="00113849">
        <w:rPr>
          <w:szCs w:val="24"/>
        </w:rPr>
        <w:t xml:space="preserve">(turpmāk - Objekti) uzturēšanu saskaņā ar spēkā esošajiem normatīvajiem aktiem un </w:t>
      </w:r>
      <w:r w:rsidR="000F6C35" w:rsidRPr="00113849">
        <w:rPr>
          <w:szCs w:val="24"/>
        </w:rPr>
        <w:t>T</w:t>
      </w:r>
      <w:r w:rsidRPr="00113849">
        <w:rPr>
          <w:szCs w:val="24"/>
        </w:rPr>
        <w:t xml:space="preserve">ehnisko specifikāciju (2.pielikums). Līguma pielikumi ir Līguma neatņemamas sastāvdaļas. </w:t>
      </w:r>
    </w:p>
    <w:p w14:paraId="3C7D785F" w14:textId="77777777" w:rsidR="002962C3" w:rsidRPr="00113849" w:rsidRDefault="002962C3" w:rsidP="002962C3">
      <w:pPr>
        <w:numPr>
          <w:ilvl w:val="1"/>
          <w:numId w:val="36"/>
        </w:numPr>
        <w:jc w:val="both"/>
        <w:rPr>
          <w:szCs w:val="24"/>
        </w:rPr>
      </w:pPr>
      <w:r w:rsidRPr="00113849">
        <w:rPr>
          <w:szCs w:val="24"/>
        </w:rPr>
        <w:t>IZPILDĪTĀJAM Objekti dabā ir ierādīti un zināmi.</w:t>
      </w:r>
    </w:p>
    <w:p w14:paraId="347FADE7" w14:textId="77777777" w:rsidR="002962C3" w:rsidRPr="00113849" w:rsidRDefault="002962C3" w:rsidP="002962C3">
      <w:pPr>
        <w:numPr>
          <w:ilvl w:val="1"/>
          <w:numId w:val="36"/>
        </w:numPr>
        <w:jc w:val="both"/>
        <w:rPr>
          <w:szCs w:val="24"/>
        </w:rPr>
      </w:pPr>
      <w:r w:rsidRPr="00113849">
        <w:rPr>
          <w:szCs w:val="24"/>
        </w:rPr>
        <w:t>IZPILDĪTĀJS Objektu uzturēšanu veic, izmantojot savus materiālus un darba rīkus.</w:t>
      </w:r>
    </w:p>
    <w:p w14:paraId="213F4525" w14:textId="77777777" w:rsidR="002962C3" w:rsidRPr="00113849" w:rsidRDefault="002962C3" w:rsidP="002962C3">
      <w:pPr>
        <w:numPr>
          <w:ilvl w:val="1"/>
          <w:numId w:val="36"/>
        </w:numPr>
        <w:jc w:val="both"/>
        <w:rPr>
          <w:szCs w:val="24"/>
        </w:rPr>
      </w:pPr>
      <w:r w:rsidRPr="00113849">
        <w:rPr>
          <w:szCs w:val="24"/>
        </w:rPr>
        <w:t xml:space="preserve">PASŪTĪTĀJAM ir tiesības iekļaut Līguma pielikumā papildus </w:t>
      </w:r>
      <w:r w:rsidR="00DD5527">
        <w:rPr>
          <w:szCs w:val="24"/>
        </w:rPr>
        <w:t>O</w:t>
      </w:r>
      <w:r w:rsidRPr="00113849">
        <w:rPr>
          <w:szCs w:val="24"/>
        </w:rPr>
        <w:t>bjektus, savstarpēji vienojoties par pakalpojuma cenu mēnesī par iekļaujamā Objekta uzturēšanu, vai tos izslēgt. Par katru Līgumā iekļaujamo vai izslēdzamo Objektu tiek sastādīta vienošanās pie Līguma.</w:t>
      </w:r>
    </w:p>
    <w:p w14:paraId="134C6832" w14:textId="77777777" w:rsidR="007E1C1E" w:rsidRPr="003F722A" w:rsidRDefault="007E1C1E" w:rsidP="007E1C1E">
      <w:pPr>
        <w:jc w:val="both"/>
        <w:rPr>
          <w:color w:val="FF0000"/>
          <w:szCs w:val="24"/>
        </w:rPr>
      </w:pPr>
    </w:p>
    <w:p w14:paraId="75461223" w14:textId="77777777" w:rsidR="002962C3" w:rsidRPr="00113849" w:rsidRDefault="002962C3" w:rsidP="002962C3">
      <w:pPr>
        <w:numPr>
          <w:ilvl w:val="0"/>
          <w:numId w:val="36"/>
        </w:numPr>
        <w:jc w:val="center"/>
        <w:rPr>
          <w:b/>
          <w:szCs w:val="24"/>
        </w:rPr>
      </w:pPr>
      <w:r w:rsidRPr="00113849">
        <w:rPr>
          <w:b/>
          <w:szCs w:val="24"/>
        </w:rPr>
        <w:t>Līguma summa un apmaksas kārtība</w:t>
      </w:r>
    </w:p>
    <w:p w14:paraId="1C32CFF7" w14:textId="77777777" w:rsidR="002962C3" w:rsidRPr="00113849" w:rsidRDefault="002962C3" w:rsidP="002962C3">
      <w:pPr>
        <w:pStyle w:val="Pamatteksts"/>
        <w:numPr>
          <w:ilvl w:val="1"/>
          <w:numId w:val="36"/>
        </w:numPr>
        <w:spacing w:after="0"/>
        <w:jc w:val="both"/>
        <w:rPr>
          <w:szCs w:val="24"/>
        </w:rPr>
      </w:pPr>
      <w:r w:rsidRPr="00113849">
        <w:rPr>
          <w:szCs w:val="24"/>
        </w:rPr>
        <w:t xml:space="preserve">Līgums stājas spēkā _______________ un ir spēkā </w:t>
      </w:r>
      <w:r w:rsidR="000F6C35" w:rsidRPr="00113849">
        <w:rPr>
          <w:szCs w:val="24"/>
        </w:rPr>
        <w:t>2 (</w:t>
      </w:r>
      <w:r w:rsidRPr="00113849">
        <w:rPr>
          <w:szCs w:val="24"/>
        </w:rPr>
        <w:t>divus</w:t>
      </w:r>
      <w:r w:rsidR="000F6C35" w:rsidRPr="00113849">
        <w:rPr>
          <w:szCs w:val="24"/>
        </w:rPr>
        <w:t>)</w:t>
      </w:r>
      <w:r w:rsidRPr="00113849">
        <w:rPr>
          <w:szCs w:val="24"/>
        </w:rPr>
        <w:t xml:space="preserve"> gadus vai līdz kopējā summa par Līgumā noteikto pakalpojumu ir sasniegusi </w:t>
      </w:r>
      <w:r w:rsidR="000F6C35" w:rsidRPr="00113849">
        <w:rPr>
          <w:szCs w:val="24"/>
        </w:rPr>
        <w:t>9</w:t>
      </w:r>
      <w:r w:rsidRPr="00113849">
        <w:rPr>
          <w:szCs w:val="24"/>
        </w:rPr>
        <w:t>999,99 EUR (</w:t>
      </w:r>
      <w:r w:rsidR="000F6C35" w:rsidRPr="00113849">
        <w:rPr>
          <w:szCs w:val="24"/>
        </w:rPr>
        <w:t>deviņi tūkstoši</w:t>
      </w:r>
      <w:r w:rsidRPr="00113849">
        <w:rPr>
          <w:szCs w:val="24"/>
        </w:rPr>
        <w:t xml:space="preserve"> deviņi simti deviņdesmit deviņi </w:t>
      </w:r>
      <w:r w:rsidRPr="00DD5527">
        <w:rPr>
          <w:i/>
          <w:iCs/>
          <w:szCs w:val="24"/>
        </w:rPr>
        <w:t>e</w:t>
      </w:r>
      <w:r w:rsidR="00DD5527" w:rsidRPr="00DD5527">
        <w:rPr>
          <w:i/>
          <w:iCs/>
          <w:szCs w:val="24"/>
        </w:rPr>
        <w:t>u</w:t>
      </w:r>
      <w:r w:rsidRPr="00DD5527">
        <w:rPr>
          <w:i/>
          <w:iCs/>
          <w:szCs w:val="24"/>
        </w:rPr>
        <w:t>ro</w:t>
      </w:r>
      <w:r w:rsidRPr="00113849">
        <w:rPr>
          <w:szCs w:val="24"/>
        </w:rPr>
        <w:t xml:space="preserve"> un 99 centi) neieskaitot pievienotās vērtības nodokli, atkarībā no tā, kurš nosacījums iestājas pirmais.</w:t>
      </w:r>
    </w:p>
    <w:p w14:paraId="6460E4F6" w14:textId="77777777" w:rsidR="002962C3" w:rsidRPr="00113849" w:rsidRDefault="002962C3" w:rsidP="002962C3">
      <w:pPr>
        <w:pStyle w:val="Pamatteksts"/>
        <w:numPr>
          <w:ilvl w:val="1"/>
          <w:numId w:val="36"/>
        </w:numPr>
        <w:spacing w:after="0"/>
        <w:jc w:val="both"/>
        <w:rPr>
          <w:szCs w:val="24"/>
        </w:rPr>
      </w:pPr>
      <w:r w:rsidRPr="00113849">
        <w:rPr>
          <w:szCs w:val="24"/>
        </w:rPr>
        <w:t xml:space="preserve">Par izpildīto darbu PASŪTĪTĀJS maksā IZPILDĪTĀJAM Līguma </w:t>
      </w:r>
      <w:r w:rsidR="00DD5527">
        <w:rPr>
          <w:szCs w:val="24"/>
        </w:rPr>
        <w:t>1.</w:t>
      </w:r>
      <w:r w:rsidRPr="00113849">
        <w:rPr>
          <w:szCs w:val="24"/>
        </w:rPr>
        <w:t>pielikumā norādīto atlīdzību mēnesī un pievienotās vērtības nodokli Pievienotās vērtības nodokļa likumā noteiktajā apmērā 10 (desmit) darbdienu laikā pēc uzturamo Objektu pieņemšanas nodošanas akta</w:t>
      </w:r>
      <w:r w:rsidR="00DD5527">
        <w:rPr>
          <w:szCs w:val="24"/>
        </w:rPr>
        <w:t xml:space="preserve"> </w:t>
      </w:r>
      <w:r w:rsidR="00DD5527" w:rsidRPr="00113849">
        <w:rPr>
          <w:szCs w:val="24"/>
        </w:rPr>
        <w:t>(</w:t>
      </w:r>
      <w:r w:rsidR="00DD5527">
        <w:rPr>
          <w:szCs w:val="24"/>
        </w:rPr>
        <w:t>3</w:t>
      </w:r>
      <w:r w:rsidR="00DD5527" w:rsidRPr="00113849">
        <w:rPr>
          <w:szCs w:val="24"/>
        </w:rPr>
        <w:t>.pielikums)</w:t>
      </w:r>
      <w:r w:rsidRPr="00113849">
        <w:rPr>
          <w:szCs w:val="24"/>
        </w:rPr>
        <w:t xml:space="preserve"> parakstīšanas un rēķina par iepriekšējo mēnesi saņemšanas.</w:t>
      </w:r>
    </w:p>
    <w:p w14:paraId="743C8DFA" w14:textId="77777777" w:rsidR="002962C3" w:rsidRPr="00113849" w:rsidRDefault="002962C3" w:rsidP="002962C3">
      <w:pPr>
        <w:pStyle w:val="Pamatteksts"/>
        <w:numPr>
          <w:ilvl w:val="1"/>
          <w:numId w:val="36"/>
        </w:numPr>
        <w:spacing w:after="0"/>
        <w:jc w:val="both"/>
        <w:rPr>
          <w:szCs w:val="24"/>
        </w:rPr>
      </w:pPr>
      <w:r w:rsidRPr="00113849">
        <w:rPr>
          <w:szCs w:val="24"/>
        </w:rPr>
        <w:t>Iepriekšējā mēnesī veicamos darbus uzskata par izpildītiem pēc Objekta pieņemšanas nodošanas akta abpusējas parakstīšanas katr</w:t>
      </w:r>
      <w:r w:rsidR="00DD5527">
        <w:rPr>
          <w:szCs w:val="24"/>
        </w:rPr>
        <w:t>u</w:t>
      </w:r>
      <w:r w:rsidRPr="00113849">
        <w:rPr>
          <w:szCs w:val="24"/>
        </w:rPr>
        <w:t xml:space="preserve"> mēne</w:t>
      </w:r>
      <w:r w:rsidR="00DD5527">
        <w:rPr>
          <w:szCs w:val="24"/>
        </w:rPr>
        <w:t>si</w:t>
      </w:r>
      <w:r w:rsidRPr="00113849">
        <w:rPr>
          <w:szCs w:val="24"/>
        </w:rPr>
        <w:t>. Objektu pieņemšanas nodošanas aktam tiek pievienotas fotofiksācijas par katra uzturētā Objekta stāvokli mēneša beigās.</w:t>
      </w:r>
    </w:p>
    <w:p w14:paraId="521F9D24" w14:textId="77777777" w:rsidR="002962C3" w:rsidRPr="00113849" w:rsidRDefault="002962C3" w:rsidP="002962C3">
      <w:pPr>
        <w:pStyle w:val="Pamatteksts"/>
        <w:numPr>
          <w:ilvl w:val="1"/>
          <w:numId w:val="36"/>
        </w:numPr>
        <w:spacing w:after="0"/>
        <w:jc w:val="both"/>
        <w:rPr>
          <w:szCs w:val="24"/>
        </w:rPr>
      </w:pPr>
      <w:r w:rsidRPr="00113849">
        <w:rPr>
          <w:szCs w:val="24"/>
        </w:rPr>
        <w:t>Par katra Objekt</w:t>
      </w:r>
      <w:r w:rsidR="00DD5527">
        <w:rPr>
          <w:szCs w:val="24"/>
        </w:rPr>
        <w:t>a</w:t>
      </w:r>
      <w:r w:rsidRPr="00113849">
        <w:rPr>
          <w:szCs w:val="24"/>
        </w:rPr>
        <w:t xml:space="preserve"> nodošanu IZPILDĪTĀJAM uzturēšanai tiek sastādīts pieņemšanas nodošanas akts. </w:t>
      </w:r>
    </w:p>
    <w:p w14:paraId="21DC4885" w14:textId="77777777" w:rsidR="002962C3" w:rsidRPr="00113849" w:rsidRDefault="002962C3" w:rsidP="002962C3">
      <w:pPr>
        <w:pStyle w:val="Pamatteksts"/>
        <w:numPr>
          <w:ilvl w:val="1"/>
          <w:numId w:val="36"/>
        </w:numPr>
        <w:spacing w:after="0"/>
        <w:jc w:val="both"/>
        <w:rPr>
          <w:szCs w:val="24"/>
        </w:rPr>
      </w:pPr>
      <w:r w:rsidRPr="00113849">
        <w:rPr>
          <w:szCs w:val="24"/>
        </w:rPr>
        <w:t xml:space="preserve">Ja PASŪTĪTĀJS neveic samaksu par sniegtajiem pakalpojumiem Līgumā noteiktajā termiņā, tad PASŪTĪTĀJS maksā IZPILDĪTĀJAM nokavējuma procentus 0,1% </w:t>
      </w:r>
      <w:r w:rsidR="00113849" w:rsidRPr="00113849">
        <w:rPr>
          <w:szCs w:val="24"/>
        </w:rPr>
        <w:t xml:space="preserve">(nulle komats viena </w:t>
      </w:r>
      <w:r w:rsidR="00113849" w:rsidRPr="00113849">
        <w:rPr>
          <w:szCs w:val="24"/>
        </w:rPr>
        <w:lastRenderedPageBreak/>
        <w:t xml:space="preserve">procenta) </w:t>
      </w:r>
      <w:r w:rsidRPr="00113849">
        <w:rPr>
          <w:szCs w:val="24"/>
        </w:rPr>
        <w:t xml:space="preserve">apmērā no termiņā nesamaksātās summas par katru nokavēto dienu, bet ne vairāk kā 10% </w:t>
      </w:r>
      <w:r w:rsidR="00113849" w:rsidRPr="00113849">
        <w:rPr>
          <w:szCs w:val="24"/>
        </w:rPr>
        <w:t xml:space="preserve">(desmit procentus) </w:t>
      </w:r>
      <w:r w:rsidRPr="00113849">
        <w:rPr>
          <w:szCs w:val="24"/>
        </w:rPr>
        <w:t>no termiņā nesamaksātās summas.</w:t>
      </w:r>
    </w:p>
    <w:p w14:paraId="1AD6D303" w14:textId="77777777" w:rsidR="007E1C1E" w:rsidRPr="003F722A" w:rsidRDefault="007E1C1E" w:rsidP="007E1C1E">
      <w:pPr>
        <w:pStyle w:val="Pamatteksts"/>
        <w:spacing w:after="0"/>
        <w:ind w:left="450"/>
        <w:jc w:val="both"/>
        <w:rPr>
          <w:color w:val="FF0000"/>
          <w:szCs w:val="24"/>
        </w:rPr>
      </w:pPr>
    </w:p>
    <w:p w14:paraId="3E69D283" w14:textId="77777777" w:rsidR="002962C3" w:rsidRDefault="002962C3" w:rsidP="002962C3">
      <w:pPr>
        <w:numPr>
          <w:ilvl w:val="0"/>
          <w:numId w:val="36"/>
        </w:numPr>
        <w:jc w:val="center"/>
        <w:rPr>
          <w:b/>
          <w:szCs w:val="24"/>
        </w:rPr>
      </w:pPr>
      <w:r w:rsidRPr="00113849">
        <w:rPr>
          <w:b/>
          <w:szCs w:val="24"/>
        </w:rPr>
        <w:t xml:space="preserve">PASŪTĪTĀJA </w:t>
      </w:r>
      <w:r w:rsidR="00921557" w:rsidRPr="00113849">
        <w:rPr>
          <w:b/>
          <w:szCs w:val="24"/>
        </w:rPr>
        <w:t xml:space="preserve">pienākumi </w:t>
      </w:r>
      <w:r w:rsidR="00921557">
        <w:rPr>
          <w:b/>
          <w:szCs w:val="24"/>
        </w:rPr>
        <w:t xml:space="preserve">un </w:t>
      </w:r>
      <w:r w:rsidRPr="00113849">
        <w:rPr>
          <w:b/>
          <w:szCs w:val="24"/>
        </w:rPr>
        <w:t>tiesības</w:t>
      </w:r>
    </w:p>
    <w:p w14:paraId="7CBDBCCF" w14:textId="77777777" w:rsidR="00921557" w:rsidRPr="00921557" w:rsidRDefault="00921557" w:rsidP="00921557">
      <w:pPr>
        <w:rPr>
          <w:bCs/>
          <w:szCs w:val="24"/>
        </w:rPr>
      </w:pPr>
      <w:r w:rsidRPr="00921557">
        <w:rPr>
          <w:bCs/>
          <w:szCs w:val="24"/>
        </w:rPr>
        <w:t>3.1. PASŪTĪTĀJA pienākumi:</w:t>
      </w:r>
    </w:p>
    <w:p w14:paraId="16014D82" w14:textId="77777777" w:rsidR="00921557" w:rsidRDefault="002962C3" w:rsidP="00921557">
      <w:pPr>
        <w:pStyle w:val="Pamatteksts"/>
        <w:numPr>
          <w:ilvl w:val="2"/>
          <w:numId w:val="36"/>
        </w:numPr>
        <w:tabs>
          <w:tab w:val="clear" w:pos="862"/>
        </w:tabs>
        <w:spacing w:after="0"/>
        <w:ind w:left="0" w:firstLine="0"/>
        <w:jc w:val="both"/>
        <w:rPr>
          <w:szCs w:val="24"/>
        </w:rPr>
      </w:pPr>
      <w:r w:rsidRPr="00113849">
        <w:rPr>
          <w:szCs w:val="24"/>
        </w:rPr>
        <w:t>apmaksā</w:t>
      </w:r>
      <w:r w:rsidR="00921557">
        <w:rPr>
          <w:szCs w:val="24"/>
        </w:rPr>
        <w:t>t</w:t>
      </w:r>
      <w:r w:rsidRPr="00113849">
        <w:rPr>
          <w:szCs w:val="24"/>
        </w:rPr>
        <w:t xml:space="preserve"> </w:t>
      </w:r>
      <w:r w:rsidR="00921557">
        <w:rPr>
          <w:szCs w:val="24"/>
        </w:rPr>
        <w:t xml:space="preserve">IZPILDĪTĀJA </w:t>
      </w:r>
      <w:r w:rsidRPr="00113849">
        <w:rPr>
          <w:szCs w:val="24"/>
        </w:rPr>
        <w:t>izpildīt</w:t>
      </w:r>
      <w:r w:rsidR="00921557">
        <w:rPr>
          <w:szCs w:val="24"/>
        </w:rPr>
        <w:t>o</w:t>
      </w:r>
      <w:r w:rsidRPr="00113849">
        <w:rPr>
          <w:szCs w:val="24"/>
        </w:rPr>
        <w:t xml:space="preserve"> darb</w:t>
      </w:r>
      <w:r w:rsidR="00921557">
        <w:rPr>
          <w:szCs w:val="24"/>
        </w:rPr>
        <w:t>u</w:t>
      </w:r>
      <w:r w:rsidRPr="00113849">
        <w:rPr>
          <w:szCs w:val="24"/>
        </w:rPr>
        <w:t xml:space="preserve"> saskaņā ar Līguma noteikumiem</w:t>
      </w:r>
      <w:r w:rsidR="00DD5527">
        <w:rPr>
          <w:szCs w:val="24"/>
        </w:rPr>
        <w:t xml:space="preserve"> pēc </w:t>
      </w:r>
      <w:r w:rsidR="00DD5527" w:rsidRPr="00113849">
        <w:rPr>
          <w:szCs w:val="24"/>
        </w:rPr>
        <w:t>pieņemšanas nodošanas akta</w:t>
      </w:r>
      <w:r w:rsidR="00DD5527">
        <w:rPr>
          <w:szCs w:val="24"/>
        </w:rPr>
        <w:t xml:space="preserve"> </w:t>
      </w:r>
      <w:r w:rsidR="00DD5527" w:rsidRPr="00113849">
        <w:rPr>
          <w:szCs w:val="24"/>
        </w:rPr>
        <w:t>parakstīšanas un rēķina par iepriekšējo mēnesi saņemšanas</w:t>
      </w:r>
      <w:r w:rsidR="00DD5527">
        <w:rPr>
          <w:szCs w:val="24"/>
        </w:rPr>
        <w:t>;</w:t>
      </w:r>
    </w:p>
    <w:p w14:paraId="4B0734E4" w14:textId="77777777" w:rsidR="00921557" w:rsidRDefault="00921557" w:rsidP="00921557">
      <w:pPr>
        <w:pStyle w:val="Pamatteksts"/>
        <w:numPr>
          <w:ilvl w:val="2"/>
          <w:numId w:val="36"/>
        </w:numPr>
        <w:tabs>
          <w:tab w:val="clear" w:pos="862"/>
        </w:tabs>
        <w:spacing w:after="0"/>
        <w:ind w:left="0" w:firstLine="0"/>
        <w:jc w:val="both"/>
        <w:rPr>
          <w:szCs w:val="24"/>
        </w:rPr>
      </w:pPr>
      <w:r w:rsidRPr="00113849">
        <w:rPr>
          <w:szCs w:val="24"/>
        </w:rPr>
        <w:t>samaksāt IZPILDĪTĀJAM par līdz Līguma izbeigšanas dienai veiktajiem darbiem</w:t>
      </w:r>
      <w:r w:rsidR="00DD5527">
        <w:rPr>
          <w:szCs w:val="24"/>
        </w:rPr>
        <w:t>;</w:t>
      </w:r>
      <w:r w:rsidRPr="00921557">
        <w:rPr>
          <w:szCs w:val="24"/>
        </w:rPr>
        <w:t xml:space="preserve"> </w:t>
      </w:r>
    </w:p>
    <w:p w14:paraId="6E84DF4C" w14:textId="77777777" w:rsidR="002962C3" w:rsidRPr="00113849" w:rsidRDefault="00921557" w:rsidP="00921557">
      <w:pPr>
        <w:pStyle w:val="Pamatteksts"/>
        <w:numPr>
          <w:ilvl w:val="2"/>
          <w:numId w:val="36"/>
        </w:numPr>
        <w:tabs>
          <w:tab w:val="clear" w:pos="862"/>
        </w:tabs>
        <w:spacing w:after="0"/>
        <w:ind w:left="0" w:firstLine="0"/>
        <w:jc w:val="both"/>
        <w:rPr>
          <w:szCs w:val="24"/>
        </w:rPr>
      </w:pPr>
      <w:r w:rsidRPr="00113849">
        <w:rPr>
          <w:szCs w:val="24"/>
        </w:rPr>
        <w:t xml:space="preserve">5 (piecas) darbdienas iepriekš informēt IZPILDĪTĀJU par Objekta izslēgšanu no Līguma </w:t>
      </w:r>
      <w:r>
        <w:rPr>
          <w:szCs w:val="24"/>
        </w:rPr>
        <w:t>2.</w:t>
      </w:r>
      <w:r w:rsidRPr="00113849">
        <w:rPr>
          <w:szCs w:val="24"/>
        </w:rPr>
        <w:t>pielikuma.</w:t>
      </w:r>
    </w:p>
    <w:p w14:paraId="7A7769F5" w14:textId="77777777" w:rsidR="00921557" w:rsidRDefault="002962C3" w:rsidP="00921557">
      <w:pPr>
        <w:pStyle w:val="Pamatteksts"/>
        <w:numPr>
          <w:ilvl w:val="1"/>
          <w:numId w:val="36"/>
        </w:numPr>
        <w:spacing w:after="0"/>
        <w:ind w:left="0" w:firstLine="0"/>
        <w:jc w:val="both"/>
        <w:rPr>
          <w:szCs w:val="24"/>
        </w:rPr>
      </w:pPr>
      <w:r w:rsidRPr="00113849">
        <w:rPr>
          <w:szCs w:val="24"/>
        </w:rPr>
        <w:t>PASŪTĪTĀJA</w:t>
      </w:r>
      <w:r w:rsidR="00921557">
        <w:rPr>
          <w:szCs w:val="24"/>
        </w:rPr>
        <w:t xml:space="preserve"> </w:t>
      </w:r>
      <w:r w:rsidRPr="00113849">
        <w:rPr>
          <w:szCs w:val="24"/>
        </w:rPr>
        <w:t>tiesības</w:t>
      </w:r>
      <w:r w:rsidR="00921557">
        <w:rPr>
          <w:szCs w:val="24"/>
        </w:rPr>
        <w:t>:</w:t>
      </w:r>
    </w:p>
    <w:p w14:paraId="5228C5E0" w14:textId="77777777" w:rsidR="002962C3" w:rsidRPr="00113849" w:rsidRDefault="002962C3" w:rsidP="00921557">
      <w:pPr>
        <w:pStyle w:val="Pamatteksts"/>
        <w:numPr>
          <w:ilvl w:val="2"/>
          <w:numId w:val="36"/>
        </w:numPr>
        <w:tabs>
          <w:tab w:val="clear" w:pos="862"/>
        </w:tabs>
        <w:spacing w:after="0"/>
        <w:ind w:left="0" w:firstLine="0"/>
        <w:jc w:val="both"/>
        <w:rPr>
          <w:szCs w:val="24"/>
        </w:rPr>
      </w:pPr>
      <w:r w:rsidRPr="00113849">
        <w:rPr>
          <w:szCs w:val="24"/>
        </w:rPr>
        <w:t xml:space="preserve"> iepriekš nebrīdinot IZPILDĪTĀJU, ierasties Objektos, lai veiktu IZPILDĪTĀJA ar Līgumu pielīgto darbu izpildes kontroli</w:t>
      </w:r>
      <w:r w:rsidR="00DD5527">
        <w:rPr>
          <w:szCs w:val="24"/>
        </w:rPr>
        <w:t>;</w:t>
      </w:r>
    </w:p>
    <w:p w14:paraId="013C158B" w14:textId="77777777" w:rsidR="00921557" w:rsidRDefault="00921557" w:rsidP="00921557">
      <w:pPr>
        <w:pStyle w:val="Pamatteksts"/>
        <w:numPr>
          <w:ilvl w:val="2"/>
          <w:numId w:val="36"/>
        </w:numPr>
        <w:tabs>
          <w:tab w:val="clear" w:pos="862"/>
        </w:tabs>
        <w:spacing w:after="0"/>
        <w:ind w:left="0" w:firstLine="0"/>
        <w:jc w:val="both"/>
        <w:rPr>
          <w:szCs w:val="24"/>
        </w:rPr>
      </w:pPr>
      <w:r>
        <w:rPr>
          <w:szCs w:val="24"/>
        </w:rPr>
        <w:t xml:space="preserve">sastādīt aktu, ja </w:t>
      </w:r>
      <w:r w:rsidR="002962C3" w:rsidRPr="00113849">
        <w:rPr>
          <w:szCs w:val="24"/>
        </w:rPr>
        <w:t>PASŪTĪTĀJ</w:t>
      </w:r>
      <w:r>
        <w:rPr>
          <w:szCs w:val="24"/>
        </w:rPr>
        <w:t>S</w:t>
      </w:r>
      <w:r w:rsidR="002962C3" w:rsidRPr="00113849">
        <w:rPr>
          <w:szCs w:val="24"/>
        </w:rPr>
        <w:t>, ierodoties Objektā, konstatē, ka IZPILDĪTĀJS nav veicis konkrētā Objekta uzturēšanu kvalitatīvi</w:t>
      </w:r>
      <w:r>
        <w:rPr>
          <w:szCs w:val="24"/>
        </w:rPr>
        <w:t xml:space="preserve"> un</w:t>
      </w:r>
      <w:r w:rsidR="002962C3" w:rsidRPr="00113849">
        <w:rPr>
          <w:szCs w:val="24"/>
        </w:rPr>
        <w:t xml:space="preserve"> </w:t>
      </w:r>
      <w:r w:rsidRPr="00113849">
        <w:rPr>
          <w:szCs w:val="24"/>
        </w:rPr>
        <w:t>uzdot IZPILDĪTĀJAM novērst aktā fiksētos pārkāpumus un nepilnības attiecībā uz Objekta uzturēšanu</w:t>
      </w:r>
      <w:r w:rsidR="00DD5527">
        <w:rPr>
          <w:szCs w:val="24"/>
        </w:rPr>
        <w:t>;</w:t>
      </w:r>
    </w:p>
    <w:p w14:paraId="79132FF0" w14:textId="77777777" w:rsidR="002962C3" w:rsidRPr="00921557" w:rsidRDefault="002962C3" w:rsidP="00921557">
      <w:pPr>
        <w:pStyle w:val="Pamatteksts"/>
        <w:numPr>
          <w:ilvl w:val="2"/>
          <w:numId w:val="36"/>
        </w:numPr>
        <w:tabs>
          <w:tab w:val="clear" w:pos="862"/>
        </w:tabs>
        <w:spacing w:after="0"/>
        <w:ind w:left="0" w:firstLine="0"/>
        <w:jc w:val="both"/>
        <w:rPr>
          <w:szCs w:val="24"/>
        </w:rPr>
      </w:pPr>
      <w:r w:rsidRPr="00113849">
        <w:rPr>
          <w:szCs w:val="24"/>
        </w:rPr>
        <w:t>ietur</w:t>
      </w:r>
      <w:r w:rsidR="00921557">
        <w:rPr>
          <w:szCs w:val="24"/>
        </w:rPr>
        <w:t>ēt</w:t>
      </w:r>
      <w:r w:rsidRPr="00113849">
        <w:rPr>
          <w:szCs w:val="24"/>
        </w:rPr>
        <w:t xml:space="preserve"> līgumsodu 20</w:t>
      </w:r>
      <w:r w:rsidR="00113849" w:rsidRPr="00113849">
        <w:rPr>
          <w:szCs w:val="24"/>
        </w:rPr>
        <w:t>.</w:t>
      </w:r>
      <w:r w:rsidRPr="00113849">
        <w:rPr>
          <w:szCs w:val="24"/>
        </w:rPr>
        <w:t>00</w:t>
      </w:r>
      <w:r w:rsidR="00113849" w:rsidRPr="00113849">
        <w:rPr>
          <w:szCs w:val="24"/>
        </w:rPr>
        <w:t xml:space="preserve"> EUR</w:t>
      </w:r>
      <w:r w:rsidRPr="00113849">
        <w:rPr>
          <w:szCs w:val="24"/>
        </w:rPr>
        <w:t xml:space="preserve"> (divdesmit</w:t>
      </w:r>
      <w:r w:rsidR="00113849" w:rsidRPr="00113849">
        <w:rPr>
          <w:szCs w:val="24"/>
        </w:rPr>
        <w:t xml:space="preserve"> </w:t>
      </w:r>
      <w:r w:rsidR="00113849" w:rsidRPr="00113849">
        <w:rPr>
          <w:i/>
          <w:iCs/>
          <w:szCs w:val="24"/>
        </w:rPr>
        <w:t>euro</w:t>
      </w:r>
      <w:r w:rsidRPr="00113849">
        <w:rPr>
          <w:szCs w:val="24"/>
        </w:rPr>
        <w:t xml:space="preserve">) apmērā par katru PASŪTĪTĀJA konstatēto nepienācīgi veikto objekta uzturēšanas gadījumu, kas fiksēts PASŪTĪTĀJA sastādītajā aktā, bet ne vairāk kā 10% </w:t>
      </w:r>
      <w:r w:rsidR="00113849" w:rsidRPr="00113849">
        <w:rPr>
          <w:szCs w:val="24"/>
        </w:rPr>
        <w:t xml:space="preserve">(desmit procentus) </w:t>
      </w:r>
      <w:r w:rsidRPr="00113849">
        <w:rPr>
          <w:szCs w:val="24"/>
        </w:rPr>
        <w:t xml:space="preserve">no kopējās mēneša līguma summas. Līgumsods piemērojams tikai gadījumā, ja IZPILDĪTĀJS 24 </w:t>
      </w:r>
      <w:r w:rsidR="00113849" w:rsidRPr="00113849">
        <w:rPr>
          <w:szCs w:val="24"/>
        </w:rPr>
        <w:t xml:space="preserve">(divdesmit četru) </w:t>
      </w:r>
      <w:r w:rsidRPr="00113849">
        <w:rPr>
          <w:szCs w:val="24"/>
        </w:rPr>
        <w:t>stundu laikā nav novērsis PASŪTĪTĀJA defekta aktā norādītos trūkumus</w:t>
      </w:r>
      <w:r w:rsidR="00DD5527">
        <w:rPr>
          <w:szCs w:val="24"/>
        </w:rPr>
        <w:t>;</w:t>
      </w:r>
    </w:p>
    <w:p w14:paraId="7022FE1A" w14:textId="77777777" w:rsidR="00C11755" w:rsidRDefault="00C11755" w:rsidP="00921557">
      <w:pPr>
        <w:pStyle w:val="Pamatteksts"/>
        <w:numPr>
          <w:ilvl w:val="2"/>
          <w:numId w:val="36"/>
        </w:numPr>
        <w:tabs>
          <w:tab w:val="clear" w:pos="862"/>
        </w:tabs>
        <w:spacing w:after="0"/>
        <w:ind w:left="0" w:firstLine="0"/>
        <w:jc w:val="both"/>
        <w:rPr>
          <w:szCs w:val="24"/>
        </w:rPr>
      </w:pPr>
      <w:r w:rsidRPr="001B2F07">
        <w:rPr>
          <w:szCs w:val="24"/>
        </w:rPr>
        <w:t xml:space="preserve">vienpusēji izbeigt Līgumu </w:t>
      </w:r>
      <w:r>
        <w:rPr>
          <w:szCs w:val="24"/>
        </w:rPr>
        <w:t>1 (</w:t>
      </w:r>
      <w:r w:rsidRPr="001B2F07">
        <w:rPr>
          <w:szCs w:val="24"/>
        </w:rPr>
        <w:t>vienu</w:t>
      </w:r>
      <w:r>
        <w:rPr>
          <w:szCs w:val="24"/>
        </w:rPr>
        <w:t>)</w:t>
      </w:r>
      <w:r w:rsidRPr="001B2F07">
        <w:rPr>
          <w:szCs w:val="24"/>
        </w:rPr>
        <w:t xml:space="preserve"> mēnesi iepriekš rakstveidā par to paziņojot IZPILDĪTĀJAM, ja PASŪTĪTĀJAM zūd nepieciešamība pēc Līgumā </w:t>
      </w:r>
      <w:r>
        <w:rPr>
          <w:szCs w:val="24"/>
        </w:rPr>
        <w:t>minētā pakalpojuma</w:t>
      </w:r>
      <w:r w:rsidRPr="001B2F07">
        <w:rPr>
          <w:szCs w:val="24"/>
        </w:rPr>
        <w:t xml:space="preserve"> saņemšanas, vai ir konstatēta nepieciešamība veikt būtiskus grozījumus </w:t>
      </w:r>
      <w:r>
        <w:rPr>
          <w:szCs w:val="24"/>
        </w:rPr>
        <w:t>p</w:t>
      </w:r>
      <w:r w:rsidRPr="001B2F07">
        <w:rPr>
          <w:szCs w:val="24"/>
        </w:rPr>
        <w:t xml:space="preserve">akalpojuma specifikācijā un sniegšanas </w:t>
      </w:r>
      <w:r>
        <w:rPr>
          <w:szCs w:val="24"/>
        </w:rPr>
        <w:t xml:space="preserve"> </w:t>
      </w:r>
      <w:r w:rsidRPr="001B2F07">
        <w:rPr>
          <w:szCs w:val="24"/>
        </w:rPr>
        <w:t>kārtībā</w:t>
      </w:r>
      <w:r w:rsidR="00973A69">
        <w:rPr>
          <w:szCs w:val="24"/>
        </w:rPr>
        <w:t>;</w:t>
      </w:r>
    </w:p>
    <w:p w14:paraId="097B10D4" w14:textId="77777777" w:rsidR="007E1C1E" w:rsidRPr="00113849" w:rsidRDefault="002962C3" w:rsidP="00921557">
      <w:pPr>
        <w:pStyle w:val="Pamatteksts"/>
        <w:numPr>
          <w:ilvl w:val="2"/>
          <w:numId w:val="36"/>
        </w:numPr>
        <w:tabs>
          <w:tab w:val="clear" w:pos="862"/>
        </w:tabs>
        <w:spacing w:after="0"/>
        <w:ind w:left="0" w:firstLine="0"/>
        <w:jc w:val="both"/>
        <w:rPr>
          <w:szCs w:val="24"/>
        </w:rPr>
      </w:pPr>
      <w:r w:rsidRPr="00113849">
        <w:rPr>
          <w:szCs w:val="24"/>
        </w:rPr>
        <w:t>ieturēt no IZPILDĪTĀJAM paredzētās atlīdzības nodarītā zaudējuma apmērā, ja tā darbības vai bezdarbības rezultātā ir nodarīti zaudējumi, t.sk. arī attiecīgo dienestu uzliktos administratīvos sodus par Objekta nepienācīgu uzturēšanu. Par konkrēto negadījumu sastādāms akts un rakstveidā informējams par to IZPILDĪTĀJS.</w:t>
      </w:r>
    </w:p>
    <w:p w14:paraId="51413F59" w14:textId="77777777" w:rsidR="002962C3" w:rsidRPr="003F722A" w:rsidRDefault="002962C3" w:rsidP="002962C3">
      <w:pPr>
        <w:pStyle w:val="Pamatteksts"/>
        <w:spacing w:after="0"/>
        <w:rPr>
          <w:color w:val="FF0000"/>
          <w:szCs w:val="24"/>
        </w:rPr>
      </w:pPr>
    </w:p>
    <w:p w14:paraId="4F282B39" w14:textId="77777777" w:rsidR="002962C3" w:rsidRPr="00113849" w:rsidRDefault="002962C3" w:rsidP="002962C3">
      <w:pPr>
        <w:pStyle w:val="Pamatteksts"/>
        <w:spacing w:after="0"/>
        <w:jc w:val="center"/>
        <w:rPr>
          <w:b/>
          <w:szCs w:val="24"/>
        </w:rPr>
      </w:pPr>
      <w:r w:rsidRPr="00113849">
        <w:rPr>
          <w:b/>
          <w:szCs w:val="24"/>
        </w:rPr>
        <w:t xml:space="preserve">4. IZPILDĪTĀJA </w:t>
      </w:r>
      <w:r w:rsidR="00921557" w:rsidRPr="00113849">
        <w:rPr>
          <w:b/>
          <w:szCs w:val="24"/>
        </w:rPr>
        <w:t xml:space="preserve">pienākumi </w:t>
      </w:r>
      <w:r w:rsidR="00921557">
        <w:rPr>
          <w:b/>
          <w:szCs w:val="24"/>
        </w:rPr>
        <w:t xml:space="preserve">un </w:t>
      </w:r>
      <w:r w:rsidRPr="00113849">
        <w:rPr>
          <w:b/>
          <w:szCs w:val="24"/>
        </w:rPr>
        <w:t xml:space="preserve">tiesības </w:t>
      </w:r>
    </w:p>
    <w:p w14:paraId="530F0724" w14:textId="77777777" w:rsidR="002962C3" w:rsidRPr="00113849" w:rsidRDefault="002962C3" w:rsidP="002962C3">
      <w:pPr>
        <w:ind w:left="426" w:hanging="426"/>
        <w:jc w:val="both"/>
        <w:rPr>
          <w:szCs w:val="24"/>
        </w:rPr>
      </w:pPr>
      <w:r w:rsidRPr="00113849">
        <w:rPr>
          <w:szCs w:val="24"/>
        </w:rPr>
        <w:t>4.1. IZPILDĪTĀJA pienākumi:</w:t>
      </w:r>
    </w:p>
    <w:p w14:paraId="0291DD54" w14:textId="77777777" w:rsidR="002962C3" w:rsidRPr="00113849" w:rsidRDefault="002962C3" w:rsidP="00973A69">
      <w:pPr>
        <w:jc w:val="both"/>
        <w:rPr>
          <w:szCs w:val="24"/>
        </w:rPr>
      </w:pPr>
      <w:r w:rsidRPr="00113849">
        <w:rPr>
          <w:szCs w:val="24"/>
        </w:rPr>
        <w:t xml:space="preserve">4.1.1. ar attiecīgu rūpību un atbildību veikt Objektos Līguma </w:t>
      </w:r>
      <w:r w:rsidR="00973A69">
        <w:rPr>
          <w:szCs w:val="24"/>
        </w:rPr>
        <w:t>1</w:t>
      </w:r>
      <w:r w:rsidRPr="00113849">
        <w:rPr>
          <w:szCs w:val="24"/>
        </w:rPr>
        <w:t>.pielikumā noteiktos ikmēneša darbus ar saviem materiāliem un darbarīkiem, saskaņā ar spēkā esošajiem tiesību aktiem (attiecīgās pašvaldības saistošajiem noteikumiem);</w:t>
      </w:r>
    </w:p>
    <w:p w14:paraId="30E48C8C" w14:textId="77777777" w:rsidR="002962C3" w:rsidRPr="00113849" w:rsidRDefault="002962C3" w:rsidP="00973A69">
      <w:pPr>
        <w:jc w:val="both"/>
        <w:rPr>
          <w:szCs w:val="24"/>
        </w:rPr>
      </w:pPr>
      <w:r w:rsidRPr="00113849">
        <w:rPr>
          <w:szCs w:val="24"/>
        </w:rPr>
        <w:t>4.1.2. problēmu gadījumā nekavējoties mutiski (izmantojot tālruņa pakalpojumus) informēt atbildīgās instances un PASŪTĪTĀJA kontaktperson</w:t>
      </w:r>
      <w:r w:rsidR="009D545D" w:rsidRPr="00113849">
        <w:rPr>
          <w:szCs w:val="24"/>
        </w:rPr>
        <w:t>u</w:t>
      </w:r>
      <w:r w:rsidR="00973A69">
        <w:rPr>
          <w:szCs w:val="24"/>
        </w:rPr>
        <w:t>;</w:t>
      </w:r>
      <w:r w:rsidRPr="00113849">
        <w:rPr>
          <w:szCs w:val="24"/>
        </w:rPr>
        <w:t xml:space="preserve"> </w:t>
      </w:r>
    </w:p>
    <w:p w14:paraId="4AF0B712" w14:textId="77777777" w:rsidR="002962C3" w:rsidRPr="00113849" w:rsidRDefault="002962C3" w:rsidP="00973A69">
      <w:pPr>
        <w:pStyle w:val="Pamatteksts"/>
        <w:spacing w:after="0"/>
        <w:jc w:val="both"/>
        <w:rPr>
          <w:szCs w:val="24"/>
        </w:rPr>
      </w:pPr>
      <w:r w:rsidRPr="00113849">
        <w:rPr>
          <w:szCs w:val="24"/>
        </w:rPr>
        <w:t>4.1.</w:t>
      </w:r>
      <w:r w:rsidR="00973A69">
        <w:rPr>
          <w:szCs w:val="24"/>
        </w:rPr>
        <w:t>3</w:t>
      </w:r>
      <w:r w:rsidRPr="00113849">
        <w:rPr>
          <w:szCs w:val="24"/>
        </w:rPr>
        <w:t>. segt visus zaudējumus, kas nodarīti IZPILDĪTĀJA darbības vai bezdarbības rezultātā, t.sk. arī attiecīgo dienestu uzliktos administratīvos sodus saistībā ar Objekta nepienācīgu uzturēšanu.</w:t>
      </w:r>
      <w:r w:rsidR="00973A69">
        <w:rPr>
          <w:szCs w:val="24"/>
        </w:rPr>
        <w:t xml:space="preserve"> </w:t>
      </w:r>
      <w:r w:rsidRPr="00113849">
        <w:rPr>
          <w:szCs w:val="24"/>
        </w:rPr>
        <w:t>Par konkrēto negadījumu sastādāms akts un rakstveidā informējams par to PASŪTĪTĀJS;</w:t>
      </w:r>
    </w:p>
    <w:p w14:paraId="0FAC00B6" w14:textId="77777777" w:rsidR="002962C3" w:rsidRPr="00113849" w:rsidRDefault="002962C3" w:rsidP="00973A69">
      <w:pPr>
        <w:pStyle w:val="Pamatteksts"/>
        <w:spacing w:after="0"/>
        <w:jc w:val="both"/>
        <w:rPr>
          <w:szCs w:val="24"/>
        </w:rPr>
      </w:pPr>
      <w:r w:rsidRPr="00113849">
        <w:rPr>
          <w:szCs w:val="24"/>
        </w:rPr>
        <w:t>4.1.</w:t>
      </w:r>
      <w:r w:rsidR="00973A69">
        <w:rPr>
          <w:szCs w:val="24"/>
        </w:rPr>
        <w:t>4</w:t>
      </w:r>
      <w:r w:rsidRPr="00113849">
        <w:rPr>
          <w:szCs w:val="24"/>
        </w:rPr>
        <w:t xml:space="preserve">. samaksāt PASŪTĪTĀJA aprēķinātos līgumsodus, kas aprēķināti saskaņā ar Līguma 3.3.punktu. Līgumsods piemērojams tikai gadījumā, ja IZPILDĪTĀJS 24 </w:t>
      </w:r>
      <w:r w:rsidR="00113849" w:rsidRPr="00113849">
        <w:rPr>
          <w:szCs w:val="24"/>
        </w:rPr>
        <w:t xml:space="preserve">(divdesmit četru) </w:t>
      </w:r>
      <w:r w:rsidRPr="00113849">
        <w:rPr>
          <w:szCs w:val="24"/>
        </w:rPr>
        <w:t>stundu laikā nav novērsis PASŪTĪTĀJA defekta aktā norādītos trūkumus</w:t>
      </w:r>
      <w:r w:rsidR="00973A69">
        <w:rPr>
          <w:szCs w:val="24"/>
        </w:rPr>
        <w:t>;</w:t>
      </w:r>
    </w:p>
    <w:p w14:paraId="54A4116B" w14:textId="77777777" w:rsidR="002962C3" w:rsidRPr="00113849" w:rsidRDefault="002962C3" w:rsidP="00973A69">
      <w:pPr>
        <w:jc w:val="both"/>
        <w:rPr>
          <w:szCs w:val="24"/>
        </w:rPr>
      </w:pPr>
      <w:r w:rsidRPr="00113849">
        <w:rPr>
          <w:szCs w:val="24"/>
        </w:rPr>
        <w:t>4.1.</w:t>
      </w:r>
      <w:r w:rsidR="00973A69">
        <w:rPr>
          <w:szCs w:val="24"/>
        </w:rPr>
        <w:t>5</w:t>
      </w:r>
      <w:r w:rsidRPr="00113849">
        <w:rPr>
          <w:szCs w:val="24"/>
        </w:rPr>
        <w:t xml:space="preserve">. 24 </w:t>
      </w:r>
      <w:r w:rsidR="00113849" w:rsidRPr="00113849">
        <w:rPr>
          <w:szCs w:val="24"/>
        </w:rPr>
        <w:t xml:space="preserve">(divdesmit četru) </w:t>
      </w:r>
      <w:r w:rsidRPr="00113849">
        <w:rPr>
          <w:szCs w:val="24"/>
        </w:rPr>
        <w:t>stundu laikā pēc PASŪTĪTĀJA rakstiska paziņojuma saņemšanas novērst Līguma 3.</w:t>
      </w:r>
      <w:r w:rsidR="00973A69">
        <w:rPr>
          <w:szCs w:val="24"/>
        </w:rPr>
        <w:t>2.2</w:t>
      </w:r>
      <w:r w:rsidRPr="00113849">
        <w:rPr>
          <w:szCs w:val="24"/>
        </w:rPr>
        <w:t>.punktā minētajā aktā fiksētos pārkāpumus un nepilnības attiecībā uz Objekta teritorijas uzkopšanu;</w:t>
      </w:r>
    </w:p>
    <w:p w14:paraId="353D24C4" w14:textId="77777777" w:rsidR="002962C3" w:rsidRPr="00113849" w:rsidRDefault="002962C3" w:rsidP="00973A69">
      <w:pPr>
        <w:jc w:val="both"/>
        <w:rPr>
          <w:szCs w:val="24"/>
        </w:rPr>
      </w:pPr>
      <w:r w:rsidRPr="00113849">
        <w:rPr>
          <w:szCs w:val="24"/>
        </w:rPr>
        <w:lastRenderedPageBreak/>
        <w:t>4.1.</w:t>
      </w:r>
      <w:r w:rsidR="00973A69">
        <w:rPr>
          <w:szCs w:val="24"/>
        </w:rPr>
        <w:t>6</w:t>
      </w:r>
      <w:r w:rsidRPr="00113849">
        <w:rPr>
          <w:szCs w:val="24"/>
        </w:rPr>
        <w:t>. 5 (piecu) darbdienu laikā pēc PASŪTĪTĀJA pieprasījuma iesniegt finanšu piedāvājumu par papildus Objekta uzturēšanu.</w:t>
      </w:r>
    </w:p>
    <w:p w14:paraId="05B84674" w14:textId="77777777" w:rsidR="00113849" w:rsidRDefault="002962C3" w:rsidP="00113849">
      <w:pPr>
        <w:tabs>
          <w:tab w:val="left" w:pos="426"/>
        </w:tabs>
        <w:spacing w:before="120"/>
        <w:jc w:val="both"/>
        <w:rPr>
          <w:szCs w:val="24"/>
        </w:rPr>
      </w:pPr>
      <w:r w:rsidRPr="00113849">
        <w:rPr>
          <w:szCs w:val="24"/>
        </w:rPr>
        <w:t>4.</w:t>
      </w:r>
      <w:r w:rsidR="00113849">
        <w:rPr>
          <w:szCs w:val="24"/>
        </w:rPr>
        <w:t>2</w:t>
      </w:r>
      <w:r w:rsidRPr="00113849">
        <w:rPr>
          <w:szCs w:val="24"/>
        </w:rPr>
        <w:t xml:space="preserve">. IZPILDĪTĀJAM ir tiesības izbeigt Līgumu </w:t>
      </w:r>
      <w:r w:rsidR="00113849" w:rsidRPr="00113849">
        <w:rPr>
          <w:szCs w:val="24"/>
        </w:rPr>
        <w:t xml:space="preserve">1 (vienu) </w:t>
      </w:r>
      <w:r w:rsidRPr="00113849">
        <w:rPr>
          <w:szCs w:val="24"/>
        </w:rPr>
        <w:t>mēnesi iepriekš, rakstveidā par to paziņojot PASŪTĪTĀJAM.</w:t>
      </w:r>
    </w:p>
    <w:p w14:paraId="09737C0D" w14:textId="77777777" w:rsidR="007E1C1E" w:rsidRPr="00113849" w:rsidRDefault="007E1C1E" w:rsidP="002962C3">
      <w:pPr>
        <w:jc w:val="both"/>
        <w:rPr>
          <w:szCs w:val="24"/>
        </w:rPr>
      </w:pPr>
    </w:p>
    <w:p w14:paraId="2E6AC322" w14:textId="77777777" w:rsidR="007E1C1E" w:rsidRPr="00113849" w:rsidRDefault="00113849" w:rsidP="009D545D">
      <w:pPr>
        <w:pStyle w:val="Bezatstarpm"/>
        <w:jc w:val="center"/>
        <w:rPr>
          <w:rFonts w:ascii="Times New Roman" w:hAnsi="Times New Roman"/>
          <w:b/>
          <w:sz w:val="24"/>
          <w:szCs w:val="24"/>
        </w:rPr>
      </w:pPr>
      <w:r w:rsidRPr="00113849">
        <w:rPr>
          <w:rFonts w:ascii="Times New Roman" w:hAnsi="Times New Roman"/>
          <w:b/>
          <w:sz w:val="24"/>
          <w:szCs w:val="24"/>
        </w:rPr>
        <w:t>5</w:t>
      </w:r>
      <w:r w:rsidR="009D545D" w:rsidRPr="00113849">
        <w:rPr>
          <w:rFonts w:ascii="Times New Roman" w:hAnsi="Times New Roman"/>
          <w:b/>
          <w:sz w:val="24"/>
          <w:szCs w:val="24"/>
        </w:rPr>
        <w:t xml:space="preserve">. </w:t>
      </w:r>
      <w:r w:rsidR="007E1C1E" w:rsidRPr="00113849">
        <w:rPr>
          <w:rFonts w:ascii="Times New Roman" w:hAnsi="Times New Roman"/>
          <w:b/>
          <w:sz w:val="24"/>
          <w:szCs w:val="24"/>
        </w:rPr>
        <w:t>Nepārvaramā vara</w:t>
      </w:r>
    </w:p>
    <w:p w14:paraId="50CCC2F9" w14:textId="77777777" w:rsidR="007E1C1E" w:rsidRPr="00113849" w:rsidRDefault="007E1C1E" w:rsidP="00D235C8">
      <w:pPr>
        <w:pStyle w:val="Bezatstarpm"/>
        <w:ind w:firstLine="450"/>
        <w:jc w:val="both"/>
        <w:rPr>
          <w:rFonts w:ascii="Times New Roman" w:hAnsi="Times New Roman"/>
          <w:sz w:val="24"/>
          <w:szCs w:val="24"/>
        </w:rPr>
      </w:pPr>
      <w:r w:rsidRPr="00113849">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14:paraId="5A609935" w14:textId="77777777" w:rsidR="007E1C1E" w:rsidRPr="003F722A" w:rsidRDefault="007E1C1E" w:rsidP="007E1C1E">
      <w:pPr>
        <w:pStyle w:val="Pamatteksts2"/>
        <w:spacing w:after="0" w:line="240" w:lineRule="auto"/>
        <w:jc w:val="center"/>
        <w:rPr>
          <w:b/>
          <w:color w:val="FF0000"/>
          <w:szCs w:val="24"/>
        </w:rPr>
      </w:pPr>
    </w:p>
    <w:p w14:paraId="46E25C6C" w14:textId="77777777" w:rsidR="007E1C1E" w:rsidRPr="00973A69" w:rsidRDefault="00113849" w:rsidP="00973A69">
      <w:pPr>
        <w:pStyle w:val="Pamatteksts2"/>
        <w:spacing w:after="0" w:line="240" w:lineRule="auto"/>
        <w:jc w:val="center"/>
        <w:rPr>
          <w:rFonts w:ascii="Times New Roman" w:hAnsi="Times New Roman"/>
          <w:b/>
          <w:sz w:val="24"/>
          <w:szCs w:val="24"/>
        </w:rPr>
      </w:pPr>
      <w:r w:rsidRPr="00973A69">
        <w:rPr>
          <w:rFonts w:ascii="Times New Roman" w:hAnsi="Times New Roman"/>
          <w:b/>
          <w:sz w:val="24"/>
          <w:szCs w:val="24"/>
        </w:rPr>
        <w:t>6</w:t>
      </w:r>
      <w:r w:rsidR="009D545D" w:rsidRPr="00973A69">
        <w:rPr>
          <w:rFonts w:ascii="Times New Roman" w:hAnsi="Times New Roman"/>
          <w:b/>
          <w:sz w:val="24"/>
          <w:szCs w:val="24"/>
        </w:rPr>
        <w:t xml:space="preserve">. </w:t>
      </w:r>
      <w:r w:rsidR="007E1C1E" w:rsidRPr="00973A69">
        <w:rPr>
          <w:rFonts w:ascii="Times New Roman" w:hAnsi="Times New Roman"/>
          <w:b/>
          <w:sz w:val="24"/>
          <w:szCs w:val="24"/>
        </w:rPr>
        <w:t>Citi nosacījumi</w:t>
      </w:r>
    </w:p>
    <w:p w14:paraId="750070BA" w14:textId="77777777" w:rsidR="007E1C1E" w:rsidRPr="00973A69" w:rsidRDefault="00113849" w:rsidP="00973A69">
      <w:pPr>
        <w:pStyle w:val="Pamatteksts"/>
        <w:spacing w:after="0"/>
        <w:jc w:val="both"/>
        <w:rPr>
          <w:szCs w:val="24"/>
        </w:rPr>
      </w:pPr>
      <w:r w:rsidRPr="00973A69">
        <w:rPr>
          <w:szCs w:val="24"/>
        </w:rPr>
        <w:t xml:space="preserve">6.1. </w:t>
      </w:r>
      <w:r w:rsidR="007E1C1E" w:rsidRPr="00973A69">
        <w:rPr>
          <w:szCs w:val="24"/>
        </w:rPr>
        <w:t>Ar pušu rakstisku vienošanos Līgumu var grozīt, papildināt vai izbeigt pirms termiņa.</w:t>
      </w:r>
    </w:p>
    <w:p w14:paraId="2CF17314" w14:textId="77777777" w:rsidR="007E1C1E" w:rsidRPr="00973A69" w:rsidRDefault="00113849" w:rsidP="00973A69">
      <w:pPr>
        <w:pStyle w:val="Pamatteksts"/>
        <w:spacing w:after="0"/>
        <w:jc w:val="both"/>
        <w:rPr>
          <w:szCs w:val="24"/>
        </w:rPr>
      </w:pPr>
      <w:r w:rsidRPr="00973A69">
        <w:rPr>
          <w:szCs w:val="24"/>
        </w:rPr>
        <w:t xml:space="preserve">6.2. </w:t>
      </w:r>
      <w:r w:rsidR="007E1C1E" w:rsidRPr="00973A69">
        <w:rPr>
          <w:szCs w:val="24"/>
        </w:rPr>
        <w:t xml:space="preserve">Puses savstarpēji vienojoties ir tiesīgas veikt grozījumus </w:t>
      </w:r>
      <w:r w:rsidR="00C26796" w:rsidRPr="00973A69">
        <w:rPr>
          <w:szCs w:val="24"/>
        </w:rPr>
        <w:t>L</w:t>
      </w:r>
      <w:r w:rsidR="007E1C1E" w:rsidRPr="00973A69">
        <w:rPr>
          <w:szCs w:val="24"/>
        </w:rPr>
        <w:t>īgumā šādos gadījumos:</w:t>
      </w:r>
    </w:p>
    <w:p w14:paraId="45D88222" w14:textId="77777777" w:rsidR="007E1C1E" w:rsidRPr="00973A69" w:rsidRDefault="002870FF" w:rsidP="00973A69">
      <w:pPr>
        <w:pStyle w:val="Pamatteksts"/>
        <w:spacing w:after="0"/>
        <w:jc w:val="both"/>
        <w:rPr>
          <w:szCs w:val="24"/>
        </w:rPr>
      </w:pPr>
      <w:r w:rsidRPr="00973A69">
        <w:rPr>
          <w:szCs w:val="24"/>
        </w:rPr>
        <w:t xml:space="preserve">6.2.1. </w:t>
      </w:r>
      <w:r w:rsidR="007E1C1E" w:rsidRPr="00973A69">
        <w:rPr>
          <w:szCs w:val="24"/>
        </w:rPr>
        <w:t xml:space="preserve">tiek veikti tehniski </w:t>
      </w:r>
      <w:r w:rsidR="00C26796" w:rsidRPr="00973A69">
        <w:rPr>
          <w:szCs w:val="24"/>
        </w:rPr>
        <w:t>L</w:t>
      </w:r>
      <w:r w:rsidR="007E1C1E" w:rsidRPr="00973A69">
        <w:rPr>
          <w:szCs w:val="24"/>
        </w:rPr>
        <w:t xml:space="preserve">īguma grozījumi, ar kuriem tiek precizēti </w:t>
      </w:r>
      <w:r w:rsidR="00C26796" w:rsidRPr="00973A69">
        <w:rPr>
          <w:szCs w:val="24"/>
        </w:rPr>
        <w:t>L</w:t>
      </w:r>
      <w:r w:rsidR="007E1C1E" w:rsidRPr="00973A69">
        <w:rPr>
          <w:szCs w:val="24"/>
        </w:rPr>
        <w:t xml:space="preserve">īguma nosacījumi, ja to interpretācija ir radījusi vai var radīt neviennozīmīgu </w:t>
      </w:r>
      <w:r w:rsidR="00C26796" w:rsidRPr="00973A69">
        <w:rPr>
          <w:szCs w:val="24"/>
        </w:rPr>
        <w:t>L</w:t>
      </w:r>
      <w:r w:rsidR="007E1C1E" w:rsidRPr="00973A69">
        <w:rPr>
          <w:szCs w:val="24"/>
        </w:rPr>
        <w:t>īguma nosacījumu iztulkošanu;</w:t>
      </w:r>
    </w:p>
    <w:p w14:paraId="1E053137" w14:textId="77777777" w:rsidR="007E1C1E" w:rsidRPr="00973A69" w:rsidRDefault="002870FF" w:rsidP="00973A69">
      <w:pPr>
        <w:pStyle w:val="Pamatteksts"/>
        <w:spacing w:after="0"/>
        <w:jc w:val="both"/>
        <w:rPr>
          <w:szCs w:val="24"/>
        </w:rPr>
      </w:pPr>
      <w:r w:rsidRPr="00973A69">
        <w:rPr>
          <w:szCs w:val="24"/>
        </w:rPr>
        <w:t xml:space="preserve">6.2.2. </w:t>
      </w:r>
      <w:r w:rsidR="009D545D" w:rsidRPr="00973A69">
        <w:rPr>
          <w:szCs w:val="24"/>
        </w:rPr>
        <w:t>ja mainās uzturam</w:t>
      </w:r>
      <w:r w:rsidR="000F6C35" w:rsidRPr="00973A69">
        <w:rPr>
          <w:szCs w:val="24"/>
        </w:rPr>
        <w:t>o</w:t>
      </w:r>
      <w:r w:rsidR="009D545D" w:rsidRPr="00973A69">
        <w:rPr>
          <w:szCs w:val="24"/>
        </w:rPr>
        <w:t xml:space="preserve"> Objekt</w:t>
      </w:r>
      <w:r w:rsidR="000F6C35" w:rsidRPr="00973A69">
        <w:rPr>
          <w:szCs w:val="24"/>
        </w:rPr>
        <w:t>u</w:t>
      </w:r>
      <w:r w:rsidR="009D545D" w:rsidRPr="00973A69">
        <w:rPr>
          <w:szCs w:val="24"/>
        </w:rPr>
        <w:t xml:space="preserve"> kopējās teritorijas apjoms</w:t>
      </w:r>
      <w:r w:rsidR="007E1C1E" w:rsidRPr="00973A69">
        <w:rPr>
          <w:szCs w:val="24"/>
        </w:rPr>
        <w:t xml:space="preserve">, bet ne vairāk kā par </w:t>
      </w:r>
      <w:r w:rsidR="00F3760A" w:rsidRPr="00973A69">
        <w:rPr>
          <w:szCs w:val="24"/>
          <w:lang w:eastAsia="zh-CN"/>
        </w:rPr>
        <w:t>10% (desmit procenti)</w:t>
      </w:r>
      <w:r w:rsidR="007E1C1E" w:rsidRPr="00973A69">
        <w:rPr>
          <w:szCs w:val="24"/>
        </w:rPr>
        <w:t xml:space="preserve"> no sākotnēji noteiktā apjoma</w:t>
      </w:r>
      <w:r w:rsidRPr="00973A69">
        <w:rPr>
          <w:szCs w:val="24"/>
        </w:rPr>
        <w:t>;</w:t>
      </w:r>
    </w:p>
    <w:p w14:paraId="483DBCCF" w14:textId="77777777" w:rsidR="007E1C1E" w:rsidRPr="00973A69" w:rsidRDefault="002870FF" w:rsidP="00973A69">
      <w:pPr>
        <w:pStyle w:val="Sarakstaaizzme"/>
        <w:numPr>
          <w:ilvl w:val="0"/>
          <w:numId w:val="0"/>
        </w:numPr>
        <w:rPr>
          <w:szCs w:val="24"/>
        </w:rPr>
      </w:pPr>
      <w:r w:rsidRPr="00973A69">
        <w:rPr>
          <w:szCs w:val="24"/>
        </w:rPr>
        <w:t>6.2.3. c</w:t>
      </w:r>
      <w:r w:rsidR="007E1C1E" w:rsidRPr="00973A69">
        <w:rPr>
          <w:szCs w:val="24"/>
        </w:rPr>
        <w:t>itos gadījumos, kas nav paredzēti Līgumā, puses vadās no spēkā esošajiem normatīvajiem aktiem.</w:t>
      </w:r>
    </w:p>
    <w:p w14:paraId="03812306" w14:textId="77777777" w:rsidR="007E1C1E" w:rsidRPr="00973A69" w:rsidRDefault="002870FF" w:rsidP="00973A69">
      <w:pPr>
        <w:pStyle w:val="Sarakstaaizzme"/>
        <w:numPr>
          <w:ilvl w:val="0"/>
          <w:numId w:val="0"/>
        </w:numPr>
        <w:rPr>
          <w:szCs w:val="24"/>
        </w:rPr>
      </w:pPr>
      <w:r w:rsidRPr="00973A69">
        <w:rPr>
          <w:szCs w:val="24"/>
        </w:rPr>
        <w:t xml:space="preserve">6.3. </w:t>
      </w:r>
      <w:r w:rsidR="007E1C1E" w:rsidRPr="00973A69">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14:paraId="0C295E25" w14:textId="288F4CCC" w:rsidR="009D545D" w:rsidRPr="00973A69" w:rsidRDefault="002870FF" w:rsidP="00973A69">
      <w:pPr>
        <w:jc w:val="both"/>
        <w:rPr>
          <w:szCs w:val="24"/>
        </w:rPr>
      </w:pPr>
      <w:r w:rsidRPr="00973A69">
        <w:rPr>
          <w:szCs w:val="24"/>
        </w:rPr>
        <w:t xml:space="preserve">6.4. PASŪTĪTĀJA </w:t>
      </w:r>
      <w:r w:rsidR="001C02BC" w:rsidRPr="00973A69">
        <w:rPr>
          <w:szCs w:val="24"/>
        </w:rPr>
        <w:t>kontaktpersona –</w:t>
      </w:r>
      <w:r w:rsidRPr="00973A69">
        <w:rPr>
          <w:szCs w:val="24"/>
        </w:rPr>
        <w:t xml:space="preserve"> </w:t>
      </w:r>
      <w:r w:rsidR="009D545D" w:rsidRPr="00973A69">
        <w:rPr>
          <w:szCs w:val="24"/>
        </w:rPr>
        <w:t>Administratīvā d</w:t>
      </w:r>
      <w:r w:rsidR="000F6C35" w:rsidRPr="00973A69">
        <w:rPr>
          <w:szCs w:val="24"/>
        </w:rPr>
        <w:t xml:space="preserve">epartamenta </w:t>
      </w:r>
      <w:r w:rsidR="009D545D" w:rsidRPr="00973A69">
        <w:rPr>
          <w:szCs w:val="24"/>
        </w:rPr>
        <w:t>saimniecības pārzinis A</w:t>
      </w:r>
      <w:r w:rsidRPr="00973A69">
        <w:rPr>
          <w:szCs w:val="24"/>
        </w:rPr>
        <w:t xml:space="preserve">ndris </w:t>
      </w:r>
      <w:r w:rsidR="009D545D" w:rsidRPr="00973A69">
        <w:rPr>
          <w:szCs w:val="24"/>
        </w:rPr>
        <w:t xml:space="preserve">Timma – tālrunis </w:t>
      </w:r>
      <w:r w:rsidR="000F6C35" w:rsidRPr="00973A69">
        <w:rPr>
          <w:szCs w:val="24"/>
        </w:rPr>
        <w:t xml:space="preserve">+371 </w:t>
      </w:r>
      <w:r w:rsidR="009D545D" w:rsidRPr="00973A69">
        <w:rPr>
          <w:szCs w:val="24"/>
        </w:rPr>
        <w:t>294</w:t>
      </w:r>
      <w:r w:rsidR="000F6C35" w:rsidRPr="00973A69">
        <w:rPr>
          <w:szCs w:val="24"/>
        </w:rPr>
        <w:t>6</w:t>
      </w:r>
      <w:r w:rsidR="009D545D" w:rsidRPr="00973A69">
        <w:rPr>
          <w:szCs w:val="24"/>
        </w:rPr>
        <w:t>8638</w:t>
      </w:r>
      <w:r w:rsidRPr="00973A69">
        <w:rPr>
          <w:szCs w:val="24"/>
        </w:rPr>
        <w:t>, e-pasts; Andris.Timma@possessor.gov.lv.</w:t>
      </w:r>
    </w:p>
    <w:p w14:paraId="2A0D776D" w14:textId="77777777" w:rsidR="001C02BC" w:rsidRPr="00973A69" w:rsidRDefault="002870FF" w:rsidP="00973A69">
      <w:pPr>
        <w:pStyle w:val="Sarakstaaizzme"/>
        <w:numPr>
          <w:ilvl w:val="0"/>
          <w:numId w:val="0"/>
        </w:numPr>
        <w:rPr>
          <w:szCs w:val="24"/>
        </w:rPr>
      </w:pPr>
      <w:r w:rsidRPr="00973A69">
        <w:rPr>
          <w:szCs w:val="24"/>
        </w:rPr>
        <w:t xml:space="preserve">6.5. IZPILDĪTĀJA </w:t>
      </w:r>
      <w:r w:rsidR="001C02BC" w:rsidRPr="00973A69">
        <w:rPr>
          <w:szCs w:val="24"/>
        </w:rPr>
        <w:t>kontaktpersona - _________________________</w:t>
      </w:r>
    </w:p>
    <w:p w14:paraId="61AB5D19" w14:textId="77777777" w:rsidR="007E1C1E" w:rsidRPr="00973A69" w:rsidRDefault="002870FF" w:rsidP="00973A69">
      <w:pPr>
        <w:pStyle w:val="Sarakstaaizzme"/>
        <w:numPr>
          <w:ilvl w:val="0"/>
          <w:numId w:val="0"/>
        </w:numPr>
        <w:rPr>
          <w:szCs w:val="24"/>
        </w:rPr>
      </w:pPr>
      <w:r w:rsidRPr="00973A69">
        <w:rPr>
          <w:szCs w:val="24"/>
        </w:rPr>
        <w:t xml:space="preserve">6.6. </w:t>
      </w:r>
      <w:r w:rsidR="007E1C1E" w:rsidRPr="00973A69">
        <w:rPr>
          <w:szCs w:val="24"/>
        </w:rPr>
        <w:t>Līgums sagatavots un parakstīts 2 (divos) eksemplāros – katrai pusei pa vienam, abiem eksemplāriem ir vienāds juridisks spēks.</w:t>
      </w:r>
    </w:p>
    <w:p w14:paraId="061F7362" w14:textId="77777777" w:rsidR="00564729" w:rsidRPr="003F722A" w:rsidRDefault="00564729" w:rsidP="007E1C1E">
      <w:pPr>
        <w:jc w:val="center"/>
        <w:rPr>
          <w:b/>
          <w:color w:val="FF0000"/>
          <w:szCs w:val="24"/>
        </w:rPr>
      </w:pPr>
    </w:p>
    <w:p w14:paraId="7F9A2E45" w14:textId="77777777" w:rsidR="007E1C1E" w:rsidRPr="00973A69" w:rsidRDefault="007E1C1E" w:rsidP="007E1C1E">
      <w:pPr>
        <w:jc w:val="center"/>
        <w:rPr>
          <w:b/>
          <w:szCs w:val="24"/>
        </w:rPr>
      </w:pPr>
      <w:r w:rsidRPr="00973A69">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973A69" w14:paraId="1C42F917" w14:textId="77777777" w:rsidTr="00286BC4">
        <w:trPr>
          <w:trHeight w:val="323"/>
        </w:trPr>
        <w:tc>
          <w:tcPr>
            <w:tcW w:w="4962" w:type="dxa"/>
            <w:vAlign w:val="center"/>
          </w:tcPr>
          <w:p w14:paraId="58EE0BB2" w14:textId="77777777" w:rsidR="007E1C1E" w:rsidRPr="00973A69" w:rsidRDefault="00BE597C" w:rsidP="00286BC4">
            <w:pPr>
              <w:pStyle w:val="Bezatstarpm"/>
              <w:jc w:val="both"/>
              <w:rPr>
                <w:rFonts w:ascii="Times New Roman" w:hAnsi="Times New Roman"/>
                <w:b/>
                <w:sz w:val="24"/>
                <w:szCs w:val="24"/>
              </w:rPr>
            </w:pPr>
            <w:r w:rsidRPr="00973A69">
              <w:rPr>
                <w:rFonts w:ascii="Times New Roman" w:hAnsi="Times New Roman"/>
                <w:b/>
                <w:sz w:val="24"/>
                <w:szCs w:val="24"/>
              </w:rPr>
              <w:t>PASŪTĪTĀJS</w:t>
            </w:r>
          </w:p>
        </w:tc>
        <w:tc>
          <w:tcPr>
            <w:tcW w:w="4819" w:type="dxa"/>
            <w:vAlign w:val="center"/>
          </w:tcPr>
          <w:p w14:paraId="3F43849B" w14:textId="77777777" w:rsidR="007E1C1E" w:rsidRPr="00973A69" w:rsidRDefault="00BE597C" w:rsidP="00286BC4">
            <w:pPr>
              <w:pStyle w:val="Bezatstarpm"/>
              <w:jc w:val="both"/>
              <w:rPr>
                <w:rFonts w:ascii="Times New Roman" w:hAnsi="Times New Roman"/>
                <w:b/>
                <w:sz w:val="24"/>
                <w:szCs w:val="24"/>
              </w:rPr>
            </w:pPr>
            <w:r w:rsidRPr="00973A69">
              <w:rPr>
                <w:rFonts w:ascii="Times New Roman" w:hAnsi="Times New Roman"/>
                <w:b/>
                <w:sz w:val="24"/>
                <w:szCs w:val="24"/>
              </w:rPr>
              <w:t>IZPILDĪTĀJS</w:t>
            </w:r>
          </w:p>
        </w:tc>
      </w:tr>
      <w:tr w:rsidR="00470E60" w:rsidRPr="00973A69" w14:paraId="14A4CCFB" w14:textId="77777777" w:rsidTr="00F3760A">
        <w:trPr>
          <w:trHeight w:val="1776"/>
        </w:trPr>
        <w:tc>
          <w:tcPr>
            <w:tcW w:w="4962" w:type="dxa"/>
          </w:tcPr>
          <w:p w14:paraId="505AA578" w14:textId="77777777" w:rsidR="007E1C1E" w:rsidRPr="00973A69" w:rsidRDefault="00BF3293" w:rsidP="00286BC4">
            <w:pPr>
              <w:pStyle w:val="Bezatstarpm"/>
              <w:jc w:val="both"/>
              <w:rPr>
                <w:rFonts w:ascii="Times New Roman" w:hAnsi="Times New Roman"/>
                <w:sz w:val="24"/>
                <w:szCs w:val="24"/>
              </w:rPr>
            </w:pPr>
            <w:r w:rsidRPr="00973A69">
              <w:rPr>
                <w:rFonts w:ascii="Times New Roman" w:hAnsi="Times New Roman"/>
                <w:sz w:val="24"/>
                <w:szCs w:val="24"/>
              </w:rPr>
              <w:t>AS “Publisko aktīvu pārvaldītājs Possessor”</w:t>
            </w:r>
            <w:r w:rsidR="007E1C1E" w:rsidRPr="00973A69">
              <w:rPr>
                <w:rFonts w:ascii="Times New Roman" w:hAnsi="Times New Roman"/>
                <w:sz w:val="24"/>
                <w:szCs w:val="24"/>
              </w:rPr>
              <w:t xml:space="preserve"> K.Valdemāra iela 31, Rīga, LV-1887 </w:t>
            </w:r>
          </w:p>
          <w:p w14:paraId="408ADCB0" w14:textId="77777777" w:rsidR="007E1C1E" w:rsidRPr="00973A69" w:rsidRDefault="007E1C1E" w:rsidP="00286BC4">
            <w:pPr>
              <w:pStyle w:val="Bezatstarpm"/>
              <w:jc w:val="both"/>
              <w:rPr>
                <w:rFonts w:ascii="Times New Roman" w:hAnsi="Times New Roman"/>
                <w:sz w:val="24"/>
                <w:szCs w:val="24"/>
              </w:rPr>
            </w:pPr>
            <w:r w:rsidRPr="00973A69">
              <w:rPr>
                <w:rFonts w:ascii="Times New Roman" w:hAnsi="Times New Roman"/>
                <w:sz w:val="24"/>
                <w:szCs w:val="24"/>
              </w:rPr>
              <w:t xml:space="preserve">vienotais reģ.Nr.40003192154 </w:t>
            </w:r>
          </w:p>
          <w:p w14:paraId="2A411B97" w14:textId="77777777" w:rsidR="007E1C1E" w:rsidRPr="00973A69" w:rsidRDefault="007E1C1E" w:rsidP="00286BC4">
            <w:pPr>
              <w:pStyle w:val="Bezatstarpm"/>
              <w:jc w:val="both"/>
              <w:rPr>
                <w:rStyle w:val="tabulasteksts1"/>
                <w:rFonts w:ascii="Times New Roman" w:hAnsi="Times New Roman"/>
                <w:sz w:val="24"/>
                <w:szCs w:val="24"/>
              </w:rPr>
            </w:pPr>
            <w:r w:rsidRPr="00973A69">
              <w:rPr>
                <w:rFonts w:ascii="Times New Roman" w:hAnsi="Times New Roman"/>
                <w:sz w:val="24"/>
                <w:szCs w:val="24"/>
              </w:rPr>
              <w:t>Norēķinu konts Nr.</w:t>
            </w:r>
            <w:r w:rsidRPr="00973A69">
              <w:rPr>
                <w:rStyle w:val="tabulasteksts1"/>
                <w:rFonts w:ascii="Times New Roman" w:hAnsi="Times New Roman"/>
                <w:sz w:val="24"/>
                <w:szCs w:val="24"/>
              </w:rPr>
              <w:t>LV17HABA0551032309150</w:t>
            </w:r>
          </w:p>
          <w:p w14:paraId="1ECC268E" w14:textId="77777777" w:rsidR="007E1C1E" w:rsidRPr="00973A69" w:rsidRDefault="007E1C1E" w:rsidP="00286BC4">
            <w:pPr>
              <w:pStyle w:val="Bezatstarpm"/>
              <w:jc w:val="both"/>
              <w:rPr>
                <w:rFonts w:ascii="Times New Roman" w:hAnsi="Times New Roman"/>
                <w:sz w:val="24"/>
                <w:szCs w:val="24"/>
              </w:rPr>
            </w:pPr>
            <w:r w:rsidRPr="00973A69">
              <w:rPr>
                <w:rStyle w:val="tabulasteksts1"/>
                <w:rFonts w:ascii="Times New Roman" w:hAnsi="Times New Roman"/>
                <w:sz w:val="24"/>
                <w:szCs w:val="24"/>
              </w:rPr>
              <w:t xml:space="preserve">Banka: </w:t>
            </w:r>
            <w:r w:rsidRPr="00973A69">
              <w:rPr>
                <w:rFonts w:ascii="Times New Roman" w:hAnsi="Times New Roman"/>
                <w:sz w:val="24"/>
                <w:szCs w:val="24"/>
              </w:rPr>
              <w:t>AS „Swedbank”</w:t>
            </w:r>
          </w:p>
          <w:p w14:paraId="18EFDFFE" w14:textId="77777777" w:rsidR="007E1C1E" w:rsidRPr="00973A69" w:rsidRDefault="007E1C1E" w:rsidP="005C6B7F">
            <w:pPr>
              <w:pStyle w:val="Bezatstarpm"/>
              <w:jc w:val="both"/>
              <w:rPr>
                <w:rFonts w:ascii="Times New Roman" w:hAnsi="Times New Roman"/>
                <w:sz w:val="24"/>
                <w:szCs w:val="24"/>
              </w:rPr>
            </w:pPr>
            <w:r w:rsidRPr="00973A69">
              <w:rPr>
                <w:rFonts w:ascii="Times New Roman" w:hAnsi="Times New Roman"/>
                <w:sz w:val="24"/>
                <w:szCs w:val="24"/>
              </w:rPr>
              <w:t xml:space="preserve">Kods: HABALV22 </w:t>
            </w:r>
          </w:p>
        </w:tc>
        <w:tc>
          <w:tcPr>
            <w:tcW w:w="4819" w:type="dxa"/>
          </w:tcPr>
          <w:p w14:paraId="4570D4E9" w14:textId="77777777" w:rsidR="007E1C1E" w:rsidRPr="00973A69" w:rsidRDefault="007E1C1E" w:rsidP="00286BC4">
            <w:pPr>
              <w:pStyle w:val="Bezatstarpm"/>
              <w:ind w:left="-108"/>
              <w:jc w:val="both"/>
              <w:rPr>
                <w:rFonts w:ascii="Times New Roman" w:hAnsi="Times New Roman"/>
                <w:sz w:val="24"/>
                <w:szCs w:val="24"/>
              </w:rPr>
            </w:pPr>
          </w:p>
        </w:tc>
      </w:tr>
    </w:tbl>
    <w:p w14:paraId="115886F6" w14:textId="77777777" w:rsidR="007E1C1E" w:rsidRPr="00973A69" w:rsidRDefault="007E1C1E" w:rsidP="007E1C1E">
      <w:pPr>
        <w:pStyle w:val="Bezatstarpm"/>
        <w:jc w:val="both"/>
        <w:rPr>
          <w:rFonts w:ascii="Times New Roman" w:hAnsi="Times New Roman"/>
          <w:sz w:val="24"/>
          <w:szCs w:val="24"/>
        </w:rPr>
      </w:pPr>
      <w:r w:rsidRPr="00973A69">
        <w:rPr>
          <w:rFonts w:ascii="Times New Roman" w:hAnsi="Times New Roman"/>
          <w:sz w:val="24"/>
          <w:szCs w:val="24"/>
        </w:rPr>
        <w:tab/>
      </w:r>
    </w:p>
    <w:p w14:paraId="0C3E53AD" w14:textId="77777777" w:rsidR="007E1C1E" w:rsidRPr="00973A69" w:rsidRDefault="007E1C1E" w:rsidP="007E1C1E">
      <w:pPr>
        <w:pStyle w:val="Bezatstarpm"/>
        <w:jc w:val="both"/>
        <w:rPr>
          <w:rFonts w:ascii="Times New Roman" w:hAnsi="Times New Roman"/>
          <w:sz w:val="24"/>
          <w:szCs w:val="24"/>
        </w:rPr>
      </w:pPr>
      <w:r w:rsidRPr="00973A69">
        <w:rPr>
          <w:rFonts w:ascii="Times New Roman" w:hAnsi="Times New Roman"/>
          <w:sz w:val="24"/>
          <w:szCs w:val="24"/>
        </w:rPr>
        <w:t xml:space="preserve">___________________ </w:t>
      </w:r>
      <w:r w:rsidR="00F3760A" w:rsidRPr="00973A69">
        <w:rPr>
          <w:rFonts w:ascii="Times New Roman" w:hAnsi="Times New Roman"/>
          <w:sz w:val="24"/>
          <w:szCs w:val="24"/>
        </w:rPr>
        <w:t>A.Mitenbergs</w:t>
      </w:r>
      <w:r w:rsidRPr="00973A69">
        <w:rPr>
          <w:rFonts w:ascii="Times New Roman" w:hAnsi="Times New Roman"/>
          <w:sz w:val="24"/>
          <w:szCs w:val="24"/>
        </w:rPr>
        <w:tab/>
      </w:r>
      <w:r w:rsidRPr="00973A69">
        <w:rPr>
          <w:rFonts w:ascii="Times New Roman" w:hAnsi="Times New Roman"/>
          <w:sz w:val="24"/>
          <w:szCs w:val="24"/>
        </w:rPr>
        <w:tab/>
        <w:t>___________________</w:t>
      </w:r>
    </w:p>
    <w:p w14:paraId="4E1CD230" w14:textId="77777777" w:rsidR="007E1C1E" w:rsidRPr="00973A69" w:rsidRDefault="007E1C1E" w:rsidP="007E1C1E">
      <w:pPr>
        <w:pStyle w:val="Bezatstarpm"/>
        <w:jc w:val="both"/>
        <w:rPr>
          <w:rFonts w:ascii="Times New Roman" w:hAnsi="Times New Roman"/>
          <w:sz w:val="24"/>
          <w:szCs w:val="24"/>
        </w:rPr>
      </w:pPr>
      <w:r w:rsidRPr="00973A69">
        <w:rPr>
          <w:rFonts w:ascii="Times New Roman" w:hAnsi="Times New Roman"/>
          <w:sz w:val="24"/>
          <w:szCs w:val="24"/>
        </w:rPr>
        <w:t xml:space="preserve">Valdes </w:t>
      </w:r>
      <w:r w:rsidR="00F3760A" w:rsidRPr="00973A69">
        <w:rPr>
          <w:rFonts w:ascii="Times New Roman" w:hAnsi="Times New Roman"/>
          <w:sz w:val="24"/>
          <w:szCs w:val="24"/>
        </w:rPr>
        <w:t>loceklis</w:t>
      </w:r>
      <w:r w:rsidRPr="00973A69">
        <w:rPr>
          <w:rFonts w:ascii="Times New Roman" w:hAnsi="Times New Roman"/>
          <w:sz w:val="24"/>
          <w:szCs w:val="24"/>
        </w:rPr>
        <w:tab/>
      </w:r>
      <w:r w:rsidRPr="00973A69">
        <w:rPr>
          <w:rFonts w:ascii="Times New Roman" w:hAnsi="Times New Roman"/>
          <w:sz w:val="24"/>
          <w:szCs w:val="24"/>
        </w:rPr>
        <w:tab/>
      </w:r>
      <w:r w:rsidRPr="00973A69">
        <w:rPr>
          <w:rFonts w:ascii="Times New Roman" w:hAnsi="Times New Roman"/>
          <w:sz w:val="24"/>
          <w:szCs w:val="24"/>
        </w:rPr>
        <w:tab/>
      </w:r>
      <w:r w:rsidRPr="00973A69">
        <w:rPr>
          <w:rFonts w:ascii="Times New Roman" w:hAnsi="Times New Roman"/>
          <w:sz w:val="24"/>
          <w:szCs w:val="24"/>
        </w:rPr>
        <w:tab/>
        <w:t xml:space="preserve"> </w:t>
      </w:r>
    </w:p>
    <w:p w14:paraId="42B85A12" w14:textId="77777777" w:rsidR="001C02BC" w:rsidRPr="003F722A" w:rsidRDefault="007E1C1E" w:rsidP="00383E33">
      <w:pPr>
        <w:pStyle w:val="Bezatstarpm"/>
        <w:jc w:val="right"/>
        <w:rPr>
          <w:rFonts w:ascii="Times New Roman" w:hAnsi="Times New Roman"/>
          <w:color w:val="FF0000"/>
          <w:sz w:val="24"/>
          <w:szCs w:val="24"/>
        </w:rPr>
      </w:pPr>
      <w:r w:rsidRPr="003F722A">
        <w:rPr>
          <w:rFonts w:ascii="Times New Roman" w:hAnsi="Times New Roman"/>
          <w:color w:val="FF0000"/>
          <w:sz w:val="24"/>
          <w:szCs w:val="24"/>
        </w:rPr>
        <w:tab/>
      </w:r>
      <w:r w:rsidRPr="003F722A">
        <w:rPr>
          <w:rFonts w:ascii="Times New Roman" w:hAnsi="Times New Roman"/>
          <w:color w:val="FF0000"/>
          <w:sz w:val="24"/>
          <w:szCs w:val="24"/>
        </w:rPr>
        <w:tab/>
      </w:r>
      <w:r w:rsidRPr="003F722A">
        <w:rPr>
          <w:rFonts w:ascii="Times New Roman" w:hAnsi="Times New Roman"/>
          <w:color w:val="FF0000"/>
          <w:sz w:val="24"/>
          <w:szCs w:val="24"/>
        </w:rPr>
        <w:tab/>
      </w:r>
      <w:r w:rsidRPr="003F722A">
        <w:rPr>
          <w:rFonts w:ascii="Times New Roman" w:hAnsi="Times New Roman"/>
          <w:color w:val="FF0000"/>
          <w:sz w:val="24"/>
          <w:szCs w:val="24"/>
        </w:rPr>
        <w:tab/>
      </w:r>
      <w:r w:rsidRPr="003F722A">
        <w:rPr>
          <w:rFonts w:ascii="Times New Roman" w:hAnsi="Times New Roman"/>
          <w:color w:val="FF0000"/>
          <w:sz w:val="24"/>
          <w:szCs w:val="24"/>
        </w:rPr>
        <w:tab/>
      </w:r>
      <w:r w:rsidRPr="003F722A">
        <w:rPr>
          <w:rFonts w:ascii="Times New Roman" w:hAnsi="Times New Roman"/>
          <w:color w:val="FF0000"/>
          <w:sz w:val="24"/>
          <w:szCs w:val="24"/>
        </w:rPr>
        <w:tab/>
      </w:r>
      <w:r w:rsidRPr="003F722A">
        <w:rPr>
          <w:rFonts w:ascii="Times New Roman" w:hAnsi="Times New Roman"/>
          <w:color w:val="FF0000"/>
          <w:sz w:val="24"/>
          <w:szCs w:val="24"/>
        </w:rPr>
        <w:tab/>
      </w:r>
    </w:p>
    <w:p w14:paraId="35644E30" w14:textId="77777777" w:rsidR="001C02BC" w:rsidRPr="003F722A" w:rsidRDefault="001C02BC">
      <w:pPr>
        <w:rPr>
          <w:rFonts w:eastAsia="Calibri"/>
          <w:color w:val="FF0000"/>
          <w:szCs w:val="24"/>
          <w:lang w:eastAsia="en-US"/>
        </w:rPr>
      </w:pPr>
      <w:r w:rsidRPr="003F722A">
        <w:rPr>
          <w:color w:val="FF0000"/>
          <w:szCs w:val="24"/>
        </w:rPr>
        <w:br w:type="page"/>
      </w:r>
    </w:p>
    <w:p w14:paraId="6418659F" w14:textId="77777777" w:rsidR="006F1D61" w:rsidRPr="001D7945" w:rsidRDefault="006F1D61" w:rsidP="00383E33">
      <w:pPr>
        <w:pStyle w:val="Bezatstarpm"/>
        <w:jc w:val="right"/>
        <w:rPr>
          <w:rFonts w:ascii="Times New Roman" w:hAnsi="Times New Roman"/>
          <w:b/>
          <w:sz w:val="24"/>
          <w:szCs w:val="24"/>
        </w:rPr>
      </w:pPr>
      <w:r w:rsidRPr="001D7945">
        <w:rPr>
          <w:rFonts w:ascii="Times New Roman" w:hAnsi="Times New Roman"/>
          <w:b/>
          <w:sz w:val="24"/>
          <w:szCs w:val="24"/>
        </w:rPr>
        <w:lastRenderedPageBreak/>
        <w:t>Pielikums Nr.</w:t>
      </w:r>
      <w:r w:rsidR="00973A69">
        <w:rPr>
          <w:rFonts w:ascii="Times New Roman" w:hAnsi="Times New Roman"/>
          <w:b/>
          <w:sz w:val="24"/>
          <w:szCs w:val="24"/>
        </w:rPr>
        <w:t>3</w:t>
      </w:r>
    </w:p>
    <w:p w14:paraId="16FF6AF7" w14:textId="41C8DCF5" w:rsidR="006F1D61" w:rsidRPr="001D7945" w:rsidRDefault="006F1D61" w:rsidP="006F1D61">
      <w:pPr>
        <w:jc w:val="right"/>
        <w:rPr>
          <w:b/>
          <w:szCs w:val="24"/>
        </w:rPr>
      </w:pPr>
      <w:r w:rsidRPr="001D7945">
        <w:rPr>
          <w:b/>
          <w:szCs w:val="24"/>
        </w:rPr>
        <w:t>Pie līguma Nr.</w:t>
      </w:r>
      <w:r w:rsidR="00F3760A" w:rsidRPr="001D7945">
        <w:rPr>
          <w:b/>
          <w:szCs w:val="24"/>
        </w:rPr>
        <w:t>POSSESSOR/2020/</w:t>
      </w:r>
      <w:r w:rsidR="00254868">
        <w:rPr>
          <w:b/>
          <w:szCs w:val="24"/>
        </w:rPr>
        <w:t>20</w:t>
      </w:r>
    </w:p>
    <w:p w14:paraId="5FB75647" w14:textId="77777777" w:rsidR="006F1D61" w:rsidRPr="001D7945" w:rsidRDefault="006F1D61" w:rsidP="006F1D61">
      <w:pPr>
        <w:jc w:val="right"/>
        <w:rPr>
          <w:szCs w:val="24"/>
        </w:rPr>
      </w:pPr>
    </w:p>
    <w:p w14:paraId="1775C5C0" w14:textId="77777777" w:rsidR="006F1D61" w:rsidRPr="001D7945" w:rsidRDefault="006F1D61" w:rsidP="006F1D61">
      <w:pPr>
        <w:ind w:left="-142"/>
        <w:jc w:val="center"/>
        <w:outlineLvl w:val="6"/>
        <w:rPr>
          <w:szCs w:val="24"/>
        </w:rPr>
      </w:pPr>
    </w:p>
    <w:p w14:paraId="1C301611" w14:textId="77777777" w:rsidR="006F1D61" w:rsidRPr="001D7945" w:rsidRDefault="006F1D61" w:rsidP="006F1D61">
      <w:pPr>
        <w:ind w:left="-142"/>
        <w:jc w:val="center"/>
        <w:outlineLvl w:val="6"/>
        <w:rPr>
          <w:kern w:val="36"/>
          <w:szCs w:val="24"/>
        </w:rPr>
      </w:pPr>
      <w:r w:rsidRPr="001D7945">
        <w:rPr>
          <w:szCs w:val="24"/>
        </w:rPr>
        <w:t>DARBA NODOŠANAS - PIEŅEMŠANAS AKTS</w:t>
      </w:r>
    </w:p>
    <w:p w14:paraId="7BCB504E" w14:textId="77777777" w:rsidR="001D7945" w:rsidRPr="001D7945" w:rsidRDefault="001D7945" w:rsidP="006F1D61">
      <w:pPr>
        <w:rPr>
          <w:szCs w:val="24"/>
        </w:rPr>
      </w:pPr>
    </w:p>
    <w:p w14:paraId="41D4C123" w14:textId="77777777" w:rsidR="006F1D61" w:rsidRPr="001D7945" w:rsidRDefault="006F1D61" w:rsidP="006F1D61">
      <w:pPr>
        <w:rPr>
          <w:b/>
          <w:kern w:val="36"/>
          <w:szCs w:val="24"/>
        </w:rPr>
      </w:pPr>
      <w:r w:rsidRPr="001D7945">
        <w:rPr>
          <w:szCs w:val="24"/>
        </w:rPr>
        <w:t>20</w:t>
      </w:r>
      <w:r w:rsidR="005D2914" w:rsidRPr="001D7945">
        <w:rPr>
          <w:szCs w:val="24"/>
        </w:rPr>
        <w:t>20</w:t>
      </w:r>
      <w:r w:rsidRPr="001D7945">
        <w:rPr>
          <w:szCs w:val="24"/>
        </w:rPr>
        <w:t>.gada ________________</w:t>
      </w:r>
    </w:p>
    <w:p w14:paraId="1A023ED9" w14:textId="77777777" w:rsidR="006F1D61" w:rsidRPr="001D7945" w:rsidRDefault="006F1D61" w:rsidP="006F1D61">
      <w:pPr>
        <w:jc w:val="both"/>
        <w:rPr>
          <w:szCs w:val="24"/>
        </w:rPr>
      </w:pPr>
    </w:p>
    <w:p w14:paraId="6331CA38" w14:textId="77777777" w:rsidR="006F1D61" w:rsidRPr="001D7945" w:rsidRDefault="006F1D61" w:rsidP="006F1D61">
      <w:pPr>
        <w:jc w:val="both"/>
        <w:rPr>
          <w:szCs w:val="24"/>
        </w:rPr>
      </w:pPr>
      <w:r w:rsidRPr="001D7945">
        <w:rPr>
          <w:szCs w:val="24"/>
        </w:rPr>
        <w:t>Šo aktu sastādījuši</w:t>
      </w:r>
    </w:p>
    <w:p w14:paraId="0827B9D0" w14:textId="77777777" w:rsidR="006F1D61" w:rsidRPr="001D7945" w:rsidRDefault="006F1D61" w:rsidP="006F1D61">
      <w:pPr>
        <w:ind w:left="2268" w:hanging="2268"/>
        <w:jc w:val="both"/>
        <w:rPr>
          <w:szCs w:val="24"/>
        </w:rPr>
      </w:pPr>
      <w:r w:rsidRPr="001D7945">
        <w:rPr>
          <w:szCs w:val="24"/>
        </w:rPr>
        <w:t xml:space="preserve">Izpildītājs </w:t>
      </w:r>
      <w:r w:rsidRPr="001D7945">
        <w:rPr>
          <w:szCs w:val="24"/>
        </w:rPr>
        <w:tab/>
      </w:r>
      <w:r w:rsidRPr="001D7945">
        <w:rPr>
          <w:i/>
          <w:sz w:val="22"/>
          <w:szCs w:val="22"/>
        </w:rPr>
        <w:t>______________, reģistrācijas Nr.____________, kuru pārstāv _______ ___________,</w:t>
      </w:r>
      <w:r w:rsidRPr="001D7945">
        <w:rPr>
          <w:i/>
          <w:szCs w:val="24"/>
        </w:rPr>
        <w:t xml:space="preserve"> </w:t>
      </w:r>
    </w:p>
    <w:p w14:paraId="77101083" w14:textId="77777777" w:rsidR="006F1D61" w:rsidRPr="001D7945" w:rsidRDefault="006F1D61" w:rsidP="006F1D61">
      <w:pPr>
        <w:jc w:val="both"/>
        <w:rPr>
          <w:szCs w:val="24"/>
        </w:rPr>
      </w:pPr>
      <w:r w:rsidRPr="001D7945">
        <w:rPr>
          <w:szCs w:val="24"/>
        </w:rPr>
        <w:t>no vienas puses, un</w:t>
      </w:r>
    </w:p>
    <w:p w14:paraId="3E567B62" w14:textId="52EFA300" w:rsidR="006F1D61" w:rsidRPr="001D7945" w:rsidRDefault="006F1D61" w:rsidP="006F1D61">
      <w:pPr>
        <w:ind w:left="2268" w:hanging="2268"/>
        <w:jc w:val="both"/>
        <w:rPr>
          <w:sz w:val="22"/>
          <w:szCs w:val="22"/>
        </w:rPr>
      </w:pPr>
      <w:r w:rsidRPr="001D7945">
        <w:rPr>
          <w:szCs w:val="24"/>
        </w:rPr>
        <w:t>Pasūtītājs</w:t>
      </w:r>
      <w:r w:rsidRPr="001D7945">
        <w:rPr>
          <w:szCs w:val="24"/>
        </w:rPr>
        <w:tab/>
      </w:r>
      <w:r w:rsidRPr="001D7945">
        <w:rPr>
          <w:i/>
          <w:sz w:val="22"/>
          <w:szCs w:val="22"/>
        </w:rPr>
        <w:t>AS “</w:t>
      </w:r>
      <w:r w:rsidR="0045466C" w:rsidRPr="001D7945">
        <w:rPr>
          <w:i/>
          <w:sz w:val="22"/>
          <w:szCs w:val="22"/>
        </w:rPr>
        <w:t>Publisko aktīvu pārvaldītājs Possessor</w:t>
      </w:r>
      <w:r w:rsidRPr="001D7945">
        <w:rPr>
          <w:i/>
          <w:sz w:val="22"/>
          <w:szCs w:val="22"/>
        </w:rPr>
        <w:t>”, reģistrācijas Nr.40003192154, tās pār</w:t>
      </w:r>
      <w:r w:rsidR="00177415" w:rsidRPr="001D7945">
        <w:rPr>
          <w:i/>
          <w:sz w:val="22"/>
          <w:szCs w:val="22"/>
        </w:rPr>
        <w:t>stāvj</w:t>
      </w:r>
      <w:r w:rsidR="00D235C8" w:rsidRPr="001D7945">
        <w:rPr>
          <w:i/>
          <w:sz w:val="22"/>
          <w:szCs w:val="22"/>
        </w:rPr>
        <w:t>i</w:t>
      </w:r>
      <w:r w:rsidR="00177415" w:rsidRPr="001D7945">
        <w:rPr>
          <w:i/>
          <w:sz w:val="22"/>
          <w:szCs w:val="22"/>
        </w:rPr>
        <w:t xml:space="preserve">: Administratīvā </w:t>
      </w:r>
      <w:r w:rsidR="00A77CDC" w:rsidRPr="001D7945">
        <w:rPr>
          <w:i/>
          <w:sz w:val="22"/>
          <w:szCs w:val="22"/>
        </w:rPr>
        <w:t>departamenta</w:t>
      </w:r>
      <w:r w:rsidR="00177415" w:rsidRPr="001D7945">
        <w:rPr>
          <w:i/>
          <w:sz w:val="22"/>
          <w:szCs w:val="22"/>
        </w:rPr>
        <w:t xml:space="preserve"> vadītāj</w:t>
      </w:r>
      <w:r w:rsidR="00583F2D" w:rsidRPr="001D7945">
        <w:rPr>
          <w:i/>
          <w:sz w:val="22"/>
          <w:szCs w:val="22"/>
        </w:rPr>
        <w:t xml:space="preserve">a </w:t>
      </w:r>
      <w:r w:rsidR="00D235C8" w:rsidRPr="001D7945">
        <w:rPr>
          <w:i/>
          <w:sz w:val="22"/>
          <w:szCs w:val="22"/>
        </w:rPr>
        <w:t xml:space="preserve">Ingrīda Purmale </w:t>
      </w:r>
      <w:r w:rsidR="00177415" w:rsidRPr="001D7945">
        <w:rPr>
          <w:i/>
          <w:sz w:val="22"/>
          <w:szCs w:val="22"/>
        </w:rPr>
        <w:t xml:space="preserve"> un </w:t>
      </w:r>
      <w:r w:rsidR="00583F2D" w:rsidRPr="001D7945">
        <w:rPr>
          <w:i/>
          <w:sz w:val="22"/>
          <w:szCs w:val="22"/>
        </w:rPr>
        <w:t xml:space="preserve">Finanšu </w:t>
      </w:r>
      <w:r w:rsidR="00D235C8" w:rsidRPr="001D7945">
        <w:rPr>
          <w:i/>
          <w:sz w:val="22"/>
          <w:szCs w:val="22"/>
        </w:rPr>
        <w:t>departamenta</w:t>
      </w:r>
      <w:r w:rsidR="00FC22BC" w:rsidRPr="001D7945">
        <w:rPr>
          <w:i/>
          <w:sz w:val="22"/>
          <w:szCs w:val="22"/>
        </w:rPr>
        <w:t xml:space="preserve"> vadītāja</w:t>
      </w:r>
      <w:r w:rsidRPr="001D7945">
        <w:rPr>
          <w:i/>
          <w:sz w:val="22"/>
          <w:szCs w:val="22"/>
        </w:rPr>
        <w:t xml:space="preserve"> </w:t>
      </w:r>
      <w:r w:rsidR="00583F2D" w:rsidRPr="001D7945">
        <w:rPr>
          <w:i/>
          <w:sz w:val="22"/>
          <w:szCs w:val="22"/>
        </w:rPr>
        <w:t>Jolanta Roze</w:t>
      </w:r>
      <w:r w:rsidRPr="001D7945">
        <w:rPr>
          <w:i/>
          <w:sz w:val="22"/>
          <w:szCs w:val="22"/>
        </w:rPr>
        <w:t>,</w:t>
      </w:r>
    </w:p>
    <w:p w14:paraId="16C839F1" w14:textId="77777777" w:rsidR="00973A69" w:rsidRDefault="00973A69" w:rsidP="006F1D61">
      <w:pPr>
        <w:jc w:val="both"/>
        <w:rPr>
          <w:szCs w:val="24"/>
        </w:rPr>
      </w:pPr>
    </w:p>
    <w:p w14:paraId="1A639624" w14:textId="77777777" w:rsidR="006F1D61" w:rsidRPr="001D7945" w:rsidRDefault="006F1D61" w:rsidP="006F1D61">
      <w:pPr>
        <w:jc w:val="both"/>
        <w:rPr>
          <w:szCs w:val="24"/>
        </w:rPr>
      </w:pPr>
      <w:r w:rsidRPr="001D7945">
        <w:rPr>
          <w:szCs w:val="24"/>
        </w:rPr>
        <w:t xml:space="preserve">kuri pilnvaroti rīkoties saskaņā ar </w:t>
      </w:r>
      <w:r w:rsidR="00583F2D" w:rsidRPr="001D7945">
        <w:rPr>
          <w:szCs w:val="24"/>
        </w:rPr>
        <w:t>P</w:t>
      </w:r>
      <w:r w:rsidR="001D7945" w:rsidRPr="001D7945">
        <w:rPr>
          <w:szCs w:val="24"/>
        </w:rPr>
        <w:t>asūtītāja</w:t>
      </w:r>
      <w:r w:rsidRPr="001D7945">
        <w:rPr>
          <w:szCs w:val="24"/>
        </w:rPr>
        <w:t xml:space="preserve"> valdes </w:t>
      </w:r>
      <w:r w:rsidR="00FC7FEC" w:rsidRPr="001D7945">
        <w:t>20</w:t>
      </w:r>
      <w:r w:rsidR="001D7945" w:rsidRPr="001D7945">
        <w:t>20</w:t>
      </w:r>
      <w:r w:rsidR="00FC7FEC" w:rsidRPr="001D7945">
        <w:t xml:space="preserve">.gada </w:t>
      </w:r>
      <w:r w:rsidR="001D7945" w:rsidRPr="001D7945">
        <w:t>5.marta</w:t>
      </w:r>
      <w:r w:rsidR="00FC7FEC" w:rsidRPr="001D7945">
        <w:t xml:space="preserve"> lēmumu Nr.</w:t>
      </w:r>
      <w:r w:rsidR="001D7945" w:rsidRPr="001D7945">
        <w:t>27/188</w:t>
      </w:r>
      <w:r w:rsidR="00FC7FEC" w:rsidRPr="001D7945">
        <w:t xml:space="preserve"> </w:t>
      </w:r>
      <w:r w:rsidRPr="001D7945">
        <w:rPr>
          <w:szCs w:val="24"/>
        </w:rPr>
        <w:t>„Par nodošanas un pieņemšanas aktu parakstīšanas un vizēšanas kārtību”, par to, ka Izpildītājs nodod un Pasūtītājs pieņem Izpildītāja darbu.</w:t>
      </w:r>
    </w:p>
    <w:p w14:paraId="79839068" w14:textId="77777777" w:rsidR="001D7945" w:rsidRPr="001D7945" w:rsidRDefault="001D7945" w:rsidP="006F1D61">
      <w:pPr>
        <w:jc w:val="both"/>
        <w:rPr>
          <w:szCs w:val="24"/>
        </w:rPr>
      </w:pPr>
    </w:p>
    <w:p w14:paraId="4747E1DD" w14:textId="70A9090D" w:rsidR="001D7945" w:rsidRPr="001D7945" w:rsidRDefault="001D7945" w:rsidP="001D7945">
      <w:pPr>
        <w:ind w:firstLine="720"/>
        <w:jc w:val="both"/>
        <w:rPr>
          <w:bCs/>
        </w:rPr>
      </w:pPr>
      <w:r w:rsidRPr="001D7945">
        <w:t>Puses konstatē, ka Izpildītājs saskaņā ar 2020.gada _______ noslēgto Iepirkuma līgumu Nr.POSSESSOR/2020/</w:t>
      </w:r>
      <w:r w:rsidR="00254868">
        <w:t>20</w:t>
      </w:r>
      <w:r w:rsidRPr="001D7945">
        <w:t xml:space="preserve"> (</w:t>
      </w:r>
      <w:r w:rsidRPr="001D7945">
        <w:rPr>
          <w:i/>
          <w:iCs/>
          <w:u w:val="single"/>
        </w:rPr>
        <w:t>periods no līdz</w:t>
      </w:r>
      <w:r w:rsidRPr="001D7945">
        <w:t xml:space="preserve">) ir veicis </w:t>
      </w:r>
      <w:r w:rsidRPr="001D7945">
        <w:rPr>
          <w:bCs/>
        </w:rPr>
        <w:t>nekustamā īpašuma ______________</w:t>
      </w:r>
      <w:r w:rsidRPr="001D7945">
        <w:rPr>
          <w:bCs/>
          <w:szCs w:val="24"/>
        </w:rPr>
        <w:t xml:space="preserve"> </w:t>
      </w:r>
      <w:r w:rsidRPr="001D7945">
        <w:rPr>
          <w:bCs/>
          <w:szCs w:val="28"/>
        </w:rPr>
        <w:t>uzturēšanu</w:t>
      </w:r>
      <w:r w:rsidRPr="001D7945">
        <w:rPr>
          <w:bCs/>
        </w:rPr>
        <w:t>.</w:t>
      </w:r>
    </w:p>
    <w:p w14:paraId="2BB0AD55" w14:textId="77777777" w:rsidR="001D7945" w:rsidRPr="001D7945" w:rsidRDefault="001D7945" w:rsidP="001D7945">
      <w:pPr>
        <w:ind w:firstLine="720"/>
        <w:jc w:val="both"/>
      </w:pPr>
    </w:p>
    <w:p w14:paraId="33F66BBF" w14:textId="77777777" w:rsidR="001D7945" w:rsidRPr="001D7945" w:rsidRDefault="001D7945" w:rsidP="001D7945">
      <w:pPr>
        <w:ind w:firstLine="720"/>
        <w:jc w:val="both"/>
      </w:pPr>
      <w:r w:rsidRPr="001D7945">
        <w:t>Samaksa par darbu: _______ EUR (</w:t>
      </w:r>
      <w:r w:rsidRPr="001D7945">
        <w:rPr>
          <w:i/>
          <w:iCs/>
        </w:rPr>
        <w:t>summa vārdiem</w:t>
      </w:r>
      <w:r w:rsidRPr="001D7945">
        <w:t>), t.sk. PVN 21% ____ EUR (</w:t>
      </w:r>
      <w:r w:rsidRPr="001D7945">
        <w:rPr>
          <w:i/>
          <w:iCs/>
        </w:rPr>
        <w:t>summa vārdiem</w:t>
      </w:r>
      <w:r w:rsidRPr="001D7945">
        <w:t>).</w:t>
      </w:r>
    </w:p>
    <w:p w14:paraId="0F905E60" w14:textId="77777777" w:rsidR="001D7945" w:rsidRPr="001D7945" w:rsidRDefault="001D7945" w:rsidP="006F1D61">
      <w:pPr>
        <w:jc w:val="both"/>
        <w:rPr>
          <w:szCs w:val="24"/>
        </w:rPr>
      </w:pPr>
    </w:p>
    <w:p w14:paraId="30813024" w14:textId="77777777" w:rsidR="001D7945" w:rsidRPr="001D7945" w:rsidRDefault="001D7945" w:rsidP="006F1D61">
      <w:pPr>
        <w:jc w:val="both"/>
        <w:rPr>
          <w:szCs w:val="24"/>
        </w:rPr>
      </w:pPr>
    </w:p>
    <w:p w14:paraId="67208F72" w14:textId="77777777" w:rsidR="006F1D61" w:rsidRPr="001D7945" w:rsidRDefault="006F1D61" w:rsidP="006F1D61">
      <w:pPr>
        <w:jc w:val="both"/>
        <w:rPr>
          <w:szCs w:val="24"/>
        </w:rPr>
      </w:pPr>
      <w:r w:rsidRPr="001D7945">
        <w:rPr>
          <w:szCs w:val="24"/>
        </w:rPr>
        <w:t>Akts sastādīts divos eksemplāros, no kuriem viens tiek nodots Pasūtītajam, otrs Izpildītājam.</w:t>
      </w:r>
    </w:p>
    <w:p w14:paraId="672BF55C" w14:textId="77777777" w:rsidR="006F1D61" w:rsidRPr="001D7945" w:rsidRDefault="006F1D61" w:rsidP="006F1D61">
      <w:pPr>
        <w:spacing w:line="276" w:lineRule="auto"/>
        <w:rPr>
          <w:i/>
          <w:szCs w:val="24"/>
        </w:rPr>
      </w:pPr>
    </w:p>
    <w:p w14:paraId="1C70A84F" w14:textId="77777777" w:rsidR="006F1D61" w:rsidRPr="001D7945" w:rsidRDefault="006F1D61" w:rsidP="006F1D61">
      <w:pPr>
        <w:spacing w:line="276" w:lineRule="auto"/>
        <w:jc w:val="right"/>
        <w:rPr>
          <w:i/>
          <w:szCs w:val="24"/>
        </w:rPr>
      </w:pPr>
      <w:r w:rsidRPr="001D7945">
        <w:rPr>
          <w:i/>
          <w:szCs w:val="24"/>
        </w:rPr>
        <w:t>Nodeva:</w:t>
      </w:r>
      <w:r w:rsidRPr="001D7945">
        <w:rPr>
          <w:i/>
          <w:szCs w:val="24"/>
        </w:rPr>
        <w:tab/>
      </w:r>
      <w:r w:rsidRPr="001D7945">
        <w:rPr>
          <w:i/>
          <w:szCs w:val="24"/>
        </w:rPr>
        <w:tab/>
      </w:r>
      <w:r w:rsidRPr="001D7945">
        <w:rPr>
          <w:i/>
          <w:szCs w:val="24"/>
        </w:rPr>
        <w:tab/>
      </w:r>
      <w:r w:rsidRPr="001D7945">
        <w:rPr>
          <w:i/>
          <w:szCs w:val="24"/>
        </w:rPr>
        <w:tab/>
      </w:r>
      <w:r w:rsidRPr="001D7945">
        <w:rPr>
          <w:i/>
          <w:szCs w:val="24"/>
        </w:rPr>
        <w:tab/>
        <w:t>Pieņēma:</w:t>
      </w:r>
      <w:r w:rsidRPr="001D7945">
        <w:rPr>
          <w:sz w:val="20"/>
        </w:rPr>
        <w:t xml:space="preserve"> </w:t>
      </w:r>
      <w:r w:rsidRPr="001D7945">
        <w:rPr>
          <w:szCs w:val="24"/>
        </w:rPr>
        <w:t>AS “</w:t>
      </w:r>
      <w:r w:rsidR="00583F2D" w:rsidRPr="001D7945">
        <w:rPr>
          <w:szCs w:val="24"/>
        </w:rPr>
        <w:t>Publisko aktīvu pārvaldītājs Possessor</w:t>
      </w:r>
      <w:r w:rsidRPr="001D7945">
        <w:rPr>
          <w:szCs w:val="24"/>
        </w:rPr>
        <w:t>”</w:t>
      </w:r>
    </w:p>
    <w:p w14:paraId="28F5A908" w14:textId="77777777" w:rsidR="00D235C8" w:rsidRPr="001D7945" w:rsidRDefault="006F1D61" w:rsidP="006F1D61">
      <w:pPr>
        <w:spacing w:line="276" w:lineRule="auto"/>
        <w:jc w:val="right"/>
        <w:rPr>
          <w:szCs w:val="24"/>
        </w:rPr>
      </w:pPr>
      <w:r w:rsidRPr="001D7945">
        <w:rPr>
          <w:i/>
          <w:szCs w:val="24"/>
        </w:rPr>
        <w:tab/>
      </w:r>
      <w:r w:rsidRPr="001D7945">
        <w:rPr>
          <w:i/>
          <w:szCs w:val="24"/>
        </w:rPr>
        <w:tab/>
      </w:r>
      <w:r w:rsidRPr="001D7945">
        <w:rPr>
          <w:szCs w:val="24"/>
        </w:rPr>
        <w:t xml:space="preserve"> Administratīvā </w:t>
      </w:r>
      <w:r w:rsidR="00FC7FEC" w:rsidRPr="001D7945">
        <w:rPr>
          <w:szCs w:val="24"/>
        </w:rPr>
        <w:t>departamenta</w:t>
      </w:r>
      <w:r w:rsidR="00177415" w:rsidRPr="001D7945">
        <w:rPr>
          <w:szCs w:val="24"/>
        </w:rPr>
        <w:t xml:space="preserve"> vadītāj</w:t>
      </w:r>
      <w:r w:rsidR="00583F2D" w:rsidRPr="001D7945">
        <w:rPr>
          <w:szCs w:val="24"/>
        </w:rPr>
        <w:t xml:space="preserve">a </w:t>
      </w:r>
    </w:p>
    <w:p w14:paraId="1E06B3DC" w14:textId="77777777" w:rsidR="00177415" w:rsidRPr="001D7945" w:rsidRDefault="00177415" w:rsidP="006F1D61">
      <w:pPr>
        <w:spacing w:line="276" w:lineRule="auto"/>
        <w:jc w:val="right"/>
        <w:rPr>
          <w:szCs w:val="24"/>
        </w:rPr>
      </w:pPr>
      <w:r w:rsidRPr="001D7945">
        <w:rPr>
          <w:szCs w:val="24"/>
        </w:rPr>
        <w:t xml:space="preserve">___________________ </w:t>
      </w:r>
      <w:r w:rsidR="00583F2D" w:rsidRPr="001D7945">
        <w:rPr>
          <w:szCs w:val="24"/>
        </w:rPr>
        <w:t>I.Purmale</w:t>
      </w:r>
    </w:p>
    <w:p w14:paraId="022ECC7A" w14:textId="77777777" w:rsidR="006F1D61" w:rsidRPr="001D7945" w:rsidRDefault="00583F2D" w:rsidP="006F1D61">
      <w:pPr>
        <w:spacing w:line="276" w:lineRule="auto"/>
        <w:jc w:val="right"/>
        <w:rPr>
          <w:szCs w:val="24"/>
        </w:rPr>
      </w:pPr>
      <w:r w:rsidRPr="001D7945">
        <w:rPr>
          <w:szCs w:val="24"/>
        </w:rPr>
        <w:t>Finanšu</w:t>
      </w:r>
      <w:r w:rsidR="00177415" w:rsidRPr="001D7945">
        <w:rPr>
          <w:szCs w:val="24"/>
        </w:rPr>
        <w:t xml:space="preserve"> </w:t>
      </w:r>
      <w:r w:rsidR="00FC7FEC" w:rsidRPr="001D7945">
        <w:rPr>
          <w:szCs w:val="24"/>
        </w:rPr>
        <w:t>departamenta</w:t>
      </w:r>
      <w:r w:rsidR="00177415" w:rsidRPr="001D7945">
        <w:rPr>
          <w:szCs w:val="24"/>
        </w:rPr>
        <w:t xml:space="preserve"> </w:t>
      </w:r>
      <w:r w:rsidR="0050274F" w:rsidRPr="001D7945">
        <w:rPr>
          <w:szCs w:val="24"/>
        </w:rPr>
        <w:t>vadītāja</w:t>
      </w:r>
      <w:r w:rsidR="006F1D61" w:rsidRPr="001D7945">
        <w:rPr>
          <w:szCs w:val="24"/>
        </w:rPr>
        <w:t xml:space="preserve"> </w:t>
      </w:r>
    </w:p>
    <w:p w14:paraId="586717B8" w14:textId="77777777" w:rsidR="006F1D61" w:rsidRPr="001D7945" w:rsidRDefault="006F1D61" w:rsidP="006F1D61">
      <w:pPr>
        <w:spacing w:line="276" w:lineRule="auto"/>
        <w:jc w:val="right"/>
        <w:rPr>
          <w:szCs w:val="24"/>
        </w:rPr>
      </w:pPr>
      <w:r w:rsidRPr="001D7945">
        <w:rPr>
          <w:szCs w:val="24"/>
        </w:rPr>
        <w:t>____________________</w:t>
      </w:r>
      <w:r w:rsidR="00583F2D" w:rsidRPr="001D7945">
        <w:rPr>
          <w:szCs w:val="24"/>
        </w:rPr>
        <w:t>J.Roze</w:t>
      </w:r>
    </w:p>
    <w:p w14:paraId="0605DEEB" w14:textId="77777777" w:rsidR="006F1D61" w:rsidRPr="001D7945" w:rsidRDefault="006F1D61" w:rsidP="006F1D61">
      <w:pPr>
        <w:pStyle w:val="Bezatstarpm"/>
        <w:rPr>
          <w:rFonts w:ascii="Times New Roman" w:hAnsi="Times New Roman"/>
        </w:rPr>
      </w:pPr>
    </w:p>
    <w:p w14:paraId="2A458529" w14:textId="77777777" w:rsidR="001817A6" w:rsidRPr="001D7945" w:rsidRDefault="001817A6" w:rsidP="006F1D61">
      <w:pPr>
        <w:tabs>
          <w:tab w:val="left" w:pos="4820"/>
        </w:tabs>
      </w:pPr>
    </w:p>
    <w:sectPr w:rsidR="001817A6" w:rsidRPr="001D7945" w:rsidSect="003F722A">
      <w:headerReference w:type="even" r:id="rId11"/>
      <w:headerReference w:type="default" r:id="rId12"/>
      <w:footerReference w:type="even" r:id="rId13"/>
      <w:footerReference w:type="default" r:id="rId14"/>
      <w:pgSz w:w="12240" w:h="15840"/>
      <w:pgMar w:top="1099" w:right="900"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B312" w14:textId="77777777" w:rsidR="00F708DB" w:rsidRDefault="00F708DB">
      <w:r>
        <w:separator/>
      </w:r>
    </w:p>
  </w:endnote>
  <w:endnote w:type="continuationSeparator" w:id="0">
    <w:p w14:paraId="65F3477C" w14:textId="77777777" w:rsidR="00F708DB" w:rsidRDefault="00F7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D85F" w14:textId="77777777" w:rsidR="00DD5527" w:rsidRDefault="00DD552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02158D88" w14:textId="77777777" w:rsidR="00DD5527" w:rsidRDefault="00DD552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36BF" w14:textId="77777777" w:rsidR="00DD5527" w:rsidRDefault="00DD5527">
    <w:pPr>
      <w:pStyle w:val="Kjene"/>
      <w:jc w:val="right"/>
    </w:pPr>
    <w:r>
      <w:fldChar w:fldCharType="begin"/>
    </w:r>
    <w:r>
      <w:instrText xml:space="preserve"> PAGE   \* MERGEFORMAT </w:instrText>
    </w:r>
    <w:r>
      <w:fldChar w:fldCharType="separate"/>
    </w:r>
    <w:r>
      <w:rPr>
        <w:noProof/>
      </w:rPr>
      <w:t>6</w:t>
    </w:r>
    <w:r>
      <w:rPr>
        <w:noProof/>
      </w:rPr>
      <w:fldChar w:fldCharType="end"/>
    </w:r>
  </w:p>
  <w:p w14:paraId="1FB5F822" w14:textId="77777777" w:rsidR="00DD5527" w:rsidRDefault="00DD552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09B0" w14:textId="77777777" w:rsidR="00F708DB" w:rsidRDefault="00F708DB">
      <w:r>
        <w:separator/>
      </w:r>
    </w:p>
  </w:footnote>
  <w:footnote w:type="continuationSeparator" w:id="0">
    <w:p w14:paraId="00E1DB28" w14:textId="77777777" w:rsidR="00F708DB" w:rsidRDefault="00F7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AC9D" w14:textId="77777777" w:rsidR="00DD5527" w:rsidRDefault="00DD552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205F466" w14:textId="77777777" w:rsidR="00DD5527" w:rsidRDefault="00DD552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1A4B" w14:textId="77777777" w:rsidR="00DD5527" w:rsidRDefault="00DD5527">
    <w:pPr>
      <w:pStyle w:val="Galvene"/>
      <w:framePr w:wrap="around" w:vAnchor="text" w:hAnchor="margin" w:xAlign="center" w:y="1"/>
      <w:rPr>
        <w:rStyle w:val="Lappusesnumurs"/>
      </w:rPr>
    </w:pPr>
  </w:p>
  <w:p w14:paraId="5B5A5588" w14:textId="77777777" w:rsidR="00DD5527" w:rsidRDefault="00DD5527"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CEED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E3461F"/>
    <w:multiLevelType w:val="singleLevel"/>
    <w:tmpl w:val="AE5A248A"/>
    <w:lvl w:ilvl="0">
      <w:start w:val="5"/>
      <w:numFmt w:val="bullet"/>
      <w:lvlText w:val="-"/>
      <w:lvlJc w:val="left"/>
      <w:pPr>
        <w:tabs>
          <w:tab w:val="num" w:pos="360"/>
        </w:tabs>
        <w:ind w:left="360" w:hanging="360"/>
      </w:pPr>
      <w:rPr>
        <w:rFonts w:hint="default"/>
        <w:b/>
      </w:rPr>
    </w:lvl>
  </w:abstractNum>
  <w:abstractNum w:abstractNumId="9"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8"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3"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4"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5"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0"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31"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2"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5"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1"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A1418FB"/>
    <w:multiLevelType w:val="multilevel"/>
    <w:tmpl w:val="05141A4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5"/>
  </w:num>
  <w:num w:numId="3">
    <w:abstractNumId w:val="43"/>
  </w:num>
  <w:num w:numId="4">
    <w:abstractNumId w:val="19"/>
  </w:num>
  <w:num w:numId="5">
    <w:abstractNumId w:val="30"/>
  </w:num>
  <w:num w:numId="6">
    <w:abstractNumId w:val="22"/>
  </w:num>
  <w:num w:numId="7">
    <w:abstractNumId w:val="10"/>
  </w:num>
  <w:num w:numId="8">
    <w:abstractNumId w:val="11"/>
  </w:num>
  <w:num w:numId="9">
    <w:abstractNumId w:val="9"/>
  </w:num>
  <w:num w:numId="1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1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7"/>
  </w:num>
  <w:num w:numId="25">
    <w:abstractNumId w:val="33"/>
  </w:num>
  <w:num w:numId="26">
    <w:abstractNumId w:val="21"/>
  </w:num>
  <w:num w:numId="27">
    <w:abstractNumId w:val="41"/>
  </w:num>
  <w:num w:numId="28">
    <w:abstractNumId w:val="42"/>
  </w:num>
  <w:num w:numId="29">
    <w:abstractNumId w:val="38"/>
  </w:num>
  <w:num w:numId="30">
    <w:abstractNumId w:val="3"/>
  </w:num>
  <w:num w:numId="31">
    <w:abstractNumId w:val="14"/>
  </w:num>
  <w:num w:numId="32">
    <w:abstractNumId w:val="39"/>
  </w:num>
  <w:num w:numId="33">
    <w:abstractNumId w:val="27"/>
  </w:num>
  <w:num w:numId="34">
    <w:abstractNumId w:val="4"/>
  </w:num>
  <w:num w:numId="35">
    <w:abstractNumId w:val="34"/>
  </w:num>
  <w:num w:numId="36">
    <w:abstractNumId w:val="18"/>
  </w:num>
  <w:num w:numId="37">
    <w:abstractNumId w:val="0"/>
  </w:num>
  <w:num w:numId="38">
    <w:abstractNumId w:val="20"/>
  </w:num>
  <w:num w:numId="39">
    <w:abstractNumId w:val="36"/>
  </w:num>
  <w:num w:numId="40">
    <w:abstractNumId w:val="15"/>
  </w:num>
  <w:num w:numId="41">
    <w:abstractNumId w:val="31"/>
  </w:num>
  <w:num w:numId="42">
    <w:abstractNumId w:val="2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4"/>
  </w:num>
  <w:num w:numId="49">
    <w:abstractNumId w:val="2"/>
  </w:num>
  <w:num w:numId="5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5C05"/>
    <w:rsid w:val="00012448"/>
    <w:rsid w:val="00012E77"/>
    <w:rsid w:val="00014416"/>
    <w:rsid w:val="000200DD"/>
    <w:rsid w:val="00032ED2"/>
    <w:rsid w:val="000348D1"/>
    <w:rsid w:val="00036192"/>
    <w:rsid w:val="00042271"/>
    <w:rsid w:val="00045F76"/>
    <w:rsid w:val="000568B7"/>
    <w:rsid w:val="00070DCD"/>
    <w:rsid w:val="00072337"/>
    <w:rsid w:val="00077838"/>
    <w:rsid w:val="00080B8B"/>
    <w:rsid w:val="00081C0E"/>
    <w:rsid w:val="00082C93"/>
    <w:rsid w:val="00085958"/>
    <w:rsid w:val="0008751E"/>
    <w:rsid w:val="00087D71"/>
    <w:rsid w:val="0009763B"/>
    <w:rsid w:val="000A2526"/>
    <w:rsid w:val="000B2DBA"/>
    <w:rsid w:val="000B5CCF"/>
    <w:rsid w:val="000C2DBD"/>
    <w:rsid w:val="000C61AC"/>
    <w:rsid w:val="000D1366"/>
    <w:rsid w:val="000E3913"/>
    <w:rsid w:val="000E70A9"/>
    <w:rsid w:val="000F14B2"/>
    <w:rsid w:val="000F6C35"/>
    <w:rsid w:val="000F7A0B"/>
    <w:rsid w:val="00104E04"/>
    <w:rsid w:val="00107EC6"/>
    <w:rsid w:val="001110CE"/>
    <w:rsid w:val="0011202F"/>
    <w:rsid w:val="00113849"/>
    <w:rsid w:val="001173C1"/>
    <w:rsid w:val="00126FC2"/>
    <w:rsid w:val="00131E53"/>
    <w:rsid w:val="0013237E"/>
    <w:rsid w:val="00133B4E"/>
    <w:rsid w:val="00137049"/>
    <w:rsid w:val="001433A7"/>
    <w:rsid w:val="00144141"/>
    <w:rsid w:val="001519D5"/>
    <w:rsid w:val="00152206"/>
    <w:rsid w:val="00152B19"/>
    <w:rsid w:val="0015451B"/>
    <w:rsid w:val="00155206"/>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A3B26"/>
    <w:rsid w:val="001A3BDE"/>
    <w:rsid w:val="001A78BC"/>
    <w:rsid w:val="001B650A"/>
    <w:rsid w:val="001B7D91"/>
    <w:rsid w:val="001C02BC"/>
    <w:rsid w:val="001C18F1"/>
    <w:rsid w:val="001D0269"/>
    <w:rsid w:val="001D1340"/>
    <w:rsid w:val="001D7945"/>
    <w:rsid w:val="001E2A14"/>
    <w:rsid w:val="001F2AA5"/>
    <w:rsid w:val="001F33C7"/>
    <w:rsid w:val="00210DAE"/>
    <w:rsid w:val="0021108A"/>
    <w:rsid w:val="002124BE"/>
    <w:rsid w:val="00217AB7"/>
    <w:rsid w:val="00221CA0"/>
    <w:rsid w:val="00227F3B"/>
    <w:rsid w:val="00230C73"/>
    <w:rsid w:val="00230EF8"/>
    <w:rsid w:val="00236217"/>
    <w:rsid w:val="002368AC"/>
    <w:rsid w:val="00243503"/>
    <w:rsid w:val="00251DDF"/>
    <w:rsid w:val="0025377E"/>
    <w:rsid w:val="00254868"/>
    <w:rsid w:val="00256ECF"/>
    <w:rsid w:val="00267866"/>
    <w:rsid w:val="00267C4C"/>
    <w:rsid w:val="00271184"/>
    <w:rsid w:val="00273629"/>
    <w:rsid w:val="0027482C"/>
    <w:rsid w:val="00276955"/>
    <w:rsid w:val="00277349"/>
    <w:rsid w:val="00281E8E"/>
    <w:rsid w:val="00282E58"/>
    <w:rsid w:val="0028312E"/>
    <w:rsid w:val="00284EA8"/>
    <w:rsid w:val="0028545C"/>
    <w:rsid w:val="00285E52"/>
    <w:rsid w:val="00286BC4"/>
    <w:rsid w:val="002870FF"/>
    <w:rsid w:val="002879DE"/>
    <w:rsid w:val="00291226"/>
    <w:rsid w:val="002956D3"/>
    <w:rsid w:val="002962C3"/>
    <w:rsid w:val="002A0E38"/>
    <w:rsid w:val="002A7A74"/>
    <w:rsid w:val="002B148B"/>
    <w:rsid w:val="002B4434"/>
    <w:rsid w:val="002B6EEA"/>
    <w:rsid w:val="002C286C"/>
    <w:rsid w:val="002C2F12"/>
    <w:rsid w:val="002C601A"/>
    <w:rsid w:val="002C65A8"/>
    <w:rsid w:val="002F09B2"/>
    <w:rsid w:val="002F7A2E"/>
    <w:rsid w:val="0030144D"/>
    <w:rsid w:val="00301EE8"/>
    <w:rsid w:val="00313ECE"/>
    <w:rsid w:val="00314B2F"/>
    <w:rsid w:val="00320F0E"/>
    <w:rsid w:val="0032754C"/>
    <w:rsid w:val="003340CF"/>
    <w:rsid w:val="0034009C"/>
    <w:rsid w:val="00341292"/>
    <w:rsid w:val="0034402E"/>
    <w:rsid w:val="003513E9"/>
    <w:rsid w:val="00351E6C"/>
    <w:rsid w:val="0035259F"/>
    <w:rsid w:val="00360C7A"/>
    <w:rsid w:val="00370E5E"/>
    <w:rsid w:val="00371F51"/>
    <w:rsid w:val="003819E6"/>
    <w:rsid w:val="00383E33"/>
    <w:rsid w:val="00393EFE"/>
    <w:rsid w:val="003A5453"/>
    <w:rsid w:val="003B1749"/>
    <w:rsid w:val="003B4C3B"/>
    <w:rsid w:val="003B4DF9"/>
    <w:rsid w:val="003C433C"/>
    <w:rsid w:val="003D01CA"/>
    <w:rsid w:val="003E4C79"/>
    <w:rsid w:val="003E76BD"/>
    <w:rsid w:val="003F0191"/>
    <w:rsid w:val="003F722A"/>
    <w:rsid w:val="00402107"/>
    <w:rsid w:val="00403773"/>
    <w:rsid w:val="004074A3"/>
    <w:rsid w:val="0041161B"/>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87F79"/>
    <w:rsid w:val="0049053F"/>
    <w:rsid w:val="00493F90"/>
    <w:rsid w:val="00496D2F"/>
    <w:rsid w:val="00496D8C"/>
    <w:rsid w:val="004A1C72"/>
    <w:rsid w:val="004A3EC6"/>
    <w:rsid w:val="004A5696"/>
    <w:rsid w:val="004B1F89"/>
    <w:rsid w:val="004B5456"/>
    <w:rsid w:val="004B648B"/>
    <w:rsid w:val="004C58DC"/>
    <w:rsid w:val="004E101F"/>
    <w:rsid w:val="004E54D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C2E"/>
    <w:rsid w:val="00556126"/>
    <w:rsid w:val="005629AC"/>
    <w:rsid w:val="00564729"/>
    <w:rsid w:val="00577AA0"/>
    <w:rsid w:val="0058069C"/>
    <w:rsid w:val="00582BF4"/>
    <w:rsid w:val="00583F2D"/>
    <w:rsid w:val="00585A19"/>
    <w:rsid w:val="00585C26"/>
    <w:rsid w:val="005868D3"/>
    <w:rsid w:val="00586932"/>
    <w:rsid w:val="005874D8"/>
    <w:rsid w:val="00590621"/>
    <w:rsid w:val="005932F0"/>
    <w:rsid w:val="00593477"/>
    <w:rsid w:val="00596843"/>
    <w:rsid w:val="005A0102"/>
    <w:rsid w:val="005A4AF3"/>
    <w:rsid w:val="005A4B89"/>
    <w:rsid w:val="005B453A"/>
    <w:rsid w:val="005B6E95"/>
    <w:rsid w:val="005B6F45"/>
    <w:rsid w:val="005C1422"/>
    <w:rsid w:val="005C58DB"/>
    <w:rsid w:val="005C6B7F"/>
    <w:rsid w:val="005C724C"/>
    <w:rsid w:val="005D2914"/>
    <w:rsid w:val="005F0278"/>
    <w:rsid w:val="005F169A"/>
    <w:rsid w:val="005F38E5"/>
    <w:rsid w:val="0060112E"/>
    <w:rsid w:val="00601823"/>
    <w:rsid w:val="00617A80"/>
    <w:rsid w:val="0062104A"/>
    <w:rsid w:val="006244F1"/>
    <w:rsid w:val="006301AB"/>
    <w:rsid w:val="006309BC"/>
    <w:rsid w:val="00636042"/>
    <w:rsid w:val="00637F30"/>
    <w:rsid w:val="0065182B"/>
    <w:rsid w:val="00667B9A"/>
    <w:rsid w:val="00667D2E"/>
    <w:rsid w:val="006723F1"/>
    <w:rsid w:val="00680818"/>
    <w:rsid w:val="00683536"/>
    <w:rsid w:val="00695E30"/>
    <w:rsid w:val="00695F8F"/>
    <w:rsid w:val="006B1472"/>
    <w:rsid w:val="006E2363"/>
    <w:rsid w:val="006E270A"/>
    <w:rsid w:val="006E677E"/>
    <w:rsid w:val="006E7688"/>
    <w:rsid w:val="006F1D61"/>
    <w:rsid w:val="006F5063"/>
    <w:rsid w:val="006F5B38"/>
    <w:rsid w:val="007042C7"/>
    <w:rsid w:val="00706FB4"/>
    <w:rsid w:val="00712302"/>
    <w:rsid w:val="00716384"/>
    <w:rsid w:val="00720B10"/>
    <w:rsid w:val="007453E8"/>
    <w:rsid w:val="007472D7"/>
    <w:rsid w:val="00751AA9"/>
    <w:rsid w:val="00751DD2"/>
    <w:rsid w:val="007635E0"/>
    <w:rsid w:val="00764149"/>
    <w:rsid w:val="0076660E"/>
    <w:rsid w:val="007676D2"/>
    <w:rsid w:val="00770309"/>
    <w:rsid w:val="007728E0"/>
    <w:rsid w:val="00775809"/>
    <w:rsid w:val="007811E5"/>
    <w:rsid w:val="007931EB"/>
    <w:rsid w:val="0079503F"/>
    <w:rsid w:val="007978D4"/>
    <w:rsid w:val="007A1B73"/>
    <w:rsid w:val="007A7F22"/>
    <w:rsid w:val="007B2913"/>
    <w:rsid w:val="007B4079"/>
    <w:rsid w:val="007B7A58"/>
    <w:rsid w:val="007C44F1"/>
    <w:rsid w:val="007C661B"/>
    <w:rsid w:val="007C6814"/>
    <w:rsid w:val="007D004F"/>
    <w:rsid w:val="007D1790"/>
    <w:rsid w:val="007D3EF5"/>
    <w:rsid w:val="007D581B"/>
    <w:rsid w:val="007D676A"/>
    <w:rsid w:val="007E1C1E"/>
    <w:rsid w:val="007E34E6"/>
    <w:rsid w:val="007F4535"/>
    <w:rsid w:val="008048D1"/>
    <w:rsid w:val="0080609F"/>
    <w:rsid w:val="00817208"/>
    <w:rsid w:val="00820F93"/>
    <w:rsid w:val="00822189"/>
    <w:rsid w:val="00822C29"/>
    <w:rsid w:val="00824F73"/>
    <w:rsid w:val="0082695B"/>
    <w:rsid w:val="0083019D"/>
    <w:rsid w:val="00854B8D"/>
    <w:rsid w:val="0086321F"/>
    <w:rsid w:val="008644C5"/>
    <w:rsid w:val="00866328"/>
    <w:rsid w:val="00867FD9"/>
    <w:rsid w:val="008800C4"/>
    <w:rsid w:val="008869B6"/>
    <w:rsid w:val="00893E23"/>
    <w:rsid w:val="0089438E"/>
    <w:rsid w:val="008947CA"/>
    <w:rsid w:val="008A45B6"/>
    <w:rsid w:val="008A67C2"/>
    <w:rsid w:val="008A6F3F"/>
    <w:rsid w:val="008A724D"/>
    <w:rsid w:val="008B5DF9"/>
    <w:rsid w:val="008C201C"/>
    <w:rsid w:val="008C4CD6"/>
    <w:rsid w:val="008D1F9B"/>
    <w:rsid w:val="008D6DF8"/>
    <w:rsid w:val="008E2A68"/>
    <w:rsid w:val="008E2C13"/>
    <w:rsid w:val="008E68C9"/>
    <w:rsid w:val="008F13A8"/>
    <w:rsid w:val="008F29B1"/>
    <w:rsid w:val="008F2DFC"/>
    <w:rsid w:val="00901CAC"/>
    <w:rsid w:val="00901DC2"/>
    <w:rsid w:val="00904F60"/>
    <w:rsid w:val="00913482"/>
    <w:rsid w:val="00920EFD"/>
    <w:rsid w:val="00921557"/>
    <w:rsid w:val="00924059"/>
    <w:rsid w:val="00924499"/>
    <w:rsid w:val="00925335"/>
    <w:rsid w:val="00930919"/>
    <w:rsid w:val="00932895"/>
    <w:rsid w:val="00943CE7"/>
    <w:rsid w:val="00946A5B"/>
    <w:rsid w:val="0095041F"/>
    <w:rsid w:val="009519A6"/>
    <w:rsid w:val="00952AAB"/>
    <w:rsid w:val="0095615A"/>
    <w:rsid w:val="00957A77"/>
    <w:rsid w:val="00965AD4"/>
    <w:rsid w:val="00973A69"/>
    <w:rsid w:val="009A0163"/>
    <w:rsid w:val="009A76B4"/>
    <w:rsid w:val="009B147A"/>
    <w:rsid w:val="009B4155"/>
    <w:rsid w:val="009C4BEC"/>
    <w:rsid w:val="009C60D9"/>
    <w:rsid w:val="009D19FA"/>
    <w:rsid w:val="009D257D"/>
    <w:rsid w:val="009D545D"/>
    <w:rsid w:val="009D5B23"/>
    <w:rsid w:val="009E04B0"/>
    <w:rsid w:val="009E2D0D"/>
    <w:rsid w:val="009E5EFD"/>
    <w:rsid w:val="009E62B9"/>
    <w:rsid w:val="009F22BD"/>
    <w:rsid w:val="009F2FB7"/>
    <w:rsid w:val="009F4707"/>
    <w:rsid w:val="00A005A4"/>
    <w:rsid w:val="00A06C28"/>
    <w:rsid w:val="00A1282C"/>
    <w:rsid w:val="00A21FCD"/>
    <w:rsid w:val="00A22B6B"/>
    <w:rsid w:val="00A26443"/>
    <w:rsid w:val="00A361EE"/>
    <w:rsid w:val="00A413E5"/>
    <w:rsid w:val="00A42ED7"/>
    <w:rsid w:val="00A47F8E"/>
    <w:rsid w:val="00A54E5C"/>
    <w:rsid w:val="00A55334"/>
    <w:rsid w:val="00A7751C"/>
    <w:rsid w:val="00A77CDC"/>
    <w:rsid w:val="00A841F9"/>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5F85"/>
    <w:rsid w:val="00B22FCC"/>
    <w:rsid w:val="00B27327"/>
    <w:rsid w:val="00B27D4E"/>
    <w:rsid w:val="00B30F4B"/>
    <w:rsid w:val="00B353AA"/>
    <w:rsid w:val="00B40FD8"/>
    <w:rsid w:val="00B44083"/>
    <w:rsid w:val="00B45A84"/>
    <w:rsid w:val="00B46AA5"/>
    <w:rsid w:val="00B55BED"/>
    <w:rsid w:val="00B60A23"/>
    <w:rsid w:val="00B623A4"/>
    <w:rsid w:val="00B7255B"/>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D139D"/>
    <w:rsid w:val="00BE0DBB"/>
    <w:rsid w:val="00BE18DA"/>
    <w:rsid w:val="00BE4FDB"/>
    <w:rsid w:val="00BE597C"/>
    <w:rsid w:val="00BF0CCF"/>
    <w:rsid w:val="00BF3293"/>
    <w:rsid w:val="00BF4A26"/>
    <w:rsid w:val="00BF4F52"/>
    <w:rsid w:val="00BF572A"/>
    <w:rsid w:val="00BF701B"/>
    <w:rsid w:val="00BF7213"/>
    <w:rsid w:val="00BF7A0E"/>
    <w:rsid w:val="00C022EE"/>
    <w:rsid w:val="00C061F3"/>
    <w:rsid w:val="00C11755"/>
    <w:rsid w:val="00C13521"/>
    <w:rsid w:val="00C149DB"/>
    <w:rsid w:val="00C26796"/>
    <w:rsid w:val="00C339AC"/>
    <w:rsid w:val="00C34B8C"/>
    <w:rsid w:val="00C435F6"/>
    <w:rsid w:val="00C47188"/>
    <w:rsid w:val="00C523BE"/>
    <w:rsid w:val="00C55C7C"/>
    <w:rsid w:val="00C62308"/>
    <w:rsid w:val="00C74638"/>
    <w:rsid w:val="00C90D6B"/>
    <w:rsid w:val="00CA1989"/>
    <w:rsid w:val="00CB2915"/>
    <w:rsid w:val="00CB6D1D"/>
    <w:rsid w:val="00CC6FDA"/>
    <w:rsid w:val="00CD1F4B"/>
    <w:rsid w:val="00CD237D"/>
    <w:rsid w:val="00CE3087"/>
    <w:rsid w:val="00CE36E5"/>
    <w:rsid w:val="00CE4E35"/>
    <w:rsid w:val="00CF4070"/>
    <w:rsid w:val="00CF4748"/>
    <w:rsid w:val="00CF7DC4"/>
    <w:rsid w:val="00D058F2"/>
    <w:rsid w:val="00D1135F"/>
    <w:rsid w:val="00D179E0"/>
    <w:rsid w:val="00D235C8"/>
    <w:rsid w:val="00D26308"/>
    <w:rsid w:val="00D27425"/>
    <w:rsid w:val="00D3270B"/>
    <w:rsid w:val="00D41D6D"/>
    <w:rsid w:val="00D4205B"/>
    <w:rsid w:val="00D450F7"/>
    <w:rsid w:val="00D718A5"/>
    <w:rsid w:val="00D745D2"/>
    <w:rsid w:val="00D7649C"/>
    <w:rsid w:val="00D8262C"/>
    <w:rsid w:val="00D84641"/>
    <w:rsid w:val="00D84BCB"/>
    <w:rsid w:val="00D872F8"/>
    <w:rsid w:val="00DA111C"/>
    <w:rsid w:val="00DB59A5"/>
    <w:rsid w:val="00DB7F7A"/>
    <w:rsid w:val="00DC1E71"/>
    <w:rsid w:val="00DC3252"/>
    <w:rsid w:val="00DD1326"/>
    <w:rsid w:val="00DD3FBF"/>
    <w:rsid w:val="00DD44E6"/>
    <w:rsid w:val="00DD5527"/>
    <w:rsid w:val="00DD7EC1"/>
    <w:rsid w:val="00DE1E1A"/>
    <w:rsid w:val="00DE2E17"/>
    <w:rsid w:val="00DE4D6A"/>
    <w:rsid w:val="00DE7861"/>
    <w:rsid w:val="00DF6534"/>
    <w:rsid w:val="00DF6B33"/>
    <w:rsid w:val="00E13341"/>
    <w:rsid w:val="00E14E35"/>
    <w:rsid w:val="00E24AB8"/>
    <w:rsid w:val="00E310FF"/>
    <w:rsid w:val="00E35165"/>
    <w:rsid w:val="00E450CE"/>
    <w:rsid w:val="00E4544C"/>
    <w:rsid w:val="00E46A2B"/>
    <w:rsid w:val="00E6077D"/>
    <w:rsid w:val="00E6310D"/>
    <w:rsid w:val="00E63587"/>
    <w:rsid w:val="00E64EC5"/>
    <w:rsid w:val="00E71319"/>
    <w:rsid w:val="00E71889"/>
    <w:rsid w:val="00E719D2"/>
    <w:rsid w:val="00E75335"/>
    <w:rsid w:val="00E8755C"/>
    <w:rsid w:val="00E9366A"/>
    <w:rsid w:val="00E940E0"/>
    <w:rsid w:val="00E97CB3"/>
    <w:rsid w:val="00EA1A8E"/>
    <w:rsid w:val="00EA299F"/>
    <w:rsid w:val="00EB197C"/>
    <w:rsid w:val="00EC3C10"/>
    <w:rsid w:val="00ED49C9"/>
    <w:rsid w:val="00ED6E31"/>
    <w:rsid w:val="00ED7210"/>
    <w:rsid w:val="00EE221F"/>
    <w:rsid w:val="00EF12C2"/>
    <w:rsid w:val="00EF1AB7"/>
    <w:rsid w:val="00EF27CD"/>
    <w:rsid w:val="00EF3AB5"/>
    <w:rsid w:val="00EF7193"/>
    <w:rsid w:val="00F11EE8"/>
    <w:rsid w:val="00F136A7"/>
    <w:rsid w:val="00F27BA2"/>
    <w:rsid w:val="00F31F6C"/>
    <w:rsid w:val="00F361ED"/>
    <w:rsid w:val="00F36C31"/>
    <w:rsid w:val="00F37061"/>
    <w:rsid w:val="00F3760A"/>
    <w:rsid w:val="00F407DC"/>
    <w:rsid w:val="00F43060"/>
    <w:rsid w:val="00F55AF6"/>
    <w:rsid w:val="00F63D5E"/>
    <w:rsid w:val="00F708DB"/>
    <w:rsid w:val="00F71783"/>
    <w:rsid w:val="00F72FD1"/>
    <w:rsid w:val="00F831D0"/>
    <w:rsid w:val="00F8549C"/>
    <w:rsid w:val="00F90159"/>
    <w:rsid w:val="00F94BAA"/>
    <w:rsid w:val="00F97363"/>
    <w:rsid w:val="00FA5E01"/>
    <w:rsid w:val="00FB1DA5"/>
    <w:rsid w:val="00FC0A40"/>
    <w:rsid w:val="00FC22BC"/>
    <w:rsid w:val="00FC57D8"/>
    <w:rsid w:val="00FC7FEC"/>
    <w:rsid w:val="00FD4EC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878EA"/>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4"/>
      </w:numPr>
      <w:jc w:val="both"/>
    </w:pPr>
    <w:rPr>
      <w:sz w:val="26"/>
    </w:rPr>
  </w:style>
  <w:style w:type="character" w:styleId="Izteiksmgs">
    <w:name w:val="Strong"/>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unhideWhenUsed/>
    <w:rsid w:val="009F4707"/>
    <w:pPr>
      <w:spacing w:after="120"/>
    </w:pPr>
  </w:style>
  <w:style w:type="character" w:customStyle="1" w:styleId="PamattekstsRakstz">
    <w:name w:val="Pamatteksts Rakstz."/>
    <w:link w:val="Pamatteksts"/>
    <w:uiPriority w:val="99"/>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7E1C1E"/>
    <w:pPr>
      <w:numPr>
        <w:numId w:val="37"/>
      </w:numPr>
      <w:tabs>
        <w:tab w:val="clear" w:pos="360"/>
      </w:tabs>
      <w:ind w:left="0" w:firstLine="0"/>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character" w:customStyle="1" w:styleId="Neatrisintapieminana2">
    <w:name w:val="Neatrisināta pieminēšana2"/>
    <w:basedOn w:val="Noklusjumarindkopasfonts"/>
    <w:uiPriority w:val="99"/>
    <w:semiHidden/>
    <w:unhideWhenUsed/>
    <w:rsid w:val="007E3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is.Timma@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6CA3-A8E7-4D8A-8A0C-19A23053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18822</Words>
  <Characters>10730</Characters>
  <Application>Microsoft Office Word</Application>
  <DocSecurity>0</DocSecurity>
  <Lines>89</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Jonase</cp:lastModifiedBy>
  <cp:revision>4</cp:revision>
  <cp:lastPrinted>2019-09-06T12:07:00Z</cp:lastPrinted>
  <dcterms:created xsi:type="dcterms:W3CDTF">2020-03-20T10:54:00Z</dcterms:created>
  <dcterms:modified xsi:type="dcterms:W3CDTF">2020-03-20T11:04:00Z</dcterms:modified>
  <cp:contentStatus>Final</cp:contentStatus>
</cp:coreProperties>
</file>