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0348D1">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0348D1">
            <w:pPr>
              <w:spacing w:line="312" w:lineRule="auto"/>
              <w:ind w:right="-288"/>
              <w:jc w:val="both"/>
              <w:rPr>
                <w:b/>
                <w:szCs w:val="24"/>
              </w:rPr>
            </w:pPr>
            <w:r w:rsidRPr="00531217">
              <w:rPr>
                <w:b/>
                <w:szCs w:val="24"/>
              </w:rPr>
              <w:t>Tālruņi -</w:t>
            </w:r>
          </w:p>
        </w:tc>
        <w:tc>
          <w:tcPr>
            <w:tcW w:w="360" w:type="dxa"/>
            <w:hideMark/>
          </w:tcPr>
          <w:p w:rsidR="00227F3B" w:rsidRPr="00531217" w:rsidRDefault="00227F3B" w:rsidP="000348D1">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67021358</w:t>
            </w:r>
          </w:p>
        </w:tc>
        <w:tc>
          <w:tcPr>
            <w:tcW w:w="1260" w:type="dxa"/>
            <w:hideMark/>
          </w:tcPr>
          <w:p w:rsidR="00227F3B" w:rsidRPr="00531217" w:rsidRDefault="00227F3B" w:rsidP="000348D1">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67830363</w:t>
            </w:r>
          </w:p>
        </w:tc>
        <w:tc>
          <w:tcPr>
            <w:tcW w:w="1134" w:type="dxa"/>
            <w:hideMark/>
          </w:tcPr>
          <w:p w:rsidR="00227F3B" w:rsidRPr="00531217" w:rsidRDefault="00227F3B" w:rsidP="000348D1">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0348D1">
            <w:pPr>
              <w:spacing w:line="312" w:lineRule="auto"/>
              <w:ind w:left="-16" w:right="-108"/>
              <w:rPr>
                <w:szCs w:val="24"/>
              </w:rPr>
            </w:pPr>
            <w:r w:rsidRPr="00531217">
              <w:rPr>
                <w:szCs w:val="24"/>
              </w:rPr>
              <w:t>info@pa.gov.lv</w:t>
            </w:r>
          </w:p>
        </w:tc>
      </w:tr>
    </w:tbl>
    <w:p w:rsidR="00227F3B" w:rsidRPr="00531217"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531217" w:rsidRDefault="00A06C28" w:rsidP="00AE3F21">
            <w:pPr>
              <w:ind w:left="360"/>
              <w:jc w:val="center"/>
              <w:rPr>
                <w:b/>
                <w:szCs w:val="24"/>
              </w:rPr>
            </w:pPr>
            <w:r w:rsidRPr="00531217">
              <w:rPr>
                <w:b/>
                <w:szCs w:val="24"/>
              </w:rPr>
              <w:t>Privatizācijas aģentūras ēkas K.Valdemāra ielā 31, Rīgā fasādes un logu mazgāšana</w:t>
            </w:r>
          </w:p>
        </w:tc>
      </w:tr>
      <w:tr w:rsidR="00227F3B" w:rsidRPr="00531217" w:rsidTr="00F72FD1">
        <w:trPr>
          <w:cantSplit/>
        </w:trPr>
        <w:tc>
          <w:tcPr>
            <w:tcW w:w="4786" w:type="dxa"/>
            <w:vMerge/>
            <w:vAlign w:val="center"/>
            <w:hideMark/>
          </w:tcPr>
          <w:p w:rsidR="00227F3B" w:rsidRPr="00531217"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227F3B">
      <w:pPr>
        <w:tabs>
          <w:tab w:val="left" w:pos="1980"/>
        </w:tabs>
        <w:spacing w:line="312" w:lineRule="auto"/>
        <w:ind w:left="-180" w:right="-694"/>
        <w:jc w:val="both"/>
        <w:rPr>
          <w:b/>
          <w:szCs w:val="24"/>
        </w:rPr>
      </w:pPr>
      <w:r w:rsidRPr="00531217">
        <w:rPr>
          <w:b/>
          <w:szCs w:val="24"/>
        </w:rPr>
        <w:t xml:space="preserve"> </w:t>
      </w:r>
      <w:r w:rsidRPr="00531217">
        <w:rPr>
          <w:szCs w:val="24"/>
        </w:rPr>
        <w:t>3. Identifikācijas numurs</w:t>
      </w:r>
      <w:r w:rsidR="008116E8">
        <w:rPr>
          <w:b/>
          <w:szCs w:val="24"/>
        </w:rPr>
        <w:t xml:space="preserve"> – PA/2017/41</w:t>
      </w:r>
    </w:p>
    <w:tbl>
      <w:tblPr>
        <w:tblW w:w="9541" w:type="dxa"/>
        <w:tblLayout w:type="fixed"/>
        <w:tblLook w:val="04A0" w:firstRow="1" w:lastRow="0" w:firstColumn="1" w:lastColumn="0" w:noHBand="0" w:noVBand="1"/>
      </w:tblPr>
      <w:tblGrid>
        <w:gridCol w:w="4503"/>
        <w:gridCol w:w="5038"/>
      </w:tblGrid>
      <w:tr w:rsidR="00227F3B" w:rsidRPr="00531217" w:rsidTr="000348D1">
        <w:trPr>
          <w:cantSplit/>
        </w:trPr>
        <w:tc>
          <w:tcPr>
            <w:tcW w:w="4503" w:type="dxa"/>
            <w:vMerge w:val="restart"/>
            <w:hideMark/>
          </w:tcPr>
          <w:p w:rsidR="00F72FD1" w:rsidRPr="00531217" w:rsidRDefault="00227F3B" w:rsidP="000348D1">
            <w:pPr>
              <w:spacing w:line="312" w:lineRule="auto"/>
              <w:ind w:left="-180" w:right="-57"/>
              <w:rPr>
                <w:szCs w:val="24"/>
              </w:rPr>
            </w:pPr>
            <w:r w:rsidRPr="00531217">
              <w:rPr>
                <w:szCs w:val="24"/>
              </w:rPr>
              <w:t xml:space="preserve">  </w:t>
            </w:r>
          </w:p>
          <w:p w:rsidR="00227F3B" w:rsidRPr="00531217" w:rsidRDefault="00A1282C" w:rsidP="00A1282C">
            <w:pPr>
              <w:spacing w:line="312" w:lineRule="auto"/>
              <w:ind w:right="-57"/>
              <w:rPr>
                <w:szCs w:val="24"/>
              </w:rPr>
            </w:pPr>
            <w:r w:rsidRPr="00531217">
              <w:rPr>
                <w:szCs w:val="24"/>
              </w:rPr>
              <w:t>4</w:t>
            </w:r>
            <w:r w:rsidR="00227F3B" w:rsidRPr="00531217">
              <w:rPr>
                <w:szCs w:val="24"/>
              </w:rPr>
              <w:t>. Paredzamā līgumcena EUR (bez PVN) -</w:t>
            </w:r>
          </w:p>
        </w:tc>
        <w:tc>
          <w:tcPr>
            <w:tcW w:w="5038"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227F3B" w:rsidP="00351E6C">
            <w:pPr>
              <w:spacing w:line="312" w:lineRule="auto"/>
              <w:ind w:left="612"/>
              <w:jc w:val="center"/>
              <w:rPr>
                <w:b/>
                <w:szCs w:val="24"/>
              </w:rPr>
            </w:pPr>
            <w:r w:rsidRPr="00351E6C">
              <w:rPr>
                <w:b/>
                <w:szCs w:val="24"/>
              </w:rPr>
              <w:t xml:space="preserve">līdz </w:t>
            </w:r>
            <w:r w:rsidR="00A67AD7">
              <w:rPr>
                <w:b/>
                <w:szCs w:val="24"/>
              </w:rPr>
              <w:t>20</w:t>
            </w:r>
            <w:r w:rsidR="00351E6C">
              <w:rPr>
                <w:b/>
                <w:szCs w:val="24"/>
              </w:rPr>
              <w:t>00.00</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38"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0348D1">
            <w:pPr>
              <w:spacing w:line="312" w:lineRule="auto"/>
              <w:ind w:right="-694" w:hanging="180"/>
              <w:jc w:val="both"/>
              <w:rPr>
                <w:szCs w:val="24"/>
              </w:rPr>
            </w:pPr>
            <w:r w:rsidRPr="00531217">
              <w:rPr>
                <w:szCs w:val="24"/>
              </w:rPr>
              <w:t xml:space="preserve">  5. Kontaktpersona informācijas saņemšanai </w:t>
            </w:r>
          </w:p>
          <w:p w:rsidR="00227F3B" w:rsidRPr="00531217" w:rsidRDefault="00227F3B" w:rsidP="000348D1">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227F3B" w:rsidRPr="00531217" w:rsidRDefault="00227F3B" w:rsidP="000348D1">
            <w:pPr>
              <w:spacing w:line="312" w:lineRule="auto"/>
              <w:ind w:right="-108"/>
              <w:jc w:val="center"/>
              <w:rPr>
                <w:b/>
                <w:szCs w:val="24"/>
              </w:rPr>
            </w:pPr>
            <w:r w:rsidRPr="00531217">
              <w:rPr>
                <w:b/>
                <w:szCs w:val="24"/>
              </w:rPr>
              <w:t>Ingrīda Purmale 67021319, Ingrida.Purmale@pa.gov.lv</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531217" w:rsidRDefault="00227F3B" w:rsidP="000348D1">
            <w:pPr>
              <w:spacing w:line="312" w:lineRule="auto"/>
              <w:rPr>
                <w:b/>
                <w:szCs w:val="24"/>
              </w:rPr>
            </w:pPr>
            <w:r w:rsidRPr="00531217">
              <w:rPr>
                <w:b/>
                <w:szCs w:val="24"/>
              </w:rPr>
              <w:t>(amats, vārds, uzvārds, tālruņa numurs un</w:t>
            </w:r>
          </w:p>
          <w:p w:rsidR="00227F3B" w:rsidRPr="00531217" w:rsidRDefault="00227F3B" w:rsidP="000348D1">
            <w:pPr>
              <w:spacing w:line="312" w:lineRule="auto"/>
              <w:jc w:val="center"/>
              <w:rPr>
                <w:b/>
                <w:szCs w:val="24"/>
              </w:rPr>
            </w:pPr>
            <w:r w:rsidRPr="00531217">
              <w:rPr>
                <w:b/>
                <w:szCs w:val="24"/>
              </w:rPr>
              <w:t>e-pasta adrese)</w:t>
            </w:r>
          </w:p>
        </w:tc>
      </w:tr>
    </w:tbl>
    <w:p w:rsidR="00A06C28" w:rsidRPr="00531217" w:rsidRDefault="00A06C28" w:rsidP="00227F3B">
      <w:pPr>
        <w:spacing w:line="312" w:lineRule="auto"/>
        <w:rPr>
          <w:b/>
          <w:szCs w:val="24"/>
        </w:rPr>
      </w:pPr>
    </w:p>
    <w:p w:rsidR="00227F3B" w:rsidRPr="00531217" w:rsidRDefault="00227F3B" w:rsidP="00227F3B">
      <w:pPr>
        <w:spacing w:line="312" w:lineRule="auto"/>
        <w:rPr>
          <w:szCs w:val="24"/>
        </w:rPr>
      </w:pPr>
      <w:r w:rsidRPr="00531217">
        <w:rPr>
          <w:b/>
          <w:szCs w:val="24"/>
        </w:rPr>
        <w:t xml:space="preserve">6. Piedāvājumu iesniegšanas termiņš: </w:t>
      </w:r>
      <w:r w:rsidRPr="00531217">
        <w:rPr>
          <w:szCs w:val="24"/>
        </w:rPr>
        <w:t xml:space="preserve">- </w:t>
      </w:r>
      <w:r w:rsidR="00144368">
        <w:rPr>
          <w:b/>
          <w:szCs w:val="24"/>
        </w:rPr>
        <w:t>līdz 2017</w:t>
      </w:r>
      <w:r w:rsidRPr="00531217">
        <w:rPr>
          <w:b/>
          <w:szCs w:val="24"/>
        </w:rPr>
        <w:t xml:space="preserve">.gada </w:t>
      </w:r>
      <w:r w:rsidR="008116E8">
        <w:rPr>
          <w:b/>
          <w:szCs w:val="24"/>
        </w:rPr>
        <w:t>25.aprīļa</w:t>
      </w:r>
      <w:r w:rsidRPr="00531217">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227F3B" w:rsidP="00A06C28">
            <w:pPr>
              <w:spacing w:line="312" w:lineRule="auto"/>
              <w:ind w:left="142"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A06C28" w:rsidP="000348D1">
            <w:pPr>
              <w:spacing w:line="312" w:lineRule="auto"/>
              <w:ind w:right="-108"/>
              <w:jc w:val="center"/>
              <w:rPr>
                <w:b/>
                <w:szCs w:val="24"/>
              </w:rPr>
            </w:pPr>
          </w:p>
          <w:p w:rsidR="00227F3B" w:rsidRPr="00531217" w:rsidRDefault="008116E8" w:rsidP="000348D1">
            <w:pPr>
              <w:spacing w:line="312" w:lineRule="auto"/>
              <w:ind w:right="-108"/>
              <w:jc w:val="center"/>
              <w:rPr>
                <w:b/>
                <w:szCs w:val="24"/>
              </w:rPr>
            </w:pPr>
            <w:r>
              <w:rPr>
                <w:b/>
                <w:szCs w:val="24"/>
              </w:rPr>
              <w:t>12.04.2017.</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4B5456" w:rsidRPr="00531217" w:rsidRDefault="004B5456" w:rsidP="004B5456">
      <w:pPr>
        <w:jc w:val="right"/>
        <w:rPr>
          <w:szCs w:val="24"/>
        </w:rPr>
      </w:pPr>
      <w:r w:rsidRPr="00531217">
        <w:rPr>
          <w:szCs w:val="24"/>
        </w:rPr>
        <w:lastRenderedPageBreak/>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144368" w:rsidP="004B5456">
      <w:pPr>
        <w:jc w:val="right"/>
        <w:rPr>
          <w:szCs w:val="24"/>
        </w:rPr>
      </w:pPr>
      <w:r>
        <w:rPr>
          <w:szCs w:val="24"/>
        </w:rPr>
        <w:t>2017</w:t>
      </w:r>
      <w:r w:rsidR="004B5456" w:rsidRPr="00531217">
        <w:rPr>
          <w:szCs w:val="24"/>
        </w:rPr>
        <w:t>.</w:t>
      </w:r>
      <w:r w:rsidR="00126FC2">
        <w:rPr>
          <w:szCs w:val="24"/>
        </w:rPr>
        <w:t xml:space="preserve">gada </w:t>
      </w:r>
      <w:r w:rsidR="008116E8">
        <w:rPr>
          <w:szCs w:val="24"/>
        </w:rPr>
        <w:t>12.aprīlī</w:t>
      </w:r>
    </w:p>
    <w:p w:rsidR="004B5456" w:rsidRPr="00531217" w:rsidRDefault="004B5456" w:rsidP="004B5456">
      <w:pPr>
        <w:jc w:val="right"/>
        <w:rPr>
          <w:szCs w:val="24"/>
        </w:rPr>
      </w:pPr>
      <w:r w:rsidRPr="00531217">
        <w:rPr>
          <w:szCs w:val="24"/>
        </w:rPr>
        <w:t>ar protokolu Nr.</w:t>
      </w:r>
      <w:r w:rsidR="006272F6">
        <w:rPr>
          <w:szCs w:val="24"/>
        </w:rPr>
        <w:t>26</w:t>
      </w:r>
      <w:bookmarkStart w:id="0" w:name="_GoBack"/>
      <w:bookmarkEnd w:id="0"/>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144368">
        <w:rPr>
          <w:rFonts w:eastAsia="SimSun"/>
          <w:b/>
          <w:bCs/>
          <w:szCs w:val="24"/>
        </w:rPr>
        <w:t>2017/</w:t>
      </w:r>
      <w:r w:rsidR="008116E8">
        <w:rPr>
          <w:rFonts w:eastAsia="SimSun"/>
          <w:b/>
          <w:bCs/>
          <w:szCs w:val="24"/>
        </w:rPr>
        <w:t>41</w:t>
      </w:r>
    </w:p>
    <w:p w:rsidR="0049053F" w:rsidRPr="00531217" w:rsidRDefault="0049053F">
      <w:pPr>
        <w:spacing w:line="360" w:lineRule="auto"/>
        <w:ind w:left="540" w:firstLine="540"/>
        <w:jc w:val="right"/>
      </w:pPr>
    </w:p>
    <w:p w:rsidR="0049053F" w:rsidRPr="00531217" w:rsidRDefault="0049053F">
      <w:pPr>
        <w:pStyle w:val="Heading3"/>
        <w:spacing w:line="360" w:lineRule="auto"/>
        <w:ind w:left="540" w:firstLine="540"/>
        <w:rPr>
          <w:b/>
        </w:rPr>
      </w:pPr>
      <w:r w:rsidRPr="00531217">
        <w:rPr>
          <w:b/>
        </w:rPr>
        <w:t>INSTRUKCIJA PRETENDENTIEM</w:t>
      </w:r>
    </w:p>
    <w:p w:rsidR="0049053F" w:rsidRPr="00531217" w:rsidRDefault="0049053F">
      <w:pPr>
        <w:pStyle w:val="Subtitle"/>
        <w:jc w:val="both"/>
        <w:rPr>
          <w:sz w:val="16"/>
          <w:lang w:val="lv-LV"/>
        </w:rPr>
      </w:pPr>
    </w:p>
    <w:p w:rsidR="0049053F" w:rsidRPr="00411766" w:rsidRDefault="00952AAB" w:rsidP="00A06C28">
      <w:pPr>
        <w:pStyle w:val="Heading1"/>
        <w:ind w:left="0"/>
        <w:jc w:val="both"/>
        <w:rPr>
          <w:rFonts w:ascii="Times New Roman" w:hAnsi="Times New Roman"/>
          <w:sz w:val="24"/>
          <w:szCs w:val="24"/>
        </w:rPr>
      </w:pPr>
      <w:bookmarkStart w:id="1" w:name="_Toc26600573"/>
      <w:r w:rsidRPr="00531217">
        <w:rPr>
          <w:rFonts w:ascii="Times New Roman" w:hAnsi="Times New Roman"/>
          <w:b/>
          <w:sz w:val="24"/>
        </w:rPr>
        <w:t xml:space="preserve">1. </w:t>
      </w:r>
      <w:r w:rsidR="0049053F" w:rsidRPr="00531217">
        <w:rPr>
          <w:rFonts w:ascii="Times New Roman" w:hAnsi="Times New Roman"/>
          <w:b/>
          <w:sz w:val="24"/>
        </w:rPr>
        <w:t>Iepirkuma priekšmets</w:t>
      </w:r>
      <w:bookmarkEnd w:id="1"/>
      <w:r w:rsidRPr="00531217">
        <w:rPr>
          <w:rFonts w:ascii="Times New Roman" w:hAnsi="Times New Roman"/>
          <w:b/>
          <w:sz w:val="24"/>
        </w:rPr>
        <w:t xml:space="preserve">: </w:t>
      </w:r>
      <w:bookmarkStart w:id="2" w:name="_Toc26600578"/>
      <w:r w:rsidR="00A06C28" w:rsidRPr="00531217">
        <w:rPr>
          <w:rFonts w:ascii="Times New Roman" w:hAnsi="Times New Roman"/>
          <w:sz w:val="24"/>
          <w:szCs w:val="24"/>
        </w:rPr>
        <w:t xml:space="preserve">Privatizācijas aģentūras ēkas K.Valdemāra ielā 31, Rīgā fasādes bloku </w:t>
      </w:r>
      <w:r w:rsidR="00CB2915" w:rsidRPr="00531217">
        <w:rPr>
          <w:rFonts w:ascii="Times New Roman" w:hAnsi="Times New Roman"/>
          <w:sz w:val="24"/>
          <w:szCs w:val="24"/>
        </w:rPr>
        <w:t xml:space="preserve">(no ārpuses ar pacēlāju) </w:t>
      </w:r>
      <w:r w:rsidR="00A06C28" w:rsidRPr="00531217">
        <w:rPr>
          <w:rFonts w:ascii="Times New Roman" w:hAnsi="Times New Roman"/>
          <w:sz w:val="24"/>
          <w:szCs w:val="24"/>
        </w:rPr>
        <w:t>un logu</w:t>
      </w:r>
      <w:r w:rsidR="00CB2915" w:rsidRPr="00531217">
        <w:rPr>
          <w:rFonts w:ascii="Times New Roman" w:hAnsi="Times New Roman"/>
          <w:sz w:val="24"/>
          <w:szCs w:val="24"/>
        </w:rPr>
        <w:t xml:space="preserve"> (no ārpuses</w:t>
      </w:r>
      <w:r w:rsidR="00126FC2">
        <w:rPr>
          <w:rFonts w:ascii="Times New Roman" w:hAnsi="Times New Roman"/>
          <w:sz w:val="24"/>
          <w:szCs w:val="24"/>
        </w:rPr>
        <w:t xml:space="preserve"> ar pacēlāju</w:t>
      </w:r>
      <w:r w:rsidR="00CB2915" w:rsidRPr="00531217">
        <w:rPr>
          <w:rFonts w:ascii="Times New Roman" w:hAnsi="Times New Roman"/>
          <w:sz w:val="24"/>
          <w:szCs w:val="24"/>
        </w:rPr>
        <w:t xml:space="preserve"> un iekšpuses)</w:t>
      </w:r>
      <w:r w:rsidR="00411766">
        <w:rPr>
          <w:rFonts w:ascii="Times New Roman" w:hAnsi="Times New Roman"/>
          <w:sz w:val="24"/>
          <w:szCs w:val="24"/>
        </w:rPr>
        <w:t xml:space="preserve">, </w:t>
      </w:r>
      <w:r w:rsidR="00A9090C">
        <w:rPr>
          <w:rFonts w:ascii="Times New Roman" w:hAnsi="Times New Roman"/>
          <w:sz w:val="24"/>
          <w:szCs w:val="24"/>
        </w:rPr>
        <w:t>pagalma puses logu (no ār</w:t>
      </w:r>
      <w:r w:rsidR="00AE3F21">
        <w:rPr>
          <w:rFonts w:ascii="Times New Roman" w:hAnsi="Times New Roman"/>
          <w:sz w:val="24"/>
          <w:szCs w:val="24"/>
        </w:rPr>
        <w:t xml:space="preserve">puses ar pacēlāju un iekšpuses), </w:t>
      </w:r>
      <w:r w:rsidR="00411766" w:rsidRPr="00411766">
        <w:rPr>
          <w:rFonts w:ascii="Times New Roman" w:hAnsi="Times New Roman"/>
          <w:sz w:val="24"/>
          <w:szCs w:val="24"/>
        </w:rPr>
        <w:t>ieejas durvju un rezerves durvju vitrīnas (no ārpuses un iekšpuses)</w:t>
      </w:r>
      <w:r w:rsidR="00411766">
        <w:rPr>
          <w:rFonts w:ascii="Times New Roman" w:hAnsi="Times New Roman"/>
          <w:sz w:val="24"/>
          <w:szCs w:val="24"/>
        </w:rPr>
        <w:t xml:space="preserve"> </w:t>
      </w:r>
      <w:r w:rsidR="00AE3F21">
        <w:rPr>
          <w:rFonts w:ascii="Times New Roman" w:hAnsi="Times New Roman"/>
          <w:sz w:val="24"/>
          <w:szCs w:val="24"/>
        </w:rPr>
        <w:t xml:space="preserve">un ieejas fasādes </w:t>
      </w:r>
      <w:r w:rsidR="004411F5">
        <w:rPr>
          <w:rFonts w:ascii="Times New Roman" w:hAnsi="Times New Roman"/>
          <w:sz w:val="24"/>
          <w:szCs w:val="24"/>
        </w:rPr>
        <w:t xml:space="preserve">portāla un tā </w:t>
      </w:r>
      <w:r w:rsidR="00AE3F21">
        <w:rPr>
          <w:rFonts w:ascii="Times New Roman" w:hAnsi="Times New Roman"/>
          <w:sz w:val="24"/>
          <w:szCs w:val="24"/>
        </w:rPr>
        <w:t xml:space="preserve">elementu </w:t>
      </w:r>
      <w:r w:rsidR="00A06C28" w:rsidRPr="00411766">
        <w:rPr>
          <w:rFonts w:ascii="Times New Roman" w:hAnsi="Times New Roman"/>
          <w:sz w:val="24"/>
          <w:szCs w:val="24"/>
        </w:rPr>
        <w:t>mazgāšana</w:t>
      </w:r>
      <w:r w:rsidR="00CB2915" w:rsidRPr="00411766">
        <w:rPr>
          <w:rFonts w:ascii="Times New Roman" w:hAnsi="Times New Roman"/>
          <w:sz w:val="24"/>
          <w:szCs w:val="24"/>
        </w:rPr>
        <w:t>.</w:t>
      </w:r>
    </w:p>
    <w:bookmarkEnd w:id="2"/>
    <w:p w:rsidR="00A06C28" w:rsidRPr="00531217" w:rsidRDefault="00A06C28" w:rsidP="00952AAB">
      <w:pPr>
        <w:pStyle w:val="Heading1"/>
        <w:ind w:left="0"/>
        <w:jc w:val="both"/>
        <w:rPr>
          <w:rFonts w:ascii="Times New Roman" w:hAnsi="Times New Roman"/>
          <w:b/>
          <w:sz w:val="24"/>
        </w:rPr>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3. Līguma izpildes termiņš:</w:t>
      </w:r>
      <w:r w:rsidRPr="00531217">
        <w:rPr>
          <w:rFonts w:ascii="Times New Roman" w:hAnsi="Times New Roman"/>
          <w:sz w:val="24"/>
        </w:rPr>
        <w:t xml:space="preserve"> </w:t>
      </w:r>
      <w:r w:rsidR="00924499" w:rsidRPr="00531217">
        <w:rPr>
          <w:rFonts w:ascii="Times New Roman" w:hAnsi="Times New Roman"/>
          <w:sz w:val="24"/>
        </w:rPr>
        <w:t xml:space="preserve">desmit dienu laikā </w:t>
      </w:r>
      <w:r w:rsidR="00131E53" w:rsidRPr="00531217">
        <w:rPr>
          <w:rFonts w:ascii="Times New Roman" w:hAnsi="Times New Roman"/>
          <w:sz w:val="24"/>
        </w:rPr>
        <w:t>no līguma noslēgšanas</w:t>
      </w:r>
      <w:r w:rsidR="00AA32E4">
        <w:rPr>
          <w:rFonts w:ascii="Times New Roman" w:hAnsi="Times New Roman"/>
          <w:sz w:val="24"/>
        </w:rPr>
        <w:t xml:space="preserve"> dienas</w:t>
      </w:r>
      <w:r w:rsidR="00924499" w:rsidRPr="00531217">
        <w:rPr>
          <w:rFonts w:ascii="Times New Roman" w:hAnsi="Times New Roman"/>
          <w:sz w:val="24"/>
        </w:rPr>
        <w:t xml:space="preserve">, ievērojot, ka darbs jāveic ārpus Privatizācijas aģentūras darba laika (brīvdienās </w:t>
      </w:r>
      <w:r w:rsidR="00B22FCC" w:rsidRPr="00531217">
        <w:rPr>
          <w:rFonts w:ascii="Times New Roman" w:hAnsi="Times New Roman"/>
          <w:sz w:val="24"/>
        </w:rPr>
        <w:t>un/</w:t>
      </w:r>
      <w:r w:rsidR="00924499" w:rsidRPr="00531217">
        <w:rPr>
          <w:rFonts w:ascii="Times New Roman" w:hAnsi="Times New Roman"/>
          <w:sz w:val="24"/>
        </w:rPr>
        <w:t>vai darba dienu vakaros pēc plkst.17.00).</w:t>
      </w:r>
    </w:p>
    <w:p w:rsidR="00952AAB" w:rsidRPr="00531217" w:rsidRDefault="00952AAB" w:rsidP="00952AAB">
      <w:pPr>
        <w:pStyle w:val="Heading1"/>
        <w:ind w:left="0"/>
        <w:jc w:val="both"/>
        <w:rPr>
          <w:rFonts w:ascii="Times New Roman" w:hAnsi="Times New Roman"/>
          <w:sz w:val="24"/>
        </w:rPr>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 xml:space="preserve">4.1. </w:t>
      </w:r>
      <w:r w:rsidR="00221CA0" w:rsidRPr="003B1749">
        <w:rPr>
          <w:rFonts w:ascii="Times New Roman" w:eastAsia="SimSun" w:hAnsi="Times New Roman"/>
          <w:sz w:val="24"/>
          <w:szCs w:val="24"/>
        </w:rPr>
        <w:t xml:space="preserve">Piedāvājumus var iesniegt personīgi </w:t>
      </w:r>
      <w:r w:rsidR="00221CA0" w:rsidRPr="003B1749">
        <w:rPr>
          <w:rFonts w:ascii="Times New Roman" w:hAnsi="Times New Roman"/>
          <w:sz w:val="24"/>
          <w:szCs w:val="24"/>
        </w:rPr>
        <w:t>darba dienās no plkst.8.30 līdz 17.00</w:t>
      </w:r>
      <w:r w:rsidR="00B353AA">
        <w:rPr>
          <w:rFonts w:ascii="Times New Roman" w:hAnsi="Times New Roman"/>
          <w:sz w:val="24"/>
          <w:szCs w:val="24"/>
        </w:rPr>
        <w:t xml:space="preserve"> (piektdienās no 8.30 līdz 16.00)</w:t>
      </w:r>
      <w:r w:rsidR="00221CA0" w:rsidRPr="003B1749">
        <w:rPr>
          <w:rFonts w:ascii="Times New Roman" w:hAnsi="Times New Roman"/>
          <w:sz w:val="24"/>
          <w:szCs w:val="24"/>
        </w:rPr>
        <w:t xml:space="preserve">, </w:t>
      </w:r>
      <w:r w:rsidR="00221CA0" w:rsidRPr="003B1749">
        <w:rPr>
          <w:rFonts w:ascii="Times New Roman" w:eastAsia="SimSun" w:hAnsi="Times New Roman"/>
          <w:sz w:val="24"/>
          <w:szCs w:val="24"/>
        </w:rPr>
        <w:t xml:space="preserve">nosūtīt ar kurjerpastu vai pa pastu </w:t>
      </w:r>
      <w:r w:rsidR="00221CA0" w:rsidRPr="003B1749">
        <w:rPr>
          <w:rFonts w:ascii="Times New Roman" w:hAnsi="Times New Roman"/>
          <w:sz w:val="24"/>
          <w:szCs w:val="24"/>
        </w:rPr>
        <w:t>slēgtā aploksnē ar norādi „</w:t>
      </w:r>
      <w:r w:rsidR="00221CA0" w:rsidRPr="003B1749">
        <w:rPr>
          <w:rFonts w:ascii="Times New Roman" w:eastAsia="SimSun" w:hAnsi="Times New Roman"/>
          <w:iCs/>
          <w:sz w:val="24"/>
          <w:szCs w:val="24"/>
        </w:rPr>
        <w:t>Piedāvāj</w:t>
      </w:r>
      <w:r w:rsidR="00277349" w:rsidRPr="003B1749">
        <w:rPr>
          <w:rFonts w:ascii="Times New Roman" w:eastAsia="SimSun" w:hAnsi="Times New Roman"/>
          <w:iCs/>
          <w:sz w:val="24"/>
          <w:szCs w:val="24"/>
        </w:rPr>
        <w:t>ums iepirkumam PA/201</w:t>
      </w:r>
      <w:r w:rsidR="00144368">
        <w:rPr>
          <w:rFonts w:ascii="Times New Roman" w:eastAsia="SimSun" w:hAnsi="Times New Roman"/>
          <w:iCs/>
          <w:sz w:val="24"/>
          <w:szCs w:val="24"/>
        </w:rPr>
        <w:t>7/</w:t>
      </w:r>
      <w:r w:rsidR="008116E8">
        <w:rPr>
          <w:rFonts w:ascii="Times New Roman" w:eastAsia="SimSun" w:hAnsi="Times New Roman"/>
          <w:iCs/>
          <w:sz w:val="24"/>
          <w:szCs w:val="24"/>
        </w:rPr>
        <w:t>41</w:t>
      </w:r>
      <w:r w:rsidR="00221CA0" w:rsidRPr="003B1749">
        <w:rPr>
          <w:rFonts w:ascii="Times New Roman" w:eastAsia="SimSun" w:hAnsi="Times New Roman"/>
          <w:iCs/>
          <w:sz w:val="24"/>
          <w:szCs w:val="24"/>
        </w:rPr>
        <w:t>”</w:t>
      </w:r>
      <w:r w:rsidR="00221CA0" w:rsidRPr="003B1749">
        <w:rPr>
          <w:rFonts w:ascii="Times New Roman" w:hAnsi="Times New Roman"/>
          <w:sz w:val="24"/>
          <w:szCs w:val="24"/>
        </w:rPr>
        <w:t xml:space="preserve"> uz 4.2.apakšpunktā minēto </w:t>
      </w:r>
      <w:r w:rsidR="00221CA0" w:rsidRPr="003B1749">
        <w:rPr>
          <w:rFonts w:ascii="Times New Roman" w:eastAsia="SimSun" w:hAnsi="Times New Roman"/>
          <w:sz w:val="24"/>
          <w:szCs w:val="24"/>
        </w:rPr>
        <w:t xml:space="preserve">Pasūtītāja </w:t>
      </w:r>
      <w:r w:rsidR="00221CA0" w:rsidRPr="003B1749">
        <w:rPr>
          <w:rFonts w:ascii="Times New Roman" w:hAnsi="Times New Roman"/>
          <w:sz w:val="24"/>
          <w:szCs w:val="24"/>
        </w:rPr>
        <w:t>adresi.</w:t>
      </w:r>
    </w:p>
    <w:p w:rsidR="003B1749"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4.2.</w:t>
      </w:r>
      <w:r w:rsidR="00F72FD1" w:rsidRPr="003B1749">
        <w:rPr>
          <w:rFonts w:ascii="Times New Roman" w:hAnsi="Times New Roman"/>
          <w:sz w:val="24"/>
          <w:szCs w:val="24"/>
        </w:rPr>
        <w:t xml:space="preserve"> </w:t>
      </w:r>
      <w:r w:rsidR="003B1749" w:rsidRPr="003B1749">
        <w:rPr>
          <w:rFonts w:ascii="Times New Roman" w:hAnsi="Times New Roman"/>
          <w:sz w:val="24"/>
          <w:szCs w:val="24"/>
        </w:rPr>
        <w:t xml:space="preserve">Piedāvājuma iesniegšanas vieta (Pasūtītāja adrese) - </w:t>
      </w:r>
      <w:bookmarkStart w:id="3" w:name="OLE_LINK1"/>
      <w:bookmarkStart w:id="4" w:name="OLE_LINK2"/>
      <w:r w:rsidR="003B1749" w:rsidRPr="003B1749">
        <w:rPr>
          <w:rFonts w:ascii="Times New Roman" w:hAnsi="Times New Roman"/>
          <w:sz w:val="24"/>
          <w:szCs w:val="24"/>
        </w:rPr>
        <w:t>Valsts akciju sabiedrība</w:t>
      </w:r>
      <w:bookmarkEnd w:id="3"/>
      <w:bookmarkEnd w:id="4"/>
      <w:r w:rsidR="003B1749" w:rsidRPr="003B1749">
        <w:rPr>
          <w:rFonts w:ascii="Times New Roman" w:hAnsi="Times New Roman"/>
          <w:sz w:val="24"/>
          <w:szCs w:val="24"/>
        </w:rPr>
        <w:t xml:space="preserve"> “Privatizācijas aģentūra” (turpmāk – Pasūtītājs), K.Valdemāra iela 31, Rīga, LV 1887.</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4.3. Kontaktp</w:t>
      </w:r>
      <w:r w:rsidR="003B1749" w:rsidRPr="003B1749">
        <w:rPr>
          <w:rFonts w:ascii="Times New Roman" w:hAnsi="Times New Roman"/>
          <w:sz w:val="24"/>
          <w:szCs w:val="24"/>
        </w:rPr>
        <w:t>ersona: Administratīvā d</w:t>
      </w:r>
      <w:r w:rsidR="009662DE">
        <w:rPr>
          <w:rFonts w:ascii="Times New Roman" w:hAnsi="Times New Roman"/>
          <w:sz w:val="24"/>
          <w:szCs w:val="24"/>
        </w:rPr>
        <w:t>epartamenta</w:t>
      </w:r>
      <w:r w:rsidR="003B1749" w:rsidRPr="003B1749">
        <w:rPr>
          <w:rFonts w:ascii="Times New Roman" w:hAnsi="Times New Roman"/>
          <w:sz w:val="24"/>
          <w:szCs w:val="24"/>
        </w:rPr>
        <w:t xml:space="preserve"> </w:t>
      </w:r>
      <w:r w:rsidR="0099026A">
        <w:rPr>
          <w:rFonts w:ascii="Times New Roman" w:hAnsi="Times New Roman"/>
          <w:sz w:val="24"/>
          <w:szCs w:val="24"/>
        </w:rPr>
        <w:t xml:space="preserve">Iepirkumu un tehniskā nodrošinājuma </w:t>
      </w:r>
      <w:r w:rsidR="009662DE">
        <w:rPr>
          <w:rFonts w:ascii="Times New Roman" w:hAnsi="Times New Roman"/>
          <w:sz w:val="24"/>
          <w:szCs w:val="24"/>
        </w:rPr>
        <w:t>nodaļas</w:t>
      </w:r>
      <w:r w:rsidR="0099026A">
        <w:rPr>
          <w:rFonts w:ascii="Times New Roman" w:hAnsi="Times New Roman"/>
          <w:sz w:val="24"/>
          <w:szCs w:val="24"/>
        </w:rPr>
        <w:t xml:space="preserve"> vadītāja</w:t>
      </w:r>
      <w:r w:rsidRPr="003B1749">
        <w:rPr>
          <w:rFonts w:ascii="Times New Roman" w:hAnsi="Times New Roman"/>
          <w:sz w:val="24"/>
          <w:szCs w:val="24"/>
        </w:rPr>
        <w:t xml:space="preserve"> Ingrīda Purmale, e-pasts: </w:t>
      </w:r>
      <w:proofErr w:type="spellStart"/>
      <w:r w:rsidRPr="003B1749">
        <w:rPr>
          <w:rFonts w:ascii="Times New Roman" w:hAnsi="Times New Roman"/>
          <w:sz w:val="24"/>
          <w:szCs w:val="24"/>
        </w:rPr>
        <w:t>ingrida.purmale@pa.gov.lv</w:t>
      </w:r>
      <w:proofErr w:type="spellEnd"/>
      <w:r w:rsidRPr="003B1749">
        <w:rPr>
          <w:rFonts w:ascii="Times New Roman" w:hAnsi="Times New Roman"/>
          <w:sz w:val="24"/>
          <w:szCs w:val="24"/>
        </w:rPr>
        <w:t>, tālr.: 67021319.</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līdz </w:t>
      </w:r>
      <w:r w:rsidR="00144368">
        <w:rPr>
          <w:rFonts w:ascii="Times New Roman" w:hAnsi="Times New Roman"/>
          <w:b/>
          <w:sz w:val="24"/>
          <w:szCs w:val="24"/>
        </w:rPr>
        <w:t>2017</w:t>
      </w:r>
      <w:r w:rsidR="00277349" w:rsidRPr="00411766">
        <w:rPr>
          <w:rFonts w:ascii="Times New Roman" w:hAnsi="Times New Roman"/>
          <w:b/>
          <w:sz w:val="24"/>
          <w:szCs w:val="24"/>
        </w:rPr>
        <w:t>.</w:t>
      </w:r>
      <w:r w:rsidRPr="00411766">
        <w:rPr>
          <w:rFonts w:ascii="Times New Roman" w:hAnsi="Times New Roman"/>
          <w:b/>
          <w:sz w:val="24"/>
          <w:szCs w:val="24"/>
        </w:rPr>
        <w:t xml:space="preserve">gada </w:t>
      </w:r>
      <w:r w:rsidR="008116E8">
        <w:rPr>
          <w:rFonts w:ascii="Times New Roman" w:hAnsi="Times New Roman"/>
          <w:b/>
          <w:sz w:val="24"/>
          <w:szCs w:val="24"/>
        </w:rPr>
        <w:t>25.aprīļa</w:t>
      </w:r>
      <w:r w:rsidRPr="003B1749">
        <w:rPr>
          <w:rFonts w:ascii="Times New Roman" w:hAnsi="Times New Roman"/>
          <w:sz w:val="24"/>
          <w:szCs w:val="24"/>
        </w:rPr>
        <w:t xml:space="preserve"> </w:t>
      </w:r>
      <w:r w:rsidRPr="00E33EC0">
        <w:rPr>
          <w:rFonts w:ascii="Times New Roman" w:hAnsi="Times New Roman"/>
          <w:b/>
          <w:sz w:val="24"/>
          <w:szCs w:val="24"/>
        </w:rPr>
        <w:t>plkst. 15.00.</w:t>
      </w:r>
    </w:p>
    <w:p w:rsidR="00952AAB"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4.5. Piedāvājumu, kas tiks iesniegts pēc 4.4. apakšpunktā minētā termiņa, neatvērs un tas tiks nosūtīts pa pastu atpakaļ iesniedzējam.</w:t>
      </w:r>
    </w:p>
    <w:p w:rsidR="00B353AA" w:rsidRDefault="00B353AA" w:rsidP="00B353AA">
      <w:pPr>
        <w:ind w:firstLine="709"/>
        <w:jc w:val="both"/>
      </w:pPr>
      <w:r>
        <w:t xml:space="preserve">4.6. </w:t>
      </w:r>
      <w:r w:rsidRPr="00B353AA">
        <w:t>Pēc piedāvājumu iesniegšanas termiņa beigām Pretendents nevar savu piedāvājumu grozīt</w:t>
      </w:r>
      <w:r>
        <w:t>.</w:t>
      </w:r>
    </w:p>
    <w:p w:rsidR="00B353AA" w:rsidRDefault="00B353AA" w:rsidP="00B353AA">
      <w:pPr>
        <w:ind w:firstLine="709"/>
        <w:jc w:val="both"/>
      </w:pPr>
      <w:r>
        <w:t xml:space="preserve">4.7. </w:t>
      </w:r>
      <w:r w:rsidRPr="00B353AA">
        <w:t>Piedāvājuma variantus iesniegt nedrīkst</w:t>
      </w:r>
      <w:r>
        <w:t>.</w:t>
      </w:r>
    </w:p>
    <w:p w:rsidR="00B353AA" w:rsidRPr="00B353AA" w:rsidRDefault="00B353AA" w:rsidP="00B353AA">
      <w:pPr>
        <w:ind w:firstLine="709"/>
        <w:jc w:val="both"/>
      </w:pPr>
      <w:r>
        <w:t xml:space="preserve">4.8. </w:t>
      </w:r>
      <w:r w:rsidRPr="0099592C">
        <w:t>Piedāvājumam jābūt spēkā līdz iepirkuma līguma noslēgšanai</w:t>
      </w:r>
      <w:r>
        <w:t>.</w:t>
      </w:r>
    </w:p>
    <w:p w:rsidR="00952AAB" w:rsidRPr="00531217" w:rsidRDefault="00952AAB" w:rsidP="00952AAB">
      <w:pPr>
        <w:pStyle w:val="Heading1"/>
        <w:ind w:left="0"/>
        <w:jc w:val="both"/>
        <w:rPr>
          <w:rFonts w:ascii="Times New Roman" w:hAnsi="Times New Roman"/>
          <w:b/>
          <w:sz w:val="24"/>
        </w:rPr>
      </w:pPr>
    </w:p>
    <w:p w:rsidR="00AA1EC1" w:rsidRPr="00531217" w:rsidRDefault="00AA1EC1" w:rsidP="00AA1EC1">
      <w:pPr>
        <w:autoSpaceDE w:val="0"/>
        <w:autoSpaceDN w:val="0"/>
        <w:adjustRightInd w:val="0"/>
        <w:ind w:left="567" w:hanging="567"/>
        <w:rPr>
          <w:rFonts w:eastAsia="SimSun"/>
          <w:b/>
          <w:bCs/>
          <w:szCs w:val="24"/>
        </w:rPr>
      </w:pPr>
      <w:r w:rsidRPr="00531217">
        <w:rPr>
          <w:rFonts w:eastAsia="SimSun"/>
          <w:b/>
          <w:bCs/>
          <w:szCs w:val="24"/>
        </w:rPr>
        <w:t xml:space="preserve">5. Prasības </w:t>
      </w:r>
      <w:r w:rsidR="00493F90">
        <w:rPr>
          <w:rFonts w:eastAsia="SimSun"/>
          <w:b/>
          <w:bCs/>
          <w:szCs w:val="24"/>
        </w:rPr>
        <w:t>P</w:t>
      </w:r>
      <w:r w:rsidRPr="00531217">
        <w:rPr>
          <w:rFonts w:eastAsia="SimSun"/>
          <w:b/>
          <w:bCs/>
          <w:szCs w:val="24"/>
        </w:rPr>
        <w:t xml:space="preserve">retendentiem </w:t>
      </w:r>
    </w:p>
    <w:p w:rsidR="00AA1EC1" w:rsidRPr="00531217" w:rsidRDefault="00AA1EC1" w:rsidP="00AA1EC1">
      <w:pPr>
        <w:autoSpaceDE w:val="0"/>
        <w:autoSpaceDN w:val="0"/>
        <w:adjustRightInd w:val="0"/>
        <w:ind w:firstLine="709"/>
        <w:jc w:val="both"/>
        <w:rPr>
          <w:rFonts w:eastAsia="SimSun"/>
          <w:szCs w:val="24"/>
        </w:rPr>
      </w:pPr>
      <w:r w:rsidRPr="00531217">
        <w:rPr>
          <w:rFonts w:eastAsia="SimSun"/>
          <w:szCs w:val="24"/>
        </w:rPr>
        <w:tab/>
        <w:t xml:space="preserve">5.1. </w:t>
      </w:r>
      <w:r w:rsidR="00B353AA"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sidR="00B353AA">
        <w:rPr>
          <w:szCs w:val="24"/>
        </w:rPr>
        <w:t>a</w:t>
      </w:r>
      <w:r w:rsidRPr="00531217">
        <w:rPr>
          <w:szCs w:val="24"/>
        </w:rPr>
        <w:t xml:space="preserve"> </w:t>
      </w:r>
      <w:r w:rsidR="00DD7EC1" w:rsidRPr="00531217">
        <w:rPr>
          <w:szCs w:val="24"/>
        </w:rPr>
        <w:t>normatīvajos</w:t>
      </w:r>
      <w:r w:rsidRPr="00531217">
        <w:rPr>
          <w:szCs w:val="24"/>
        </w:rPr>
        <w:t xml:space="preserve"> aktos noteiktajā kārtībā</w:t>
      </w:r>
      <w:r w:rsidR="00B353AA" w:rsidRPr="00B353AA">
        <w:t xml:space="preserve"> </w:t>
      </w:r>
      <w:r w:rsidR="00B353AA" w:rsidRPr="00B353AA">
        <w:rPr>
          <w:szCs w:val="24"/>
        </w:rPr>
        <w:t>un kas piedāvā sniegt Tehniskajā specifikācijā noteiktajām prasībām (1.pielikums) atbilstošu pakalpojumu</w:t>
      </w:r>
      <w:r w:rsidRPr="00531217">
        <w:rPr>
          <w:szCs w:val="24"/>
        </w:rPr>
        <w:t xml:space="preserve">. </w:t>
      </w:r>
    </w:p>
    <w:p w:rsidR="00AA1EC1" w:rsidRPr="00531217" w:rsidRDefault="00AA1EC1" w:rsidP="00AA1EC1">
      <w:pPr>
        <w:autoSpaceDE w:val="0"/>
        <w:autoSpaceDN w:val="0"/>
        <w:adjustRightInd w:val="0"/>
        <w:ind w:firstLine="709"/>
        <w:jc w:val="both"/>
        <w:rPr>
          <w:szCs w:val="24"/>
          <w:lang w:eastAsia="en-US"/>
        </w:rPr>
      </w:pPr>
      <w:r w:rsidRPr="00531217">
        <w:rPr>
          <w:szCs w:val="24"/>
        </w:rPr>
        <w:tab/>
        <w:t xml:space="preserve">5.2. </w:t>
      </w:r>
      <w:r w:rsidR="00A06C28" w:rsidRPr="00531217">
        <w:rPr>
          <w:szCs w:val="24"/>
          <w:lang w:eastAsia="en-US"/>
        </w:rPr>
        <w:t>Pretendent</w:t>
      </w:r>
      <w:r w:rsidR="00B353AA">
        <w:rPr>
          <w:szCs w:val="24"/>
          <w:lang w:eastAsia="en-US"/>
        </w:rPr>
        <w:t>am</w:t>
      </w:r>
      <w:r w:rsidR="00A06C28" w:rsidRPr="00531217">
        <w:rPr>
          <w:szCs w:val="24"/>
          <w:lang w:eastAsia="en-US"/>
        </w:rPr>
        <w:t xml:space="preserve"> ir </w:t>
      </w:r>
      <w:r w:rsidR="00924499" w:rsidRPr="00531217">
        <w:rPr>
          <w:szCs w:val="24"/>
          <w:lang w:eastAsia="en-US"/>
        </w:rPr>
        <w:t>vismaz 3 (trīs) gadu</w:t>
      </w:r>
      <w:r w:rsidR="00A06C28" w:rsidRPr="00531217">
        <w:rPr>
          <w:szCs w:val="24"/>
          <w:lang w:eastAsia="en-US"/>
        </w:rPr>
        <w:t xml:space="preserve"> </w:t>
      </w:r>
      <w:r w:rsidR="00A06C28" w:rsidRPr="00531217">
        <w:t>pieredze</w:t>
      </w:r>
      <w:r w:rsidR="00A06C28" w:rsidRPr="00531217">
        <w:rPr>
          <w:szCs w:val="24"/>
          <w:lang w:eastAsia="en-US"/>
        </w:rPr>
        <w:t xml:space="preserve"> iepirkuma priekšmetā noteikt</w:t>
      </w:r>
      <w:r w:rsidR="00B22FCC" w:rsidRPr="00531217">
        <w:rPr>
          <w:szCs w:val="24"/>
          <w:lang w:eastAsia="en-US"/>
        </w:rPr>
        <w:t>ā</w:t>
      </w:r>
      <w:r w:rsidR="00A06C28" w:rsidRPr="00531217">
        <w:rPr>
          <w:szCs w:val="24"/>
          <w:lang w:eastAsia="en-US"/>
        </w:rPr>
        <w:t xml:space="preserve"> </w:t>
      </w:r>
      <w:r w:rsidR="00B22FCC" w:rsidRPr="00531217">
        <w:rPr>
          <w:szCs w:val="24"/>
          <w:lang w:eastAsia="en-US"/>
        </w:rPr>
        <w:t>darba veikšanai</w:t>
      </w:r>
      <w:r w:rsidR="00A06C28" w:rsidRPr="00531217">
        <w:rPr>
          <w:szCs w:val="24"/>
          <w:lang w:eastAsia="en-US"/>
        </w:rPr>
        <w:t xml:space="preserve"> saskaņā ar tehniskajā specifikācijā noteiktajām prasībām (</w:t>
      </w:r>
      <w:r w:rsidR="003B1749">
        <w:rPr>
          <w:szCs w:val="24"/>
          <w:lang w:eastAsia="en-US"/>
        </w:rPr>
        <w:t>1.pielikums</w:t>
      </w:r>
      <w:r w:rsidR="00A06C28" w:rsidRPr="00531217">
        <w:rPr>
          <w:szCs w:val="24"/>
          <w:lang w:eastAsia="en-US"/>
        </w:rPr>
        <w:t>).</w:t>
      </w:r>
    </w:p>
    <w:p w:rsidR="00924499" w:rsidRPr="00531217" w:rsidRDefault="00924499" w:rsidP="00AA1EC1">
      <w:pPr>
        <w:autoSpaceDE w:val="0"/>
        <w:autoSpaceDN w:val="0"/>
        <w:adjustRightInd w:val="0"/>
        <w:ind w:firstLine="709"/>
        <w:jc w:val="both"/>
        <w:rPr>
          <w:rFonts w:eastAsia="SimSun"/>
          <w:szCs w:val="24"/>
        </w:rPr>
      </w:pPr>
      <w:r w:rsidRPr="00531217">
        <w:rPr>
          <w:szCs w:val="24"/>
          <w:lang w:eastAsia="en-US"/>
        </w:rPr>
        <w:t xml:space="preserve">5.3. Pretendentam ir nepieciešamie resursi (darbinieki, instrumenti </w:t>
      </w:r>
      <w:r w:rsidR="00AB49DE" w:rsidRPr="00531217">
        <w:rPr>
          <w:szCs w:val="24"/>
          <w:lang w:eastAsia="en-US"/>
        </w:rPr>
        <w:t xml:space="preserve">un </w:t>
      </w:r>
      <w:r w:rsidRPr="00531217">
        <w:rPr>
          <w:szCs w:val="24"/>
          <w:lang w:eastAsia="en-US"/>
        </w:rPr>
        <w:t xml:space="preserve">iekārtas, t.sk., pacēlājs, </w:t>
      </w:r>
      <w:r w:rsidR="00AB49DE" w:rsidRPr="00531217">
        <w:rPr>
          <w:szCs w:val="24"/>
          <w:lang w:eastAsia="en-US"/>
        </w:rPr>
        <w:t>speciālie kopšanas līdzekļi)</w:t>
      </w:r>
      <w:r w:rsidR="00B22FCC" w:rsidRPr="00531217">
        <w:rPr>
          <w:szCs w:val="24"/>
          <w:lang w:eastAsia="en-US"/>
        </w:rPr>
        <w:t xml:space="preserve"> darba veikšanai</w:t>
      </w:r>
      <w:r w:rsidR="00AB49DE" w:rsidRPr="00531217">
        <w:rPr>
          <w:szCs w:val="24"/>
          <w:lang w:eastAsia="en-US"/>
        </w:rPr>
        <w:t>.</w:t>
      </w:r>
    </w:p>
    <w:p w:rsidR="00F37061" w:rsidRDefault="00F37061" w:rsidP="001173C1">
      <w:pPr>
        <w:tabs>
          <w:tab w:val="left" w:pos="360"/>
        </w:tabs>
        <w:autoSpaceDE w:val="0"/>
        <w:autoSpaceDN w:val="0"/>
        <w:adjustRightInd w:val="0"/>
        <w:rPr>
          <w:rFonts w:eastAsia="SimSun"/>
          <w:b/>
          <w:bCs/>
          <w:szCs w:val="24"/>
        </w:rPr>
      </w:pPr>
    </w:p>
    <w:p w:rsidR="009662DE" w:rsidRDefault="009662DE" w:rsidP="001173C1">
      <w:pPr>
        <w:tabs>
          <w:tab w:val="left" w:pos="360"/>
        </w:tabs>
        <w:autoSpaceDE w:val="0"/>
        <w:autoSpaceDN w:val="0"/>
        <w:adjustRightInd w:val="0"/>
        <w:rPr>
          <w:rFonts w:eastAsia="SimSun"/>
          <w:b/>
          <w:bCs/>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lastRenderedPageBreak/>
        <w:t>6. Iesniedzamie dokumenti</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 xml:space="preserve"> Pret</w:t>
      </w:r>
      <w:r w:rsidR="001817A6">
        <w:rPr>
          <w:rFonts w:eastAsia="SimSun"/>
          <w:szCs w:val="24"/>
        </w:rPr>
        <w:t>endentam jāiesniedz šādi atlases dokumenti</w:t>
      </w:r>
      <w:r w:rsidRPr="00531217">
        <w:rPr>
          <w:rFonts w:eastAsia="SimSun"/>
          <w:szCs w:val="24"/>
        </w:rPr>
        <w:t>:</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6.1. Pretendenta pieteikums dalībai iepirkumā</w:t>
      </w:r>
      <w:r w:rsidR="003B1749">
        <w:rPr>
          <w:rFonts w:eastAsia="SimSun"/>
          <w:szCs w:val="24"/>
        </w:rPr>
        <w:t xml:space="preserve"> un finanšu piedāvājums (P</w:t>
      </w:r>
      <w:r w:rsidRPr="00531217">
        <w:rPr>
          <w:rFonts w:eastAsia="SimSun"/>
          <w:szCs w:val="24"/>
        </w:rPr>
        <w:t xml:space="preserve">ieteikuma </w:t>
      </w:r>
      <w:r w:rsidR="003B1749">
        <w:rPr>
          <w:rFonts w:eastAsia="SimSun"/>
          <w:szCs w:val="24"/>
        </w:rPr>
        <w:t xml:space="preserve">un finanšu piedāvājuma </w:t>
      </w:r>
      <w:r w:rsidRPr="00531217">
        <w:rPr>
          <w:rFonts w:eastAsia="SimSun"/>
          <w:szCs w:val="24"/>
        </w:rPr>
        <w:t xml:space="preserve">forma </w:t>
      </w:r>
      <w:r w:rsidR="003B1749">
        <w:rPr>
          <w:rFonts w:eastAsia="SimSun"/>
          <w:szCs w:val="24"/>
        </w:rPr>
        <w:t>–</w:t>
      </w:r>
      <w:r w:rsidRPr="00531217">
        <w:rPr>
          <w:rFonts w:eastAsia="SimSun"/>
          <w:szCs w:val="24"/>
        </w:rPr>
        <w:t xml:space="preserve"> </w:t>
      </w:r>
      <w:r w:rsidR="003B1749">
        <w:rPr>
          <w:rFonts w:eastAsia="SimSun"/>
          <w:szCs w:val="24"/>
        </w:rPr>
        <w:t>2.pielikums</w:t>
      </w:r>
      <w:r w:rsidRPr="00531217">
        <w:rPr>
          <w:rFonts w:eastAsia="SimSun"/>
          <w:szCs w:val="24"/>
        </w:rPr>
        <w:t>). Pie</w:t>
      </w:r>
      <w:r w:rsidR="003B1749">
        <w:rPr>
          <w:rFonts w:eastAsia="SimSun"/>
          <w:szCs w:val="24"/>
        </w:rPr>
        <w:t>dāvājumā norāda P</w:t>
      </w:r>
      <w:r w:rsidRPr="00531217">
        <w:rPr>
          <w:rFonts w:eastAsia="SimSun"/>
          <w:szCs w:val="24"/>
        </w:rPr>
        <w:t>retendenta nosaukumu un rekvizītus, kā arī apliecina, ka Pretendents:</w:t>
      </w:r>
    </w:p>
    <w:p w:rsidR="001173C1" w:rsidRPr="00531217" w:rsidRDefault="001173C1" w:rsidP="001173C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piesakās piedalīties iepirkumā „</w:t>
      </w:r>
      <w:r w:rsidR="00A06C28" w:rsidRPr="00531217">
        <w:rPr>
          <w:szCs w:val="24"/>
        </w:rPr>
        <w:t>Privatizācijas aģentūras ēkas K.Valdemāra ielā 31, Rīgā fasādes un logu mazgāšana</w:t>
      </w:r>
      <w:r w:rsidRPr="00531217">
        <w:rPr>
          <w:rFonts w:eastAsia="SimSun"/>
          <w:szCs w:val="24"/>
        </w:rPr>
        <w:t>”;</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ievērot visas Pasūtītāja prasības;</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atzīst sava pieteikuma un piedāvājuma spēkā esamību līdz iepirkuma komisijas lēmuma pieņemšanai, bet gadījumā, ja tiek atzīts par uzvarētāju – līdz līguma noslēgšanai;</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ja tiek atzīts par uzvarētāju, slēgt iepirkuma līgumu;</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r>
      <w:r w:rsidR="003B1749" w:rsidRPr="00E1714F">
        <w:rPr>
          <w:rFonts w:eastAsia="SimSun"/>
          <w:szCs w:val="24"/>
        </w:rPr>
        <w:t>sniedzis patiesas ziņas</w:t>
      </w:r>
      <w:r w:rsidRPr="00531217">
        <w:rPr>
          <w:rFonts w:eastAsia="SimSun"/>
          <w:szCs w:val="24"/>
        </w:rPr>
        <w:t>.</w:t>
      </w:r>
    </w:p>
    <w:p w:rsidR="003B1749" w:rsidRDefault="00371F51" w:rsidP="003B1749">
      <w:pPr>
        <w:autoSpaceDE w:val="0"/>
        <w:autoSpaceDN w:val="0"/>
        <w:adjustRightInd w:val="0"/>
        <w:ind w:firstLine="709"/>
        <w:jc w:val="both"/>
        <w:rPr>
          <w:rFonts w:eastAsia="SimSun"/>
          <w:szCs w:val="24"/>
        </w:rPr>
      </w:pPr>
      <w:r w:rsidRPr="00531217">
        <w:rPr>
          <w:rFonts w:eastAsia="SimSun"/>
          <w:szCs w:val="24"/>
        </w:rPr>
        <w:t>6.</w:t>
      </w:r>
      <w:r w:rsidR="00C435F6" w:rsidRPr="00531217">
        <w:rPr>
          <w:rFonts w:eastAsia="SimSun"/>
          <w:szCs w:val="24"/>
        </w:rPr>
        <w:t>2</w:t>
      </w:r>
      <w:r w:rsidRPr="00531217">
        <w:rPr>
          <w:rFonts w:eastAsia="SimSun"/>
          <w:szCs w:val="24"/>
        </w:rPr>
        <w:t xml:space="preserve">. </w:t>
      </w:r>
      <w:r w:rsidR="003B1749" w:rsidRPr="00E1714F">
        <w:rPr>
          <w:rFonts w:eastAsia="SimSun"/>
          <w:szCs w:val="24"/>
        </w:rPr>
        <w:t>ārvalstīs reģistrētam Pretendentam jāiesniedz kompetentas attiecīgās valsts institūcijas izsniegt</w:t>
      </w:r>
      <w:r w:rsidR="00B353AA">
        <w:rPr>
          <w:rFonts w:eastAsia="SimSun"/>
          <w:szCs w:val="24"/>
        </w:rPr>
        <w:t>s</w:t>
      </w:r>
      <w:r w:rsidR="003B1749" w:rsidRPr="00E1714F">
        <w:rPr>
          <w:rFonts w:eastAsia="SimSun"/>
          <w:szCs w:val="24"/>
        </w:rPr>
        <w:t xml:space="preserve"> dokument</w:t>
      </w:r>
      <w:r w:rsidR="00B353AA">
        <w:rPr>
          <w:rFonts w:eastAsia="SimSun"/>
          <w:szCs w:val="24"/>
        </w:rPr>
        <w:t>s</w:t>
      </w:r>
      <w:r w:rsidR="003B1749"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AB49DE" w:rsidRPr="00531217" w:rsidRDefault="00371F51" w:rsidP="003B1749">
      <w:pPr>
        <w:autoSpaceDE w:val="0"/>
        <w:autoSpaceDN w:val="0"/>
        <w:adjustRightInd w:val="0"/>
        <w:ind w:firstLine="709"/>
        <w:jc w:val="both"/>
      </w:pPr>
      <w:r w:rsidRPr="00531217">
        <w:rPr>
          <w:szCs w:val="24"/>
          <w:lang w:eastAsia="en-US"/>
        </w:rPr>
        <w:t>6.</w:t>
      </w:r>
      <w:r w:rsidR="00C435F6" w:rsidRPr="00531217">
        <w:rPr>
          <w:szCs w:val="24"/>
          <w:lang w:eastAsia="en-US"/>
        </w:rPr>
        <w:t>3</w:t>
      </w:r>
      <w:r w:rsidRPr="00531217">
        <w:rPr>
          <w:szCs w:val="24"/>
          <w:lang w:eastAsia="en-US"/>
        </w:rPr>
        <w:t xml:space="preserve">. </w:t>
      </w:r>
      <w:r w:rsidR="00C435F6" w:rsidRPr="00531217">
        <w:rPr>
          <w:szCs w:val="24"/>
          <w:lang w:eastAsia="en-US"/>
        </w:rPr>
        <w:t>D</w:t>
      </w:r>
      <w:r w:rsidR="00A06C28" w:rsidRPr="00531217">
        <w:t>okuments, kas apliecina Pretendenta</w:t>
      </w:r>
      <w:r w:rsidR="00E63587" w:rsidRPr="00531217">
        <w:t xml:space="preserve"> (tā darbinieka)</w:t>
      </w:r>
      <w:r w:rsidR="00A06C28" w:rsidRPr="00531217">
        <w:t xml:space="preserve"> tiesības </w:t>
      </w:r>
      <w:r w:rsidR="00E63587" w:rsidRPr="00531217">
        <w:t>strādāt ar pacēlāju augstumā</w:t>
      </w:r>
      <w:r w:rsidR="00C435F6" w:rsidRPr="00531217">
        <w:t>;</w:t>
      </w:r>
    </w:p>
    <w:p w:rsidR="00A06C28" w:rsidRPr="00531217" w:rsidRDefault="00C435F6" w:rsidP="00A06C28">
      <w:pPr>
        <w:pStyle w:val="BodyTextIndent"/>
        <w:ind w:left="0" w:right="-96" w:firstLine="709"/>
      </w:pPr>
      <w:r w:rsidRPr="00531217">
        <w:t>6.4.</w:t>
      </w:r>
      <w:r w:rsidR="00A06C28" w:rsidRPr="00531217">
        <w:t xml:space="preserve"> </w:t>
      </w:r>
      <w:r w:rsidRPr="00531217">
        <w:t>Informācija par Pretendenta p</w:t>
      </w:r>
      <w:r w:rsidR="00A06C28" w:rsidRPr="00531217">
        <w:t>ieredz</w:t>
      </w:r>
      <w:r w:rsidRPr="00531217">
        <w:t>i</w:t>
      </w:r>
      <w:r w:rsidR="00A06C28" w:rsidRPr="00531217">
        <w:t xml:space="preserve"> iepirkuma priekšmetā noteiktā </w:t>
      </w:r>
      <w:r w:rsidR="00B22FCC" w:rsidRPr="00531217">
        <w:t>darba veikšanā</w:t>
      </w:r>
      <w:r w:rsidR="003B1749">
        <w:t xml:space="preserve"> pēdējos 3 (trīs) gados (P</w:t>
      </w:r>
      <w:r w:rsidRPr="00531217">
        <w:t xml:space="preserve">ieredzes apraksta forma – </w:t>
      </w:r>
      <w:r w:rsidR="003B1749">
        <w:t>3.pielikums</w:t>
      </w:r>
      <w:r w:rsidRPr="00531217">
        <w:t>).</w:t>
      </w:r>
    </w:p>
    <w:p w:rsidR="00371F51" w:rsidRPr="00531217" w:rsidRDefault="00371F51" w:rsidP="00371F51">
      <w:pPr>
        <w:ind w:firstLine="709"/>
        <w:jc w:val="both"/>
        <w:rPr>
          <w:szCs w:val="24"/>
          <w:lang w:eastAsia="en-US"/>
        </w:rPr>
      </w:pPr>
      <w:r w:rsidRPr="00531217">
        <w:rPr>
          <w:szCs w:val="24"/>
          <w:lang w:eastAsia="en-US"/>
        </w:rPr>
        <w:t>6.</w:t>
      </w:r>
      <w:r w:rsidR="00C435F6" w:rsidRPr="00531217">
        <w:rPr>
          <w:szCs w:val="24"/>
          <w:lang w:eastAsia="en-US"/>
        </w:rPr>
        <w:t>5</w:t>
      </w:r>
      <w:r w:rsidR="003B1749" w:rsidRPr="003B1749">
        <w:rPr>
          <w:szCs w:val="24"/>
        </w:rPr>
        <w:t xml:space="preserve"> </w:t>
      </w:r>
      <w:r w:rsidR="003B1749" w:rsidRPr="00E1714F">
        <w:rPr>
          <w:szCs w:val="24"/>
        </w:rPr>
        <w:t>Pretendenta tehniskais piedāvājums (Tehniskā piedāvājuma forma</w:t>
      </w:r>
      <w:r w:rsidR="003B1749">
        <w:rPr>
          <w:szCs w:val="24"/>
        </w:rPr>
        <w:t xml:space="preserve"> – 4.pielikums</w:t>
      </w:r>
      <w:r w:rsidR="003B1749" w:rsidRPr="00E1714F">
        <w:rPr>
          <w:szCs w:val="24"/>
        </w:rPr>
        <w:t>). Piedāvājums jāsagatavo un jāiesniedz saskaņā ar Tehnisko specifikāciju.</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1173C1" w:rsidP="001173C1">
      <w:pPr>
        <w:autoSpaceDE w:val="0"/>
        <w:autoSpaceDN w:val="0"/>
        <w:adjustRightInd w:val="0"/>
        <w:rPr>
          <w:rFonts w:eastAsia="SimSun"/>
          <w:b/>
          <w:bCs/>
          <w:szCs w:val="24"/>
        </w:rPr>
      </w:pPr>
      <w:r w:rsidRPr="00531217">
        <w:rPr>
          <w:rFonts w:eastAsia="SimSun"/>
          <w:b/>
          <w:bCs/>
          <w:szCs w:val="24"/>
        </w:rPr>
        <w:t>7. Piedāvājuma noformēšana</w:t>
      </w:r>
    </w:p>
    <w:p w:rsidR="003B1749" w:rsidRDefault="003B1749" w:rsidP="001173C1">
      <w:pPr>
        <w:autoSpaceDE w:val="0"/>
        <w:autoSpaceDN w:val="0"/>
        <w:adjustRightInd w:val="0"/>
        <w:ind w:firstLine="709"/>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t>P</w:t>
      </w:r>
      <w:r w:rsidRPr="00531217">
        <w:t>ieredzes apraksta</w:t>
      </w:r>
      <w:r>
        <w:rPr>
          <w:szCs w:val="24"/>
        </w:rPr>
        <w:t xml:space="preserve"> formu (3.pielikums)</w:t>
      </w:r>
      <w:r w:rsidRPr="00E1714F">
        <w:rPr>
          <w:szCs w:val="24"/>
        </w:rPr>
        <w:t xml:space="preserve"> </w:t>
      </w:r>
      <w:r>
        <w:rPr>
          <w:szCs w:val="24"/>
        </w:rPr>
        <w:t>un Tehniskā piedāvājuma formu (4</w:t>
      </w:r>
      <w:r w:rsidRPr="00E1714F">
        <w:rPr>
          <w:szCs w:val="24"/>
        </w:rPr>
        <w:t>.pielikums).</w:t>
      </w:r>
    </w:p>
    <w:p w:rsidR="003B1749" w:rsidRDefault="003B1749" w:rsidP="001173C1">
      <w:pPr>
        <w:autoSpaceDE w:val="0"/>
        <w:autoSpaceDN w:val="0"/>
        <w:adjustRightInd w:val="0"/>
        <w:ind w:firstLine="709"/>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531217" w:rsidRDefault="003B1749" w:rsidP="001173C1">
      <w:pPr>
        <w:autoSpaceDE w:val="0"/>
        <w:autoSpaceDN w:val="0"/>
        <w:adjustRightInd w:val="0"/>
        <w:ind w:firstLine="709"/>
        <w:jc w:val="both"/>
        <w:rPr>
          <w:rFonts w:eastAsia="SimSun"/>
          <w:szCs w:val="24"/>
        </w:rPr>
      </w:pPr>
      <w:r>
        <w:rPr>
          <w:rFonts w:eastAsia="SimSun"/>
          <w:szCs w:val="24"/>
        </w:rPr>
        <w:t>7.3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1173C1" w:rsidRPr="00531217" w:rsidRDefault="003B1749" w:rsidP="001173C1">
      <w:pPr>
        <w:autoSpaceDE w:val="0"/>
        <w:autoSpaceDN w:val="0"/>
        <w:adjustRightInd w:val="0"/>
        <w:jc w:val="both"/>
        <w:rPr>
          <w:rFonts w:eastAsia="SimSun"/>
          <w:szCs w:val="24"/>
        </w:rPr>
      </w:pPr>
      <w:r>
        <w:rPr>
          <w:rFonts w:eastAsia="SimSun"/>
          <w:szCs w:val="24"/>
        </w:rPr>
        <w:tab/>
        <w:t>7.3</w:t>
      </w:r>
      <w:r w:rsidR="001173C1" w:rsidRPr="00531217">
        <w:rPr>
          <w:rFonts w:eastAsia="SimSun"/>
          <w:szCs w:val="24"/>
        </w:rPr>
        <w:t>.1. pasūtītāja nosaukumu un adresi;</w:t>
      </w:r>
    </w:p>
    <w:p w:rsidR="001173C1" w:rsidRPr="00531217" w:rsidRDefault="003B1749" w:rsidP="001173C1">
      <w:pPr>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.2. </w:t>
      </w:r>
      <w:r w:rsidR="00493F90">
        <w:rPr>
          <w:rFonts w:eastAsia="SimSun"/>
          <w:szCs w:val="24"/>
        </w:rPr>
        <w:t>P</w:t>
      </w:r>
      <w:r w:rsidR="001173C1" w:rsidRPr="00531217">
        <w:rPr>
          <w:rFonts w:eastAsia="SimSun"/>
          <w:szCs w:val="24"/>
        </w:rPr>
        <w:t>retendenta nosaukumu un juridisko adresi;</w:t>
      </w:r>
    </w:p>
    <w:p w:rsidR="001173C1" w:rsidRPr="00531217" w:rsidRDefault="003B1749" w:rsidP="001173C1">
      <w:pPr>
        <w:tabs>
          <w:tab w:val="left" w:pos="1276"/>
        </w:tabs>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.3. atzīmi: </w:t>
      </w:r>
      <w:r w:rsidR="001173C1" w:rsidRPr="00531217">
        <w:rPr>
          <w:rFonts w:eastAsia="SimSun"/>
          <w:i/>
          <w:iCs/>
          <w:szCs w:val="24"/>
        </w:rPr>
        <w:t>Piedāvājums iepirkumam „PA/</w:t>
      </w:r>
      <w:r w:rsidR="00144368">
        <w:rPr>
          <w:rFonts w:eastAsia="SimSun"/>
          <w:i/>
          <w:iCs/>
          <w:szCs w:val="24"/>
        </w:rPr>
        <w:t>2017/</w:t>
      </w:r>
      <w:r w:rsidR="008116E8">
        <w:rPr>
          <w:rFonts w:eastAsia="SimSun"/>
          <w:i/>
          <w:iCs/>
          <w:szCs w:val="24"/>
        </w:rPr>
        <w:t>41</w:t>
      </w:r>
      <w:r w:rsidR="001173C1" w:rsidRPr="00531217">
        <w:rPr>
          <w:rFonts w:eastAsia="SimSun"/>
          <w:i/>
          <w:iCs/>
          <w:szCs w:val="24"/>
        </w:rPr>
        <w:t>”.</w:t>
      </w:r>
    </w:p>
    <w:p w:rsidR="001173C1" w:rsidRPr="00531217" w:rsidRDefault="003B1749" w:rsidP="001173C1">
      <w:pPr>
        <w:autoSpaceDE w:val="0"/>
        <w:autoSpaceDN w:val="0"/>
        <w:adjustRightInd w:val="0"/>
        <w:ind w:firstLine="720"/>
        <w:jc w:val="both"/>
        <w:rPr>
          <w:rFonts w:eastAsia="SimSun"/>
          <w:szCs w:val="24"/>
        </w:rPr>
      </w:pPr>
      <w:r>
        <w:rPr>
          <w:rFonts w:eastAsia="SimSun"/>
          <w:szCs w:val="24"/>
        </w:rPr>
        <w:t>7.4</w:t>
      </w:r>
      <w:r w:rsidR="001173C1" w:rsidRPr="00531217">
        <w:rPr>
          <w:rFonts w:eastAsia="SimSun"/>
          <w:szCs w:val="24"/>
        </w:rPr>
        <w:t>. Piedāvājums sastāv no pie</w:t>
      </w:r>
      <w:r w:rsidR="00144368">
        <w:rPr>
          <w:rFonts w:eastAsia="SimSun"/>
          <w:szCs w:val="24"/>
        </w:rPr>
        <w:t>teikuma</w:t>
      </w:r>
      <w:r w:rsidR="001173C1" w:rsidRPr="00531217">
        <w:rPr>
          <w:rFonts w:eastAsia="SimSun"/>
          <w:szCs w:val="24"/>
        </w:rPr>
        <w:t xml:space="preserve"> un tam pievienotiem 6.punktā noteiktajiem dokumentiem.</w:t>
      </w:r>
    </w:p>
    <w:p w:rsidR="00104E04" w:rsidRDefault="00104E04" w:rsidP="001173C1">
      <w:pPr>
        <w:autoSpaceDE w:val="0"/>
        <w:autoSpaceDN w:val="0"/>
        <w:adjustRightInd w:val="0"/>
        <w:ind w:firstLine="709"/>
        <w:jc w:val="both"/>
        <w:rPr>
          <w:rFonts w:eastAsia="SimSun"/>
          <w:szCs w:val="24"/>
        </w:rPr>
      </w:pPr>
      <w:r>
        <w:rPr>
          <w:rFonts w:eastAsia="SimSun"/>
          <w:szCs w:val="24"/>
        </w:rPr>
        <w:t>7.5</w:t>
      </w:r>
      <w:r w:rsidR="001173C1" w:rsidRPr="00531217">
        <w:rPr>
          <w:rFonts w:eastAsia="SimSun"/>
          <w:szCs w:val="24"/>
        </w:rPr>
        <w:t xml:space="preserve">. </w:t>
      </w:r>
      <w:r w:rsidRPr="00E1714F">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531217" w:rsidRDefault="00104E04" w:rsidP="001173C1">
      <w:pPr>
        <w:autoSpaceDE w:val="0"/>
        <w:autoSpaceDN w:val="0"/>
        <w:adjustRightInd w:val="0"/>
        <w:ind w:firstLine="709"/>
        <w:jc w:val="both"/>
        <w:rPr>
          <w:rFonts w:eastAsia="SimSun"/>
          <w:szCs w:val="24"/>
        </w:rPr>
      </w:pPr>
      <w:r>
        <w:rPr>
          <w:rFonts w:eastAsia="SimSun"/>
          <w:szCs w:val="24"/>
        </w:rPr>
        <w:t xml:space="preserve">7.6. </w:t>
      </w:r>
      <w:r w:rsidR="001173C1" w:rsidRPr="00531217">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531217">
        <w:rPr>
          <w:rFonts w:eastAsia="SimSun"/>
          <w:szCs w:val="24"/>
        </w:rPr>
        <w:t>cauršūšanai</w:t>
      </w:r>
      <w:proofErr w:type="spellEnd"/>
      <w:r w:rsidR="001173C1" w:rsidRPr="00531217">
        <w:rPr>
          <w:rFonts w:eastAsia="SimSun"/>
          <w:szCs w:val="24"/>
        </w:rPr>
        <w:t xml:space="preserve"> izmantojamais diegs nostiprināms ar pārlīmētu lapu, kurā norādīts cauršūto lapu skaits, ko ar savu parakstu apliecina </w:t>
      </w:r>
      <w:r w:rsidRPr="00E1714F">
        <w:rPr>
          <w:rFonts w:eastAsia="SimSun"/>
          <w:szCs w:val="24"/>
        </w:rPr>
        <w:t>Pretendents/Pretendenta</w:t>
      </w:r>
      <w:r w:rsidR="001173C1" w:rsidRPr="00531217">
        <w:rPr>
          <w:rFonts w:eastAsia="SimSun"/>
          <w:szCs w:val="24"/>
        </w:rPr>
        <w:t xml:space="preserve"> pārstāvis.</w:t>
      </w:r>
    </w:p>
    <w:p w:rsidR="001173C1" w:rsidRPr="00531217" w:rsidRDefault="00104E04" w:rsidP="001173C1">
      <w:pPr>
        <w:autoSpaceDE w:val="0"/>
        <w:autoSpaceDN w:val="0"/>
        <w:adjustRightInd w:val="0"/>
        <w:jc w:val="both"/>
        <w:rPr>
          <w:rFonts w:eastAsia="SimSun"/>
          <w:szCs w:val="24"/>
        </w:rPr>
      </w:pPr>
      <w:r>
        <w:rPr>
          <w:rFonts w:eastAsia="SimSun"/>
          <w:szCs w:val="24"/>
        </w:rPr>
        <w:tab/>
        <w:t>7.7</w:t>
      </w:r>
      <w:r w:rsidR="001173C1" w:rsidRPr="00531217">
        <w:rPr>
          <w:rFonts w:eastAsia="SimSun"/>
          <w:szCs w:val="24"/>
        </w:rPr>
        <w:t>. Piedāvājumā iekļautajiem dokumentiem ir jābūt skaidri salasāmiem, bez iestarpinājumiem, dzēsumiem vai labojumiem.</w:t>
      </w:r>
    </w:p>
    <w:p w:rsidR="001173C1" w:rsidRPr="00531217" w:rsidRDefault="00104E04" w:rsidP="001173C1">
      <w:pPr>
        <w:autoSpaceDE w:val="0"/>
        <w:autoSpaceDN w:val="0"/>
        <w:adjustRightInd w:val="0"/>
        <w:jc w:val="both"/>
        <w:rPr>
          <w:rFonts w:eastAsia="SimSun"/>
          <w:szCs w:val="24"/>
        </w:rPr>
      </w:pPr>
      <w:r>
        <w:rPr>
          <w:rFonts w:eastAsia="SimSun"/>
          <w:szCs w:val="24"/>
        </w:rPr>
        <w:lastRenderedPageBreak/>
        <w:tab/>
        <w:t>7.8</w:t>
      </w:r>
      <w:r w:rsidR="001173C1" w:rsidRPr="00531217">
        <w:rPr>
          <w:rFonts w:eastAsia="SimSun"/>
          <w:szCs w:val="24"/>
        </w:rPr>
        <w:t xml:space="preserve">. Ja </w:t>
      </w:r>
      <w:r w:rsidR="00493F90">
        <w:rPr>
          <w:rFonts w:eastAsia="SimSun"/>
          <w:szCs w:val="24"/>
        </w:rPr>
        <w:t>P</w:t>
      </w:r>
      <w:r w:rsidR="001173C1" w:rsidRPr="00531217">
        <w:rPr>
          <w:rFonts w:eastAsia="SimSun"/>
          <w:szCs w:val="24"/>
        </w:rPr>
        <w:t>retendents iesniedz dokumentu kopijas, tās</w:t>
      </w:r>
      <w:r w:rsidR="00A1282C" w:rsidRPr="00531217">
        <w:rPr>
          <w:rFonts w:eastAsia="SimSun"/>
          <w:szCs w:val="24"/>
        </w:rPr>
        <w:t xml:space="preserve"> </w:t>
      </w:r>
      <w:r w:rsidR="001173C1" w:rsidRPr="00531217">
        <w:rPr>
          <w:rFonts w:eastAsia="SimSun"/>
          <w:szCs w:val="24"/>
        </w:rPr>
        <w:t xml:space="preserve">jāapliecina spēkā esošajos </w:t>
      </w:r>
      <w:r w:rsidR="00DD7EC1" w:rsidRPr="00531217">
        <w:rPr>
          <w:rFonts w:eastAsia="SimSun"/>
          <w:szCs w:val="24"/>
        </w:rPr>
        <w:t xml:space="preserve">normatīvajos </w:t>
      </w:r>
      <w:r w:rsidR="001173C1" w:rsidRPr="00531217">
        <w:rPr>
          <w:rFonts w:eastAsia="SimSun"/>
          <w:szCs w:val="24"/>
        </w:rPr>
        <w:t>aktos noteiktajā kārtībā.</w:t>
      </w:r>
    </w:p>
    <w:p w:rsidR="001173C1" w:rsidRPr="00531217" w:rsidRDefault="00104E04" w:rsidP="001173C1">
      <w:pPr>
        <w:autoSpaceDE w:val="0"/>
        <w:autoSpaceDN w:val="0"/>
        <w:adjustRightInd w:val="0"/>
        <w:ind w:firstLine="720"/>
        <w:jc w:val="both"/>
        <w:rPr>
          <w:rFonts w:eastAsia="SimSun"/>
          <w:szCs w:val="24"/>
        </w:rPr>
      </w:pPr>
      <w:r>
        <w:rPr>
          <w:rFonts w:eastAsia="SimSun"/>
          <w:szCs w:val="24"/>
        </w:rPr>
        <w:t>7.9</w:t>
      </w:r>
      <w:r w:rsidR="001173C1" w:rsidRPr="00531217">
        <w:rPr>
          <w:rFonts w:eastAsia="SimSun"/>
          <w:szCs w:val="24"/>
        </w:rPr>
        <w:t xml:space="preserve">. Iesniegtie piedāvājumi ir Pasūtītāja īpašums, un tie netiek atdoti atpakaļ </w:t>
      </w:r>
      <w:r w:rsidR="00493F90">
        <w:rPr>
          <w:rFonts w:eastAsia="SimSun"/>
          <w:szCs w:val="24"/>
        </w:rPr>
        <w:t>P</w:t>
      </w:r>
      <w:r w:rsidR="001173C1" w:rsidRPr="00531217">
        <w:rPr>
          <w:rFonts w:eastAsia="SimSun"/>
          <w:szCs w:val="24"/>
        </w:rPr>
        <w:t xml:space="preserve">retendentiem, izņemot gadījumus, kad </w:t>
      </w:r>
      <w:r w:rsidR="00493F90">
        <w:rPr>
          <w:rFonts w:eastAsia="SimSun"/>
          <w:szCs w:val="24"/>
        </w:rPr>
        <w:t>P</w:t>
      </w:r>
      <w:r w:rsidR="001173C1" w:rsidRPr="00531217">
        <w:rPr>
          <w:rFonts w:eastAsia="SimSun"/>
          <w:szCs w:val="24"/>
        </w:rPr>
        <w:t>retendents atsauc savu piedāvājumu, iesniedz grozījumus, vai piedāvājums tiek saņemts pēc Instrukcijas 4.4.apakšpunktā minētā termiņa beigām.</w:t>
      </w:r>
    </w:p>
    <w:p w:rsidR="001173C1" w:rsidRPr="00531217" w:rsidRDefault="001173C1" w:rsidP="001173C1">
      <w:pPr>
        <w:autoSpaceDE w:val="0"/>
        <w:autoSpaceDN w:val="0"/>
        <w:adjustRightInd w:val="0"/>
        <w:ind w:firstLine="720"/>
        <w:jc w:val="both"/>
        <w:rPr>
          <w:rFonts w:eastAsia="SimSun"/>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8. Piedāvājuma līgumcena un samaksa</w:t>
      </w:r>
    </w:p>
    <w:p w:rsidR="001173C1" w:rsidRPr="00531217" w:rsidRDefault="00104E04" w:rsidP="001173C1">
      <w:pPr>
        <w:pStyle w:val="ListParagraph"/>
        <w:autoSpaceDE w:val="0"/>
        <w:autoSpaceDN w:val="0"/>
        <w:adjustRightInd w:val="0"/>
        <w:ind w:left="0" w:firstLine="709"/>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sidRPr="00E1714F">
        <w:rPr>
          <w:rFonts w:eastAsia="SimSun"/>
          <w:i/>
          <w:szCs w:val="24"/>
        </w:rPr>
        <w:t>eiro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8.2. Piedāvājuma līgumcenā</w:t>
      </w:r>
      <w:r w:rsidR="00493F90">
        <w:rPr>
          <w:rFonts w:eastAsia="SimSun"/>
          <w:szCs w:val="24"/>
        </w:rPr>
        <w:t xml:space="preserve"> jāiekļauj visas izmaksas, kas P</w:t>
      </w:r>
      <w:r w:rsidRPr="00531217">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531217" w:rsidRDefault="001173C1" w:rsidP="004F4B80">
      <w:pPr>
        <w:autoSpaceDE w:val="0"/>
        <w:autoSpaceDN w:val="0"/>
        <w:adjustRightInd w:val="0"/>
        <w:ind w:firstLine="709"/>
        <w:jc w:val="both"/>
        <w:rPr>
          <w:rFonts w:eastAsia="SimSun"/>
          <w:szCs w:val="24"/>
        </w:rPr>
      </w:pPr>
      <w:r w:rsidRPr="00531217">
        <w:rPr>
          <w:rFonts w:eastAsia="SimSun"/>
          <w:szCs w:val="24"/>
        </w:rPr>
        <w:t xml:space="preserve">8.3. Samaksa par pakalpojumu tiks veikta – </w:t>
      </w:r>
      <w:r w:rsidR="004F4B80" w:rsidRPr="00531217">
        <w:rPr>
          <w:rFonts w:eastAsia="SimSun"/>
          <w:szCs w:val="24"/>
        </w:rPr>
        <w:t>15 (piecpadsmit) darba dienu laikā pēc pakalpojuma sniegšanas un pieņemšanas – nodošanas akta parakstīšanas un rēķina 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9. Informācijas sniegšana</w:t>
      </w:r>
    </w:p>
    <w:p w:rsidR="001173C1" w:rsidRPr="00531217" w:rsidRDefault="001173C1" w:rsidP="00D27425">
      <w:pPr>
        <w:autoSpaceDE w:val="0"/>
        <w:autoSpaceDN w:val="0"/>
        <w:adjustRightInd w:val="0"/>
        <w:ind w:firstLine="720"/>
        <w:jc w:val="both"/>
      </w:pPr>
      <w:r w:rsidRPr="00531217">
        <w:rPr>
          <w:rFonts w:eastAsia="SimSun"/>
          <w:szCs w:val="24"/>
        </w:rPr>
        <w:t xml:space="preserve">Visi jautājumi par iepirkuma priekšmetu līdz piedāvājumu iesniegšanas termiņa beigām adresējami </w:t>
      </w:r>
      <w:r w:rsidR="00A06C28" w:rsidRPr="00531217">
        <w:t>Administratīvā d</w:t>
      </w:r>
      <w:r w:rsidR="00144368">
        <w:t>epartamenta</w:t>
      </w:r>
      <w:r w:rsidR="00A06C28" w:rsidRPr="00531217">
        <w:t xml:space="preserve"> </w:t>
      </w:r>
      <w:r w:rsidR="0099026A">
        <w:t xml:space="preserve">Iepirkumu un tehniskā nodrošinājuma </w:t>
      </w:r>
      <w:r w:rsidR="00144368">
        <w:t>nodaļas</w:t>
      </w:r>
      <w:r w:rsidR="00A06C28" w:rsidRPr="00531217">
        <w:t xml:space="preserve"> </w:t>
      </w:r>
      <w:r w:rsidR="0099026A">
        <w:t xml:space="preserve">vadītājai </w:t>
      </w:r>
      <w:r w:rsidR="00A06C28" w:rsidRPr="00531217">
        <w:t xml:space="preserve">Ingrīdai Purmalei, e-pasts: </w:t>
      </w:r>
      <w:proofErr w:type="spellStart"/>
      <w:r w:rsidR="00A06C28" w:rsidRPr="00531217">
        <w:t>ingrida.purmale@pa.gov.lv</w:t>
      </w:r>
      <w:proofErr w:type="spellEnd"/>
      <w:r w:rsidR="00D27425" w:rsidRPr="00531217">
        <w:t xml:space="preserve">, </w:t>
      </w:r>
      <w:r w:rsidR="00A06C28" w:rsidRPr="00531217">
        <w:t>tālrunis 67021319.</w:t>
      </w:r>
      <w:r w:rsidR="00D27425" w:rsidRPr="00531217">
        <w:t xml:space="preserve"> </w:t>
      </w:r>
    </w:p>
    <w:p w:rsidR="00D27425" w:rsidRPr="00531217" w:rsidRDefault="00D27425" w:rsidP="001173C1">
      <w:pPr>
        <w:autoSpaceDE w:val="0"/>
        <w:autoSpaceDN w:val="0"/>
        <w:adjustRightInd w:val="0"/>
        <w:ind w:firstLine="720"/>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10. Piedāvājumu vērtēšana un izvēles kritērijs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 Piedāvājuma vērtēšana:</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 vērtēšana notiek secīgi šādos posmos: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10.1.1.1. piedāvājumu noformējuma pārbaude;</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10.1.1.2. P</w:t>
      </w:r>
      <w:r w:rsidRPr="00B27A23">
        <w:rPr>
          <w:rFonts w:eastAsia="SimSun"/>
          <w:szCs w:val="24"/>
        </w:rPr>
        <w:t xml:space="preserve">retendentu un piedāvājumu atbilstības </w:t>
      </w:r>
      <w:r w:rsidR="00144368" w:rsidRPr="00B27A23">
        <w:rPr>
          <w:rFonts w:eastAsia="SimSun"/>
          <w:szCs w:val="24"/>
        </w:rPr>
        <w:t xml:space="preserve">pārbaude </w:t>
      </w:r>
      <w:r w:rsidRPr="00B27A23">
        <w:rPr>
          <w:rFonts w:eastAsia="SimSun"/>
          <w:szCs w:val="24"/>
        </w:rPr>
        <w:t>atlases prasībām;</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10.1.1.3. tehnisko piedāvājumu atbilstības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10.1.1.4. finanšu piedāvājumu pārbaude;</w:t>
      </w:r>
    </w:p>
    <w:p w:rsidR="0041198D" w:rsidRDefault="0041198D" w:rsidP="0041198D">
      <w:pPr>
        <w:autoSpaceDE w:val="0"/>
        <w:autoSpaceDN w:val="0"/>
        <w:adjustRightInd w:val="0"/>
        <w:ind w:firstLine="720"/>
        <w:jc w:val="both"/>
        <w:rPr>
          <w:rFonts w:eastAsia="SimSun"/>
          <w:szCs w:val="24"/>
        </w:rPr>
      </w:pPr>
      <w:r w:rsidRPr="00B27A23">
        <w:rPr>
          <w:rFonts w:eastAsia="SimSun"/>
          <w:szCs w:val="24"/>
        </w:rPr>
        <w:t xml:space="preserve">10.1.1.5. piedāvājuma ar viszemāko </w:t>
      </w:r>
      <w:r>
        <w:rPr>
          <w:rFonts w:eastAsia="SimSun"/>
          <w:szCs w:val="24"/>
        </w:rPr>
        <w:t>kopējo cenu izvēle.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41198D" w:rsidRPr="00B27A23" w:rsidRDefault="00144368" w:rsidP="0041198D">
      <w:pPr>
        <w:autoSpaceDE w:val="0"/>
        <w:autoSpaceDN w:val="0"/>
        <w:adjustRightInd w:val="0"/>
        <w:ind w:firstLine="720"/>
        <w:jc w:val="both"/>
        <w:rPr>
          <w:rFonts w:eastAsia="SimSun"/>
          <w:szCs w:val="24"/>
        </w:rPr>
      </w:pPr>
      <w:r>
        <w:rPr>
          <w:rFonts w:eastAsia="SimSun"/>
          <w:szCs w:val="24"/>
        </w:rPr>
        <w:t>10.1.3. Iepirkuma k</w:t>
      </w:r>
      <w:r w:rsidR="0041198D">
        <w:rPr>
          <w:rFonts w:eastAsia="SimSun"/>
          <w:szCs w:val="24"/>
        </w:rPr>
        <w:t>omisija izslēdz P</w:t>
      </w:r>
      <w:r w:rsidR="0041198D" w:rsidRPr="00B27A23">
        <w:rPr>
          <w:rFonts w:eastAsia="SimSun"/>
          <w:szCs w:val="24"/>
        </w:rPr>
        <w:t xml:space="preserve">retendentu no tālākās dalības iepirkuma procedūrā jebkurā no </w:t>
      </w:r>
      <w:r w:rsidR="0041198D">
        <w:rPr>
          <w:rFonts w:eastAsia="SimSun"/>
          <w:szCs w:val="24"/>
        </w:rPr>
        <w:t>pieciem</w:t>
      </w:r>
      <w:r w:rsidR="0041198D" w:rsidRPr="00B27A23">
        <w:rPr>
          <w:rFonts w:eastAsia="SimSun"/>
          <w:szCs w:val="24"/>
        </w:rPr>
        <w:t xml:space="preserve"> vērtēšanas posmiem gadījumos, ja:</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10.1.3.1. P</w:t>
      </w:r>
      <w:r w:rsidRPr="00B27A23">
        <w:rPr>
          <w:rFonts w:eastAsia="SimSun"/>
          <w:szCs w:val="24"/>
        </w:rPr>
        <w:t xml:space="preserve">retendents neatbilst šajā Instrukcijā norādītajiem atlases kritērijiem (Instrukcijas </w:t>
      </w:r>
      <w:r>
        <w:rPr>
          <w:rFonts w:eastAsia="SimSun"/>
          <w:szCs w:val="24"/>
        </w:rPr>
        <w:t>5.punkts</w:t>
      </w:r>
      <w:r w:rsidRPr="00B27A23">
        <w:rPr>
          <w:rFonts w:eastAsia="SimSun"/>
          <w:szCs w:val="24"/>
        </w:rPr>
        <w:t>);</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10.1.3.2. norādījis nepatiesas ziņas;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10.1.3.3. nav sniedzis ziņas par atbilstību minētajiem kri</w:t>
      </w:r>
      <w:r>
        <w:rPr>
          <w:rFonts w:eastAsia="SimSun"/>
          <w:szCs w:val="24"/>
        </w:rPr>
        <w:t xml:space="preserve">tērijiem (nav iesniedzis visus </w:t>
      </w:r>
      <w:r w:rsidR="00126FC2">
        <w:rPr>
          <w:rFonts w:eastAsia="SimSun"/>
          <w:szCs w:val="24"/>
        </w:rPr>
        <w:t>6</w:t>
      </w:r>
      <w:r w:rsidRPr="00B27A23">
        <w:rPr>
          <w:rFonts w:eastAsia="SimSun"/>
          <w:szCs w:val="24"/>
        </w:rPr>
        <w:t>.punktā norādītos dokumentus vai prasīto informāciju);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10.1.3.4. nav norādījis visas izmaksas;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10.1.3.5. piedāvājums neatbilst normatīvajos aktos un Instrukcijā norādītajām prasībām;</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10.1.3.6. P</w:t>
      </w:r>
      <w:r w:rsidRPr="00B27A23">
        <w:rPr>
          <w:rFonts w:eastAsia="SimSun"/>
          <w:szCs w:val="24"/>
        </w:rPr>
        <w:t>retendenta piedāvājums ir ar nepamatoti zemu cenu.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10.2. Piedāvājuma izvēles kritērijs:</w:t>
      </w:r>
    </w:p>
    <w:p w:rsidR="0041198D" w:rsidRPr="008E76A8" w:rsidRDefault="0041198D" w:rsidP="0041198D">
      <w:pPr>
        <w:autoSpaceDE w:val="0"/>
        <w:autoSpaceDN w:val="0"/>
        <w:adjustRightInd w:val="0"/>
        <w:ind w:firstLine="720"/>
        <w:jc w:val="both"/>
        <w:rPr>
          <w:rFonts w:eastAsia="SimSun"/>
          <w:szCs w:val="24"/>
        </w:rPr>
      </w:pPr>
      <w:r w:rsidRPr="008E76A8">
        <w:rPr>
          <w:rFonts w:eastAsia="SimSun"/>
          <w:szCs w:val="24"/>
        </w:rPr>
        <w:t xml:space="preserve">10.2.1. Iepirkumu komisija </w:t>
      </w:r>
      <w:r w:rsidRPr="00E02095">
        <w:rPr>
          <w:rFonts w:eastAsia="SimSun"/>
          <w:szCs w:val="24"/>
        </w:rPr>
        <w:t>no iepirkuma prasībām atbilstošajiem piedāvājumiem izvēlēsies piedāvājumu ar zemāko cen</w:t>
      </w:r>
      <w:r>
        <w:rPr>
          <w:rFonts w:eastAsia="SimSun"/>
          <w:szCs w:val="24"/>
        </w:rPr>
        <w:t>u;</w:t>
      </w:r>
    </w:p>
    <w:p w:rsidR="0041198D" w:rsidRDefault="0041198D" w:rsidP="0041198D">
      <w:pPr>
        <w:autoSpaceDE w:val="0"/>
        <w:autoSpaceDN w:val="0"/>
        <w:adjustRightInd w:val="0"/>
        <w:ind w:firstLine="720"/>
        <w:jc w:val="both"/>
        <w:rPr>
          <w:rFonts w:eastAsia="SimSun"/>
          <w:szCs w:val="24"/>
        </w:rPr>
      </w:pPr>
      <w:r>
        <w:rPr>
          <w:rFonts w:eastAsia="SimSun"/>
          <w:szCs w:val="24"/>
        </w:rPr>
        <w:lastRenderedPageBreak/>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1173C1" w:rsidRDefault="0041198D" w:rsidP="0041198D">
      <w:pPr>
        <w:tabs>
          <w:tab w:val="left" w:pos="1134"/>
          <w:tab w:val="left" w:leader="underscore" w:pos="9197"/>
        </w:tabs>
        <w:autoSpaceDE w:val="0"/>
        <w:autoSpaceDN w:val="0"/>
        <w:adjustRightInd w:val="0"/>
        <w:jc w:val="both"/>
        <w:rPr>
          <w:rFonts w:eastAsia="SimSun"/>
          <w:szCs w:val="24"/>
        </w:rPr>
      </w:pPr>
      <w:r>
        <w:rPr>
          <w:rFonts w:eastAsia="SimSun"/>
          <w:szCs w:val="24"/>
        </w:rPr>
        <w:tab/>
        <w:t xml:space="preserve">10.3. </w:t>
      </w:r>
      <w:r w:rsidRPr="008E76A8">
        <w:t>J</w:t>
      </w:r>
      <w:r>
        <w:rPr>
          <w:rFonts w:eastAsia="SimSun"/>
          <w:szCs w:val="24"/>
        </w:rPr>
        <w:t>a izraudzītais P</w:t>
      </w:r>
      <w:r w:rsidRPr="008E76A8">
        <w:rPr>
          <w:rFonts w:eastAsia="SimSun"/>
          <w:szCs w:val="24"/>
        </w:rPr>
        <w:t>retendents atsakās slēgt iepirkuma līgumu</w:t>
      </w:r>
      <w:r w:rsidRPr="008E76A8">
        <w:rPr>
          <w:szCs w:val="24"/>
        </w:rPr>
        <w:t>,</w:t>
      </w:r>
      <w:r w:rsidRPr="008E76A8">
        <w:rPr>
          <w:rFonts w:eastAsia="SimSun"/>
          <w:szCs w:val="24"/>
        </w:rPr>
        <w:t xml:space="preserve"> Iepirkuma komisija ir tiesīga izvēlēties nākamo piedāvājumu ar viszemāko cenu</w:t>
      </w:r>
      <w:r>
        <w:rPr>
          <w:rFonts w:eastAsia="SimSun"/>
          <w:szCs w:val="24"/>
        </w:rPr>
        <w:t>. Ja arī nākamais izraudzītais P</w:t>
      </w:r>
      <w:r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41198D" w:rsidRPr="0041198D" w:rsidRDefault="0041198D" w:rsidP="0041198D">
      <w:pPr>
        <w:tabs>
          <w:tab w:val="left" w:pos="1134"/>
          <w:tab w:val="left" w:leader="underscore" w:pos="9197"/>
        </w:tabs>
        <w:autoSpaceDE w:val="0"/>
        <w:autoSpaceDN w:val="0"/>
        <w:adjustRightInd w:val="0"/>
        <w:jc w:val="both"/>
        <w:rPr>
          <w:rFonts w:eastAsia="SimSun"/>
          <w:szCs w:val="24"/>
        </w:rPr>
      </w:pPr>
    </w:p>
    <w:p w:rsidR="001173C1" w:rsidRPr="00531217" w:rsidRDefault="001173C1" w:rsidP="001173C1">
      <w:pPr>
        <w:tabs>
          <w:tab w:val="left" w:pos="336"/>
        </w:tabs>
        <w:autoSpaceDE w:val="0"/>
        <w:autoSpaceDN w:val="0"/>
        <w:adjustRightInd w:val="0"/>
        <w:rPr>
          <w:rFonts w:eastAsia="SimSun"/>
          <w:b/>
          <w:bCs/>
          <w:szCs w:val="24"/>
        </w:rPr>
      </w:pPr>
      <w:r w:rsidRPr="00531217">
        <w:rPr>
          <w:rFonts w:eastAsia="SimSun"/>
          <w:b/>
          <w:bCs/>
          <w:szCs w:val="24"/>
        </w:rPr>
        <w:t>11.</w:t>
      </w:r>
      <w:r w:rsidRPr="00531217">
        <w:rPr>
          <w:rFonts w:eastAsia="SimSun"/>
          <w:b/>
          <w:bCs/>
          <w:szCs w:val="24"/>
        </w:rPr>
        <w:tab/>
        <w:t>Lēmums par iepirkuma procedūras izbeigšanu vai pārtraukšanu</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11.1. Iepirkuma komisija var pieņemt lēmumu par iepirkuma procedūras izbeigšanu bez rezultātiem,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11.2. </w:t>
      </w:r>
      <w:r w:rsidR="00104E04" w:rsidRPr="00E1714F">
        <w:rPr>
          <w:szCs w:val="24"/>
        </w:rPr>
        <w:t>Pasūtītājs</w:t>
      </w:r>
      <w:r w:rsidRPr="00531217">
        <w:rPr>
          <w:rFonts w:eastAsia="SimSun"/>
          <w:szCs w:val="24"/>
        </w:rPr>
        <w:t xml:space="preserve"> var pieņemt lēmumu par iepirkuma procedūras pārtraukšanu</w:t>
      </w:r>
      <w:r w:rsidR="00221CA0" w:rsidRPr="00531217">
        <w:rPr>
          <w:rFonts w:eastAsia="SimSun"/>
          <w:szCs w:val="24"/>
        </w:rPr>
        <w:t>,</w:t>
      </w:r>
      <w:r w:rsidRPr="00531217">
        <w:rPr>
          <w:rFonts w:eastAsia="SimSun"/>
          <w:szCs w:val="24"/>
        </w:rPr>
        <w:t xml:space="preserve">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rPr>
          <w:rFonts w:eastAsia="SimSun"/>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 xml:space="preserve">12. Iepirkumu komisijas un </w:t>
      </w:r>
      <w:r w:rsidR="0041198D">
        <w:rPr>
          <w:rFonts w:eastAsia="SimSun"/>
          <w:b/>
          <w:bCs/>
          <w:szCs w:val="24"/>
        </w:rPr>
        <w:t>P</w:t>
      </w:r>
      <w:r w:rsidRPr="00531217">
        <w:rPr>
          <w:rFonts w:eastAsia="SimSun"/>
          <w:b/>
          <w:bCs/>
          <w:szCs w:val="24"/>
        </w:rPr>
        <w:t>retendentu tiesības</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 Iepirkuma komisijai ir tiesības:</w:t>
      </w:r>
    </w:p>
    <w:p w:rsidR="001173C1" w:rsidRPr="00531217" w:rsidRDefault="00104E04" w:rsidP="001173C1">
      <w:pPr>
        <w:autoSpaceDE w:val="0"/>
        <w:autoSpaceDN w:val="0"/>
        <w:adjustRightInd w:val="0"/>
        <w:jc w:val="both"/>
        <w:rPr>
          <w:rFonts w:eastAsia="SimSun"/>
          <w:szCs w:val="24"/>
        </w:rPr>
      </w:pPr>
      <w:r>
        <w:rPr>
          <w:rFonts w:eastAsia="SimSun"/>
          <w:szCs w:val="24"/>
        </w:rPr>
        <w:tab/>
        <w:t>12.1.1. pieprasīt, lai P</w:t>
      </w:r>
      <w:r w:rsidR="001173C1" w:rsidRPr="00531217">
        <w:rPr>
          <w:rFonts w:eastAsia="SimSun"/>
          <w:szCs w:val="24"/>
        </w:rPr>
        <w:t>retendents izskaidro piedāvājumā ietverto informāciju un dokumentus;</w:t>
      </w:r>
    </w:p>
    <w:p w:rsidR="001173C1" w:rsidRPr="00531217" w:rsidRDefault="00104E04" w:rsidP="001173C1">
      <w:pPr>
        <w:autoSpaceDE w:val="0"/>
        <w:autoSpaceDN w:val="0"/>
        <w:adjustRightInd w:val="0"/>
        <w:jc w:val="both"/>
        <w:rPr>
          <w:rFonts w:eastAsia="SimSun"/>
          <w:szCs w:val="24"/>
        </w:rPr>
      </w:pPr>
      <w:r>
        <w:rPr>
          <w:rFonts w:eastAsia="SimSun"/>
          <w:szCs w:val="24"/>
        </w:rPr>
        <w:tab/>
        <w:t>12.1.2. pārbaudīt P</w:t>
      </w:r>
      <w:r w:rsidR="001173C1" w:rsidRPr="00531217">
        <w:rPr>
          <w:rFonts w:eastAsia="SimSun"/>
          <w:szCs w:val="24"/>
        </w:rPr>
        <w:t>retendenta sniegto ziņu patiesumu, kā arī pieprasīt informāciju no kompetentām valsts iestādēm;</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12.1.3. noraidīt visus piedāvājumus, kas neatbilst iepirkuma prasībām;</w:t>
      </w:r>
    </w:p>
    <w:p w:rsidR="001173C1" w:rsidRPr="00531217" w:rsidRDefault="001173C1" w:rsidP="001173C1">
      <w:pPr>
        <w:autoSpaceDE w:val="0"/>
        <w:autoSpaceDN w:val="0"/>
        <w:adjustRightInd w:val="0"/>
        <w:jc w:val="both"/>
        <w:rPr>
          <w:rFonts w:eastAsia="SimSun"/>
          <w:szCs w:val="24"/>
        </w:rPr>
      </w:pPr>
      <w:r w:rsidRPr="00531217">
        <w:rPr>
          <w:rFonts w:eastAsia="SimSun"/>
          <w:szCs w:val="24"/>
        </w:rPr>
        <w:tab/>
        <w:t>12.1.4. labo</w:t>
      </w:r>
      <w:r w:rsidR="00104E04">
        <w:rPr>
          <w:rFonts w:eastAsia="SimSun"/>
          <w:szCs w:val="24"/>
        </w:rPr>
        <w:t>t aritmētiskās kļūdas P</w:t>
      </w:r>
      <w:r w:rsidRPr="00531217">
        <w:rPr>
          <w:rFonts w:eastAsia="SimSun"/>
          <w:szCs w:val="24"/>
        </w:rPr>
        <w:t xml:space="preserve">retendenta finanšu </w:t>
      </w:r>
      <w:r w:rsidR="00104E04">
        <w:rPr>
          <w:rFonts w:eastAsia="SimSun"/>
          <w:szCs w:val="24"/>
        </w:rPr>
        <w:t>piedāvājumā, informējot par to P</w:t>
      </w:r>
      <w:r w:rsidRPr="00531217">
        <w:rPr>
          <w:rFonts w:eastAsia="SimSun"/>
          <w:szCs w:val="24"/>
        </w:rPr>
        <w:t>retendentu.</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12.2. Pretendentam ir tiesības:</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12.2.1. pieprasīt iepirkuma komisijai papildu informāciju par iepirkumu, iesniedzot rakstisku pieprasījumu;</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12.2.2.</w:t>
      </w:r>
      <w:r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13.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1817A6">
        <w:rPr>
          <w:rFonts w:eastAsia="SimSun"/>
          <w:szCs w:val="24"/>
        </w:rPr>
        <w:t xml:space="preserve">(5.pielikums) </w:t>
      </w:r>
      <w:r w:rsidR="00104E04">
        <w:rPr>
          <w:rFonts w:eastAsia="SimSun"/>
          <w:szCs w:val="24"/>
        </w:rPr>
        <w:t>ar izraudzīto Pretendentu, pamatojoties uz P</w:t>
      </w:r>
      <w:r w:rsidRPr="00531217">
        <w:rPr>
          <w:rFonts w:eastAsia="SimSun"/>
          <w:szCs w:val="24"/>
        </w:rPr>
        <w:t>retendenta piedāvājumu, un saskaņā ar iepirkuma tehniskās specifikācijas noteikumiem.</w:t>
      </w:r>
    </w:p>
    <w:p w:rsidR="00C62308" w:rsidRPr="00531217" w:rsidRDefault="00C62308" w:rsidP="00C62308">
      <w:pPr>
        <w:rPr>
          <w:szCs w:val="24"/>
        </w:rPr>
      </w:pPr>
    </w:p>
    <w:p w:rsidR="00C62308" w:rsidRPr="00531217" w:rsidRDefault="00C62308" w:rsidP="00C62308">
      <w:pPr>
        <w:rPr>
          <w:szCs w:val="24"/>
        </w:rPr>
      </w:pPr>
      <w:r w:rsidRPr="00531217">
        <w:rPr>
          <w:szCs w:val="24"/>
        </w:rPr>
        <w:t xml:space="preserve">Instrukcijai ir šādi pielikumi: </w:t>
      </w:r>
    </w:p>
    <w:p w:rsidR="00C62308" w:rsidRPr="00531217" w:rsidRDefault="00C62308" w:rsidP="00C62308">
      <w:pPr>
        <w:rPr>
          <w:szCs w:val="24"/>
        </w:rPr>
      </w:pPr>
      <w:r w:rsidRPr="00531217">
        <w:rPr>
          <w:szCs w:val="24"/>
        </w:rPr>
        <w:t>Nr.1. – Tehniskā specifikācija</w:t>
      </w:r>
      <w:r w:rsidR="005D43CE">
        <w:rPr>
          <w:szCs w:val="24"/>
        </w:rPr>
        <w:t xml:space="preserve"> un fotofiksācija</w:t>
      </w:r>
      <w:r w:rsidRPr="00531217">
        <w:rPr>
          <w:szCs w:val="24"/>
        </w:rPr>
        <w:t xml:space="preserve"> uz </w:t>
      </w:r>
      <w:r w:rsidR="005D43CE">
        <w:rPr>
          <w:szCs w:val="24"/>
        </w:rPr>
        <w:t>2</w:t>
      </w:r>
      <w:r w:rsidRPr="00531217">
        <w:rPr>
          <w:szCs w:val="24"/>
        </w:rPr>
        <w:t xml:space="preserve"> lap</w:t>
      </w:r>
      <w:r w:rsidR="005D43CE">
        <w:rPr>
          <w:szCs w:val="24"/>
        </w:rPr>
        <w:t>ām</w:t>
      </w:r>
      <w:r w:rsidRPr="00531217">
        <w:rPr>
          <w:szCs w:val="24"/>
        </w:rPr>
        <w:t>;</w:t>
      </w:r>
    </w:p>
    <w:p w:rsidR="00C62308" w:rsidRPr="00531217" w:rsidRDefault="00C62308" w:rsidP="00C62308">
      <w:pPr>
        <w:rPr>
          <w:szCs w:val="24"/>
        </w:rPr>
      </w:pPr>
      <w:r w:rsidRPr="00531217">
        <w:rPr>
          <w:szCs w:val="24"/>
        </w:rPr>
        <w:t>Nr.2. – Pieteikuma</w:t>
      </w:r>
      <w:r w:rsidR="00104E04">
        <w:rPr>
          <w:szCs w:val="24"/>
        </w:rPr>
        <w:t xml:space="preserve"> un finanšu piedāvājuma</w:t>
      </w:r>
      <w:r w:rsidRPr="00531217">
        <w:rPr>
          <w:szCs w:val="24"/>
        </w:rPr>
        <w:t xml:space="preserve"> forma dalībai iepirkuma procedūrā uz 1 lapas;</w:t>
      </w:r>
    </w:p>
    <w:p w:rsidR="00C435F6" w:rsidRDefault="00C435F6" w:rsidP="00C62308">
      <w:pPr>
        <w:rPr>
          <w:szCs w:val="24"/>
        </w:rPr>
      </w:pPr>
      <w:r w:rsidRPr="00531217">
        <w:rPr>
          <w:szCs w:val="24"/>
        </w:rPr>
        <w:t>Nr.3. – Pier</w:t>
      </w:r>
      <w:r w:rsidR="00104E04">
        <w:rPr>
          <w:szCs w:val="24"/>
        </w:rPr>
        <w:t>edzes apraksta forma uz 1 lapas;</w:t>
      </w:r>
    </w:p>
    <w:p w:rsidR="00104E04" w:rsidRDefault="00104E04" w:rsidP="00C62308">
      <w:pPr>
        <w:rPr>
          <w:szCs w:val="24"/>
        </w:rPr>
      </w:pPr>
      <w:r>
        <w:rPr>
          <w:szCs w:val="24"/>
        </w:rPr>
        <w:t>Nr.4 – Tehniskā piedāv</w:t>
      </w:r>
      <w:r w:rsidR="00B7255B">
        <w:rPr>
          <w:szCs w:val="24"/>
        </w:rPr>
        <w:t>ājuma forma uz 2 lapām</w:t>
      </w:r>
      <w:r w:rsidR="001817A6">
        <w:rPr>
          <w:szCs w:val="24"/>
        </w:rPr>
        <w:t>;</w:t>
      </w:r>
    </w:p>
    <w:p w:rsidR="001817A6" w:rsidRPr="00531217" w:rsidRDefault="001817A6" w:rsidP="00C62308">
      <w:pPr>
        <w:rPr>
          <w:szCs w:val="24"/>
        </w:rPr>
      </w:pPr>
      <w:r>
        <w:rPr>
          <w:szCs w:val="24"/>
        </w:rPr>
        <w:t xml:space="preserve">Nr.5 – Līguma projekts uz </w:t>
      </w:r>
      <w:r w:rsidR="00ED7210">
        <w:rPr>
          <w:szCs w:val="24"/>
        </w:rPr>
        <w:t>5</w:t>
      </w:r>
      <w:r>
        <w:rPr>
          <w:szCs w:val="24"/>
        </w:rPr>
        <w:t xml:space="preserve"> lapām.</w:t>
      </w:r>
    </w:p>
    <w:p w:rsidR="0049053F" w:rsidRPr="00531217" w:rsidRDefault="0049053F">
      <w:pPr>
        <w:pStyle w:val="BodyTextIndent3"/>
        <w:spacing w:before="0" w:after="0"/>
        <w:ind w:firstLine="0"/>
      </w:pPr>
    </w:p>
    <w:p w:rsidR="00667D2E" w:rsidRPr="00531217" w:rsidRDefault="00667D2E" w:rsidP="00F27BA2">
      <w:pPr>
        <w:ind w:left="545"/>
      </w:pPr>
    </w:p>
    <w:p w:rsidR="004334F0" w:rsidRPr="00531217" w:rsidRDefault="004334F0" w:rsidP="004334F0">
      <w:pPr>
        <w:pStyle w:val="BodyTextIndent3"/>
        <w:spacing w:before="0" w:after="0"/>
        <w:ind w:firstLine="0"/>
      </w:pPr>
    </w:p>
    <w:p w:rsidR="00221CA0" w:rsidRPr="00531217" w:rsidRDefault="00221CA0" w:rsidP="00221CA0">
      <w:pPr>
        <w:jc w:val="right"/>
        <w:rPr>
          <w:b/>
          <w:szCs w:val="24"/>
        </w:rPr>
      </w:pPr>
      <w:r w:rsidRPr="00531217">
        <w:br w:type="page"/>
      </w:r>
      <w:r w:rsidRPr="00531217">
        <w:rPr>
          <w:b/>
        </w:rPr>
        <w:lastRenderedPageBreak/>
        <w:t>1</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144368">
        <w:rPr>
          <w:b/>
          <w:szCs w:val="24"/>
        </w:rPr>
        <w:t>2017/</w:t>
      </w:r>
      <w:r w:rsidR="008116E8">
        <w:rPr>
          <w:b/>
          <w:szCs w:val="24"/>
        </w:rPr>
        <w:t>41</w:t>
      </w:r>
    </w:p>
    <w:p w:rsidR="00221CA0" w:rsidRPr="00531217" w:rsidRDefault="00221CA0" w:rsidP="00221CA0">
      <w:pPr>
        <w:spacing w:line="360" w:lineRule="auto"/>
        <w:jc w:val="right"/>
        <w:rPr>
          <w:b/>
        </w:rPr>
      </w:pPr>
    </w:p>
    <w:p w:rsidR="00DC1E71" w:rsidRPr="00531217" w:rsidRDefault="00DC1E71" w:rsidP="00DC1E71">
      <w:pPr>
        <w:pStyle w:val="Heading3"/>
        <w:spacing w:line="360" w:lineRule="auto"/>
        <w:ind w:left="540" w:firstLine="540"/>
        <w:rPr>
          <w:b/>
        </w:rPr>
      </w:pPr>
      <w:r w:rsidRPr="00531217">
        <w:rPr>
          <w:b/>
        </w:rPr>
        <w:t>Tehniskā specifikācija</w:t>
      </w:r>
    </w:p>
    <w:p w:rsidR="00DC1E71" w:rsidRPr="00531217" w:rsidRDefault="00DC1E71" w:rsidP="00DC1E71"/>
    <w:p w:rsidR="00DC1E71" w:rsidRPr="00531217" w:rsidRDefault="00DC1E71" w:rsidP="007B7A58">
      <w:pPr>
        <w:numPr>
          <w:ilvl w:val="0"/>
          <w:numId w:val="6"/>
        </w:numPr>
        <w:tabs>
          <w:tab w:val="left" w:pos="284"/>
        </w:tabs>
        <w:ind w:left="0" w:right="187" w:firstLine="0"/>
        <w:jc w:val="both"/>
        <w:rPr>
          <w:b/>
        </w:rPr>
      </w:pPr>
      <w:r w:rsidRPr="00531217">
        <w:rPr>
          <w:b/>
        </w:rPr>
        <w:t>Informācija par iepirkuma priekšmetu:</w:t>
      </w:r>
    </w:p>
    <w:p w:rsidR="00DC1E71" w:rsidRPr="00531217" w:rsidRDefault="00DC1E71" w:rsidP="00284EA8">
      <w:pPr>
        <w:pStyle w:val="BodyTextIndent"/>
        <w:ind w:left="0" w:right="-96" w:firstLine="0"/>
      </w:pPr>
      <w:r w:rsidRPr="00531217">
        <w:t>Ēkas K.Valdemāra ielā 31, Rīgā ielas fasādes bloku un logu m</w:t>
      </w:r>
      <w:r w:rsidR="00104E04">
        <w:t xml:space="preserve">azgāšana, izmantojot pacēlāju. </w:t>
      </w:r>
      <w:r w:rsidR="00E8755C">
        <w:t>Fasādes bloku un logu mazgāšanas pakalpojuma apjoms:</w:t>
      </w:r>
      <w:r w:rsidR="00284EA8">
        <w:t xml:space="preserve"> f</w:t>
      </w:r>
      <w:r w:rsidR="00E8755C">
        <w:t xml:space="preserve">asādes kopējā platība - (no ārpuses ar pacēlāju) un logu (no ārpuses </w:t>
      </w:r>
      <w:r w:rsidR="00126FC2">
        <w:t xml:space="preserve">ar pacēlāju </w:t>
      </w:r>
      <w:r w:rsidR="00E8755C">
        <w:t>un iekšpuses) ir ~ 750 m</w:t>
      </w:r>
      <w:r w:rsidR="00E8755C" w:rsidRPr="00E8755C">
        <w:rPr>
          <w:vertAlign w:val="superscript"/>
        </w:rPr>
        <w:t>2</w:t>
      </w:r>
      <w:r w:rsidR="00E8755C">
        <w:t>;</w:t>
      </w:r>
      <w:r w:rsidR="00284EA8">
        <w:t xml:space="preserve"> i</w:t>
      </w:r>
      <w:r w:rsidR="00E8755C">
        <w:t>eejas durvju un rezerves durvju vitrīnas (no ārpuses un iekšpuses) platība ir ~</w:t>
      </w:r>
      <w:r w:rsidR="00284EA8">
        <w:t xml:space="preserve"> 50 m</w:t>
      </w:r>
      <w:r w:rsidR="00284EA8" w:rsidRPr="00D0104F">
        <w:rPr>
          <w:vertAlign w:val="superscript"/>
        </w:rPr>
        <w:t>2</w:t>
      </w:r>
      <w:r w:rsidR="00284EA8">
        <w:t>; ē</w:t>
      </w:r>
      <w:r w:rsidR="00E8755C">
        <w:t>kas pagalma logu platīb</w:t>
      </w:r>
      <w:r w:rsidR="00B7255B">
        <w:t xml:space="preserve">a (no ārpuses </w:t>
      </w:r>
      <w:r w:rsidR="00126FC2">
        <w:t xml:space="preserve">ar pacēlāju </w:t>
      </w:r>
      <w:r w:rsidR="00B7255B">
        <w:t xml:space="preserve">un iekšpuses) ir </w:t>
      </w:r>
      <w:r w:rsidR="00E8755C">
        <w:t>~ 700 m</w:t>
      </w:r>
      <w:r w:rsidR="00E8755C" w:rsidRPr="00E8755C">
        <w:rPr>
          <w:vertAlign w:val="superscript"/>
        </w:rPr>
        <w:t>2</w:t>
      </w:r>
      <w:r w:rsidR="00D0104F">
        <w:t>;</w:t>
      </w:r>
      <w:r w:rsidR="00D0104F">
        <w:rPr>
          <w:szCs w:val="24"/>
        </w:rPr>
        <w:t xml:space="preserve"> ieejas fasādes</w:t>
      </w:r>
      <w:r w:rsidR="004411F5">
        <w:rPr>
          <w:szCs w:val="24"/>
        </w:rPr>
        <w:t xml:space="preserve"> portāla un tā</w:t>
      </w:r>
      <w:r w:rsidR="00D0104F">
        <w:rPr>
          <w:szCs w:val="24"/>
        </w:rPr>
        <w:t xml:space="preserve"> elementu</w:t>
      </w:r>
      <w:r w:rsidR="004411F5">
        <w:rPr>
          <w:szCs w:val="24"/>
        </w:rPr>
        <w:t xml:space="preserve"> platība ir ~75 m</w:t>
      </w:r>
      <w:r w:rsidR="004411F5" w:rsidRPr="004411F5">
        <w:rPr>
          <w:szCs w:val="24"/>
          <w:vertAlign w:val="superscript"/>
        </w:rPr>
        <w:t>2</w:t>
      </w:r>
      <w:r w:rsidR="004411F5">
        <w:rPr>
          <w:szCs w:val="24"/>
        </w:rPr>
        <w:t xml:space="preserve">. </w:t>
      </w:r>
      <w:r w:rsidR="00D0104F" w:rsidRPr="00E8755C">
        <w:rPr>
          <w:u w:val="single"/>
        </w:rPr>
        <w:t xml:space="preserve"> </w:t>
      </w:r>
      <w:r w:rsidR="00E8755C" w:rsidRPr="00E8755C">
        <w:rPr>
          <w:u w:val="single"/>
        </w:rPr>
        <w:t xml:space="preserve">Kopējā mazgājamā platība ir </w:t>
      </w:r>
      <w:r w:rsidR="00351E6C">
        <w:rPr>
          <w:u w:val="single"/>
        </w:rPr>
        <w:t>~</w:t>
      </w:r>
      <w:r w:rsidR="004411F5">
        <w:rPr>
          <w:u w:val="single"/>
        </w:rPr>
        <w:t>1575</w:t>
      </w:r>
      <w:r w:rsidR="00E8755C" w:rsidRPr="00E8755C">
        <w:rPr>
          <w:u w:val="single"/>
        </w:rPr>
        <w:t xml:space="preserve"> m</w:t>
      </w:r>
      <w:r w:rsidR="00E8755C" w:rsidRPr="00E8755C">
        <w:rPr>
          <w:u w:val="single"/>
          <w:vertAlign w:val="superscript"/>
        </w:rPr>
        <w:t>2</w:t>
      </w:r>
      <w:r w:rsidR="00E8755C">
        <w:t>.</w:t>
      </w:r>
    </w:p>
    <w:p w:rsidR="00E8755C" w:rsidRDefault="00E8755C" w:rsidP="00E8755C">
      <w:pPr>
        <w:pStyle w:val="BodyTextIndent"/>
        <w:tabs>
          <w:tab w:val="left" w:pos="284"/>
        </w:tabs>
        <w:ind w:left="0" w:right="-96" w:firstLine="0"/>
        <w:rPr>
          <w:b/>
        </w:rPr>
      </w:pPr>
    </w:p>
    <w:p w:rsidR="00DC1E71" w:rsidRPr="00531217" w:rsidRDefault="00DC1E71" w:rsidP="007B7A58">
      <w:pPr>
        <w:pStyle w:val="BodyTextIndent"/>
        <w:numPr>
          <w:ilvl w:val="0"/>
          <w:numId w:val="6"/>
        </w:numPr>
        <w:tabs>
          <w:tab w:val="left" w:pos="284"/>
        </w:tabs>
        <w:ind w:left="0" w:right="-96" w:firstLine="0"/>
        <w:rPr>
          <w:b/>
        </w:rPr>
      </w:pPr>
      <w:r w:rsidRPr="00531217">
        <w:rPr>
          <w:b/>
        </w:rPr>
        <w:t>Darba uzdevums:</w:t>
      </w:r>
    </w:p>
    <w:p w:rsidR="007B7A58" w:rsidRPr="00531217" w:rsidRDefault="00DC1E71" w:rsidP="007B7A58">
      <w:pPr>
        <w:pStyle w:val="BodyTextIndent"/>
        <w:ind w:left="0" w:right="-96" w:firstLine="0"/>
      </w:pPr>
      <w:r w:rsidRPr="00531217">
        <w:t xml:space="preserve">Ēkas K.Valdemāra ielā 31, Rīgā ielas fasādes bloku (no ārpuses ar pacēlāju) un logu (no ārpuses </w:t>
      </w:r>
      <w:r w:rsidR="00126FC2">
        <w:t xml:space="preserve">ar pacēlāju </w:t>
      </w:r>
      <w:r w:rsidR="00411766">
        <w:t xml:space="preserve">un iekšpuses), </w:t>
      </w:r>
      <w:r w:rsidRPr="00531217">
        <w:t xml:space="preserve">pagalma puses logu (no ārpuses </w:t>
      </w:r>
      <w:r w:rsidR="007B7A58" w:rsidRPr="00531217">
        <w:t xml:space="preserve">ar pacēlāju </w:t>
      </w:r>
      <w:r w:rsidRPr="00531217">
        <w:t>un iekšpuses)</w:t>
      </w:r>
      <w:r w:rsidR="00D0104F">
        <w:rPr>
          <w:szCs w:val="24"/>
        </w:rPr>
        <w:t xml:space="preserve">, </w:t>
      </w:r>
      <w:r w:rsidR="00411766" w:rsidRPr="00B7255B">
        <w:rPr>
          <w:szCs w:val="24"/>
        </w:rPr>
        <w:t>ieejas durvju un rezerves durvju vitrīnas (no ārpuses un iekšpuses)</w:t>
      </w:r>
      <w:r w:rsidR="00411766">
        <w:rPr>
          <w:szCs w:val="24"/>
        </w:rPr>
        <w:t xml:space="preserve"> </w:t>
      </w:r>
      <w:r w:rsidR="00D0104F">
        <w:rPr>
          <w:szCs w:val="24"/>
        </w:rPr>
        <w:t xml:space="preserve">un </w:t>
      </w:r>
      <w:r w:rsidR="004411F5">
        <w:rPr>
          <w:szCs w:val="24"/>
        </w:rPr>
        <w:t>ieejas fasādes portāla un tā elementu</w:t>
      </w:r>
      <w:r w:rsidR="004638FE">
        <w:rPr>
          <w:szCs w:val="24"/>
        </w:rPr>
        <w:t xml:space="preserve"> (pielikumā fotofiksācija) </w:t>
      </w:r>
      <w:r w:rsidRPr="00531217">
        <w:t xml:space="preserve">mazgāšana. </w:t>
      </w:r>
    </w:p>
    <w:p w:rsidR="00DC1E71" w:rsidRPr="00531217" w:rsidRDefault="007B7A58" w:rsidP="007B7A58">
      <w:pPr>
        <w:pStyle w:val="BodyTextIndent"/>
        <w:ind w:left="0" w:right="-96" w:firstLine="0"/>
      </w:pPr>
      <w:r w:rsidRPr="00531217">
        <w:t xml:space="preserve">Pasūtītājs ir sniedzis pēc iespējas precīzu mazgājamās platības raksturlielumu, </w:t>
      </w:r>
      <w:r w:rsidR="00DC1E71" w:rsidRPr="00531217">
        <w:t xml:space="preserve">Pretendentiem </w:t>
      </w:r>
      <w:r w:rsidRPr="00531217">
        <w:t>ir tiesības pirms piedāvājuma iesniegšanas veikt</w:t>
      </w:r>
      <w:r w:rsidR="00DC1E71" w:rsidRPr="00531217">
        <w:t xml:space="preserve"> kopējās mazgājamās platības aprēķin</w:t>
      </w:r>
      <w:r w:rsidRPr="00531217">
        <w:t>u</w:t>
      </w:r>
      <w:r w:rsidR="00DC1E71" w:rsidRPr="00531217">
        <w:t>.</w:t>
      </w:r>
      <w:r w:rsidRPr="00531217">
        <w:t xml:space="preserve"> </w:t>
      </w:r>
    </w:p>
    <w:p w:rsidR="00DC1E71" w:rsidRPr="00531217" w:rsidRDefault="00DC1E71" w:rsidP="007B7A58">
      <w:pPr>
        <w:pStyle w:val="BodyTextIndent"/>
        <w:ind w:left="0" w:right="-96" w:firstLine="0"/>
      </w:pPr>
    </w:p>
    <w:p w:rsidR="00DC1E71" w:rsidRPr="00531217" w:rsidRDefault="00DC1E71" w:rsidP="007B7A58">
      <w:pPr>
        <w:pStyle w:val="BodyTextIndent"/>
        <w:numPr>
          <w:ilvl w:val="0"/>
          <w:numId w:val="24"/>
        </w:numPr>
        <w:tabs>
          <w:tab w:val="left" w:pos="284"/>
        </w:tabs>
        <w:ind w:left="0" w:right="-96" w:firstLine="0"/>
      </w:pPr>
      <w:r w:rsidRPr="00531217">
        <w:rPr>
          <w:b/>
        </w:rPr>
        <w:t>Darba izpildes termiņš:</w:t>
      </w:r>
      <w:r w:rsidRPr="00531217">
        <w:t xml:space="preserve"> </w:t>
      </w:r>
      <w:r w:rsidR="007B7A58" w:rsidRPr="00531217">
        <w:t>desmit dienu laikā no līguma noslēgšanas</w:t>
      </w:r>
      <w:r w:rsidR="00AA32E4">
        <w:t xml:space="preserve"> dienas</w:t>
      </w:r>
      <w:r w:rsidR="007B7A58" w:rsidRPr="00531217">
        <w:t xml:space="preserve">, ievērojot, ka darbs jāveic ārpus </w:t>
      </w:r>
      <w:r w:rsidR="00144368">
        <w:t>Pasūtītāja</w:t>
      </w:r>
      <w:r w:rsidR="007B7A58" w:rsidRPr="00531217">
        <w:t xml:space="preserve"> darba laika (brīvdienās </w:t>
      </w:r>
      <w:r w:rsidR="00637F30" w:rsidRPr="00531217">
        <w:t>un/</w:t>
      </w:r>
      <w:r w:rsidR="007B7A58" w:rsidRPr="00531217">
        <w:t xml:space="preserve">vai darba dienu vakaros pēc plkst.17.00). </w:t>
      </w:r>
    </w:p>
    <w:p w:rsidR="00DC1E71" w:rsidRPr="00531217" w:rsidRDefault="00DC1E71" w:rsidP="007B7A58">
      <w:pPr>
        <w:pStyle w:val="BodyTextIndent"/>
        <w:ind w:left="0" w:right="-96" w:firstLine="0"/>
      </w:pPr>
    </w:p>
    <w:p w:rsidR="00DC1E71" w:rsidRPr="00531217" w:rsidRDefault="00DC1E71" w:rsidP="007B7A58">
      <w:pPr>
        <w:pStyle w:val="BodyTextIndent"/>
        <w:numPr>
          <w:ilvl w:val="0"/>
          <w:numId w:val="24"/>
        </w:numPr>
        <w:tabs>
          <w:tab w:val="left" w:pos="284"/>
        </w:tabs>
        <w:ind w:left="0" w:right="-96" w:firstLine="0"/>
        <w:rPr>
          <w:b/>
        </w:rPr>
      </w:pPr>
      <w:r w:rsidRPr="00531217">
        <w:rPr>
          <w:b/>
        </w:rPr>
        <w:t>Prasības darba izpildei:</w:t>
      </w:r>
    </w:p>
    <w:p w:rsidR="00DC1E71" w:rsidRPr="00531217" w:rsidRDefault="00DC1E71" w:rsidP="007B7A58">
      <w:pPr>
        <w:pStyle w:val="BodyTextIndent"/>
        <w:numPr>
          <w:ilvl w:val="1"/>
          <w:numId w:val="25"/>
        </w:numPr>
        <w:tabs>
          <w:tab w:val="left" w:pos="426"/>
        </w:tabs>
        <w:ind w:left="0" w:right="-96" w:firstLine="0"/>
      </w:pPr>
      <w:r w:rsidRPr="00531217">
        <w:t>Pirms darba uzsākšanas</w:t>
      </w:r>
      <w:r w:rsidR="007B7A58" w:rsidRPr="00531217">
        <w:t xml:space="preserve"> </w:t>
      </w:r>
      <w:r w:rsidR="008A67C2" w:rsidRPr="00531217">
        <w:t>darba veicējam</w:t>
      </w:r>
      <w:r w:rsidRPr="00531217">
        <w:t xml:space="preserve"> patstāvīgi jāsaņem normatīvajos aktos noteiktie saskaņojumi (pacēlāja izmantošanai).</w:t>
      </w:r>
      <w:r w:rsidR="008A67C2" w:rsidRPr="00531217">
        <w:t xml:space="preserve"> Par šī punkta neievērošanu darba veicējs uzņemas pilnu atbildību, jo īpaši gadījumā, ja pret Pasūtītāju </w:t>
      </w:r>
      <w:r w:rsidR="00637F30" w:rsidRPr="00531217">
        <w:t xml:space="preserve">kā ēkas īpašnieku </w:t>
      </w:r>
      <w:r w:rsidR="008A67C2" w:rsidRPr="00531217">
        <w:t>ierosina administratīvā pārkāpuma lietu un piemēro sodu.</w:t>
      </w:r>
    </w:p>
    <w:p w:rsidR="00DC1E71" w:rsidRPr="00531217" w:rsidRDefault="00DC1E71" w:rsidP="007B7A58">
      <w:pPr>
        <w:pStyle w:val="BodyTextIndent"/>
        <w:numPr>
          <w:ilvl w:val="1"/>
          <w:numId w:val="25"/>
        </w:numPr>
        <w:tabs>
          <w:tab w:val="left" w:pos="426"/>
        </w:tabs>
        <w:ind w:left="0" w:right="-96" w:firstLine="0"/>
      </w:pPr>
      <w:r w:rsidRPr="00531217">
        <w:t>Darbs jāveic kvalitatīvi</w:t>
      </w:r>
      <w:r w:rsidR="00637F30" w:rsidRPr="00531217">
        <w:t xml:space="preserve"> un</w:t>
      </w:r>
      <w:r w:rsidRPr="00531217">
        <w:t xml:space="preserve"> rūpīgi.</w:t>
      </w:r>
    </w:p>
    <w:p w:rsidR="008A67C2" w:rsidRPr="00531217" w:rsidRDefault="008A67C2" w:rsidP="007B7A58">
      <w:pPr>
        <w:pStyle w:val="BodyTextIndent"/>
        <w:numPr>
          <w:ilvl w:val="1"/>
          <w:numId w:val="25"/>
        </w:numPr>
        <w:tabs>
          <w:tab w:val="left" w:pos="426"/>
        </w:tabs>
        <w:ind w:left="0" w:right="-96" w:firstLine="0"/>
      </w:pPr>
      <w:r w:rsidRPr="00531217">
        <w:t>Darba daļa (fasādes bloku, logu mazgāšana no ārpuses) veicama, izmantojot pacēlāju un ievērojot normatīvo aktu darba drošības jomā prasības.</w:t>
      </w:r>
    </w:p>
    <w:p w:rsidR="008A67C2" w:rsidRPr="00531217" w:rsidRDefault="008A67C2" w:rsidP="007B7A58">
      <w:pPr>
        <w:pStyle w:val="BodyTextIndent"/>
        <w:numPr>
          <w:ilvl w:val="1"/>
          <w:numId w:val="25"/>
        </w:numPr>
        <w:tabs>
          <w:tab w:val="left" w:pos="426"/>
        </w:tabs>
        <w:ind w:left="0" w:right="-96" w:firstLine="0"/>
      </w:pPr>
      <w:r w:rsidRPr="00531217">
        <w:t>Darba izpildei Pasūtītājs nodrošinās darba veicēju ar ūdeni un elektroenerģiju. Izdevumus par šajā punktā noteikto nodrošinājumu sedz Pasūtītāj</w:t>
      </w:r>
      <w:r w:rsidR="007811E5">
        <w:t>s</w:t>
      </w:r>
      <w:r w:rsidRPr="00531217">
        <w:t>.</w:t>
      </w:r>
    </w:p>
    <w:p w:rsidR="008A67C2" w:rsidRDefault="008A67C2" w:rsidP="007B7A58">
      <w:pPr>
        <w:pStyle w:val="BodyTextIndent"/>
        <w:numPr>
          <w:ilvl w:val="1"/>
          <w:numId w:val="25"/>
        </w:numPr>
        <w:tabs>
          <w:tab w:val="left" w:pos="426"/>
        </w:tabs>
        <w:ind w:left="0" w:right="-96" w:firstLine="0"/>
      </w:pPr>
      <w:r w:rsidRPr="00531217">
        <w:t xml:space="preserve">Darba veicējs apņemas stikla virsmu (bloku un logu) mazgāšanai izmantot vienīgi </w:t>
      </w:r>
      <w:r w:rsidR="00637F30" w:rsidRPr="00531217">
        <w:t>attiecīgai vir</w:t>
      </w:r>
      <w:r w:rsidR="007811E5">
        <w:t>s</w:t>
      </w:r>
      <w:r w:rsidR="00637F30" w:rsidRPr="00531217">
        <w:t xml:space="preserve">mai paredzētus </w:t>
      </w:r>
      <w:r w:rsidRPr="00531217">
        <w:t>sertificētus materiālus (līdzekļus) un starptautiskajiem standartiem atbilstošu mazgāšanas tehnoloģiju.</w:t>
      </w:r>
    </w:p>
    <w:p w:rsidR="004411F5" w:rsidRPr="00531217" w:rsidRDefault="004411F5" w:rsidP="004411F5">
      <w:pPr>
        <w:pStyle w:val="BodyTextIndent"/>
        <w:numPr>
          <w:ilvl w:val="1"/>
          <w:numId w:val="25"/>
        </w:numPr>
        <w:tabs>
          <w:tab w:val="left" w:pos="426"/>
        </w:tabs>
        <w:ind w:left="0" w:right="-96" w:firstLine="0"/>
      </w:pPr>
      <w:r w:rsidRPr="00531217">
        <w:t xml:space="preserve">Darba veicējs apņemas </w:t>
      </w:r>
      <w:r>
        <w:rPr>
          <w:szCs w:val="24"/>
        </w:rPr>
        <w:t>ieejas fasādes portāla un tā elementu</w:t>
      </w:r>
      <w:r w:rsidRPr="00531217">
        <w:t xml:space="preserve"> mazgāšanai izmantot vienīgi attiecīgai vir</w:t>
      </w:r>
      <w:r>
        <w:t>s</w:t>
      </w:r>
      <w:r w:rsidR="004638FE">
        <w:t>mai paredzētu</w:t>
      </w:r>
      <w:r w:rsidRPr="00531217">
        <w:t xml:space="preserve"> </w:t>
      </w:r>
      <w:r w:rsidR="004638FE">
        <w:t>tīrīšanas</w:t>
      </w:r>
      <w:r w:rsidRPr="00531217">
        <w:t xml:space="preserve"> tehnoloģiju.</w:t>
      </w:r>
    </w:p>
    <w:p w:rsidR="008A67C2" w:rsidRPr="00531217" w:rsidRDefault="008A67C2" w:rsidP="007B7A58">
      <w:pPr>
        <w:pStyle w:val="BodyTextIndent"/>
        <w:numPr>
          <w:ilvl w:val="1"/>
          <w:numId w:val="25"/>
        </w:numPr>
        <w:tabs>
          <w:tab w:val="left" w:pos="426"/>
        </w:tabs>
        <w:ind w:left="0" w:right="-96" w:firstLine="0"/>
      </w:pPr>
      <w:r w:rsidRPr="00531217">
        <w:t xml:space="preserve">Ja darba veikšanai </w:t>
      </w:r>
      <w:r w:rsidR="00637F30" w:rsidRPr="00531217">
        <w:t>būs ne</w:t>
      </w:r>
      <w:r w:rsidRPr="00531217">
        <w:t>atbilstoši laika apstākļi (lietus, negaiss, krusa un tml.), Pasūtītājs ar darba veicēju vienosies par citu darba izpildes laiku.</w:t>
      </w:r>
    </w:p>
    <w:p w:rsidR="00221CA0" w:rsidRPr="00531217" w:rsidRDefault="00221CA0" w:rsidP="007B7A58">
      <w:pPr>
        <w:jc w:val="both"/>
      </w:pPr>
    </w:p>
    <w:p w:rsidR="004638FE" w:rsidRDefault="004638FE" w:rsidP="004638FE">
      <w:r>
        <w:t xml:space="preserve">Pielikumā: </w:t>
      </w:r>
      <w:r>
        <w:rPr>
          <w:szCs w:val="24"/>
        </w:rPr>
        <w:t>ieejas fasādes portāla un tā elementu</w:t>
      </w:r>
      <w:r w:rsidRPr="00531217">
        <w:t xml:space="preserve"> </w:t>
      </w:r>
      <w:r>
        <w:t>fotofiksācija uz 1 lpp.</w:t>
      </w:r>
      <w:r w:rsidR="00221CA0" w:rsidRPr="00531217">
        <w:br w:type="page"/>
      </w:r>
    </w:p>
    <w:p w:rsidR="00221CA0" w:rsidRPr="00531217" w:rsidRDefault="00221CA0" w:rsidP="004638FE">
      <w:pPr>
        <w:jc w:val="right"/>
        <w:rPr>
          <w:b/>
          <w:szCs w:val="24"/>
        </w:rPr>
      </w:pPr>
      <w:r w:rsidRPr="00531217">
        <w:rPr>
          <w:rStyle w:val="FontStyle53"/>
          <w:b/>
          <w:bCs/>
          <w:szCs w:val="24"/>
        </w:rPr>
        <w:lastRenderedPageBreak/>
        <w:t>2</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144368">
        <w:rPr>
          <w:b/>
          <w:szCs w:val="24"/>
        </w:rPr>
        <w:t>2017/</w:t>
      </w:r>
      <w:r w:rsidR="008116E8">
        <w:rPr>
          <w:b/>
          <w:szCs w:val="24"/>
        </w:rPr>
        <w:t>41</w:t>
      </w:r>
    </w:p>
    <w:p w:rsidR="00221CA0" w:rsidRPr="00531217" w:rsidRDefault="00221CA0" w:rsidP="00221CA0">
      <w:pPr>
        <w:jc w:val="center"/>
        <w:outlineLvl w:val="0"/>
        <w:rPr>
          <w:b/>
          <w:szCs w:val="24"/>
        </w:rPr>
      </w:pPr>
    </w:p>
    <w:p w:rsidR="009519A6" w:rsidRPr="00531217" w:rsidRDefault="00104E04" w:rsidP="009519A6">
      <w:pPr>
        <w:pStyle w:val="Title"/>
        <w:spacing w:after="120" w:line="360" w:lineRule="auto"/>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230EF8">
      <w:pPr>
        <w:pStyle w:val="Title"/>
        <w:tabs>
          <w:tab w:val="center" w:pos="567"/>
        </w:tabs>
        <w:ind w:left="-108" w:firstLine="108"/>
        <w:jc w:val="left"/>
        <w:rPr>
          <w:b/>
        </w:rPr>
      </w:pPr>
      <w:r w:rsidRPr="00531217">
        <w:t xml:space="preserve">Iepirkuma identifikācijas Nr.: </w:t>
      </w:r>
      <w:r w:rsidRPr="00531217">
        <w:rPr>
          <w:b/>
        </w:rPr>
        <w:t>PA/</w:t>
      </w:r>
      <w:r w:rsidR="00144368">
        <w:rPr>
          <w:b/>
        </w:rPr>
        <w:t>2017/</w:t>
      </w:r>
      <w:r w:rsidR="008116E8">
        <w:rPr>
          <w:b/>
        </w:rPr>
        <w:t>41</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4820" w:type="dxa"/>
            <w:shd w:val="pct5" w:color="auto" w:fill="FFFFFF"/>
          </w:tcPr>
          <w:p w:rsidR="00104E04" w:rsidRPr="00531217" w:rsidRDefault="00104E04" w:rsidP="006F1D61">
            <w:pPr>
              <w:spacing w:before="120" w:line="360" w:lineRule="auto"/>
              <w:rPr>
                <w:b/>
                <w:sz w:val="22"/>
              </w:rPr>
            </w:pPr>
            <w:r w:rsidRPr="00531217">
              <w:rPr>
                <w:b/>
                <w:sz w:val="22"/>
              </w:rPr>
              <w:t>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104E04" w:rsidP="00B7255B">
            <w:pPr>
              <w:rPr>
                <w:b/>
                <w:sz w:val="22"/>
              </w:rPr>
            </w:pPr>
            <w:r w:rsidRPr="00531217">
              <w:rPr>
                <w:b/>
                <w:sz w:val="22"/>
              </w:rPr>
              <w:t>e-pasta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9519A6" w:rsidRPr="00531217" w:rsidRDefault="00893E23" w:rsidP="009519A6">
      <w:pPr>
        <w:pStyle w:val="naisf"/>
        <w:keepLines/>
        <w:widowControl w:val="0"/>
        <w:spacing w:before="0" w:after="0"/>
        <w:rPr>
          <w:lang w:val="lv-LV"/>
        </w:rPr>
      </w:pPr>
      <w:r w:rsidRPr="00531217">
        <w:rPr>
          <w:lang w:val="lv-LV"/>
        </w:rPr>
        <w:t>P</w:t>
      </w:r>
      <w:r w:rsidR="009519A6" w:rsidRPr="00531217">
        <w:rPr>
          <w:lang w:val="lv-LV"/>
        </w:rPr>
        <w:t xml:space="preserve">iedāvājam veikt </w:t>
      </w:r>
      <w:r w:rsidR="00144368">
        <w:rPr>
          <w:lang w:val="lv-LV"/>
        </w:rPr>
        <w:t xml:space="preserve">biroja </w:t>
      </w:r>
      <w:r w:rsidR="009519A6" w:rsidRPr="00531217">
        <w:rPr>
          <w:lang w:val="lv-LV"/>
        </w:rPr>
        <w:t>ēkas K.Valdemāra ielā 31, Rīgā ielas fasādes bloku un</w:t>
      </w:r>
      <w:r w:rsidR="00411766">
        <w:rPr>
          <w:lang w:val="lv-LV"/>
        </w:rPr>
        <w:t xml:space="preserve"> logu, </w:t>
      </w:r>
      <w:r w:rsidR="004411F5">
        <w:rPr>
          <w:lang w:val="lv-LV"/>
        </w:rPr>
        <w:t xml:space="preserve">pagalma fasādes logu, </w:t>
      </w:r>
      <w:r w:rsidR="00411766" w:rsidRPr="00411766">
        <w:rPr>
          <w:szCs w:val="24"/>
          <w:lang w:val="lv-LV"/>
        </w:rPr>
        <w:t xml:space="preserve">ieejas durvju un rezerves durvju vitrīnas </w:t>
      </w:r>
      <w:r w:rsidR="004411F5">
        <w:rPr>
          <w:szCs w:val="24"/>
          <w:lang w:val="lv-LV"/>
        </w:rPr>
        <w:t xml:space="preserve">un </w:t>
      </w:r>
      <w:r w:rsidR="004411F5" w:rsidRPr="004411F5">
        <w:rPr>
          <w:szCs w:val="24"/>
          <w:lang w:val="lv-LV"/>
        </w:rPr>
        <w:t xml:space="preserve">ieejas fasādes portāla un tā elementu </w:t>
      </w:r>
      <w:r w:rsidR="009519A6" w:rsidRPr="00531217">
        <w:rPr>
          <w:lang w:val="lv-LV"/>
        </w:rPr>
        <w:t>mazgāšanu saskaņā ar šīs Aptaujas nosacījumiem:</w:t>
      </w:r>
    </w:p>
    <w:p w:rsidR="009519A6" w:rsidRPr="00531217" w:rsidRDefault="009519A6" w:rsidP="00B7255B">
      <w:pPr>
        <w:keepLines/>
        <w:widowControl w:val="0"/>
        <w:numPr>
          <w:ilvl w:val="1"/>
          <w:numId w:val="1"/>
        </w:numPr>
        <w:spacing w:line="360" w:lineRule="auto"/>
        <w:jc w:val="both"/>
      </w:pPr>
      <w:r w:rsidRPr="00531217">
        <w:t xml:space="preserve"> </w:t>
      </w:r>
      <w:r w:rsidR="00893E23" w:rsidRPr="00531217">
        <w:t>P</w:t>
      </w:r>
      <w:r w:rsidRPr="00531217">
        <w:t>iedāvāj</w:t>
      </w:r>
      <w:r w:rsidR="00893E23" w:rsidRPr="00531217">
        <w:t>a</w:t>
      </w:r>
      <w:r w:rsidRPr="00531217">
        <w:t>m:</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519A6" w:rsidRPr="00531217" w:rsidTr="00E75335">
        <w:tc>
          <w:tcPr>
            <w:tcW w:w="6613" w:type="dxa"/>
            <w:vAlign w:val="center"/>
          </w:tcPr>
          <w:p w:rsidR="009519A6" w:rsidRPr="00531217" w:rsidRDefault="009519A6" w:rsidP="00893E23">
            <w:pPr>
              <w:tabs>
                <w:tab w:val="left" w:pos="360"/>
              </w:tabs>
              <w:jc w:val="center"/>
              <w:rPr>
                <w:b/>
                <w:sz w:val="20"/>
              </w:rPr>
            </w:pPr>
            <w:r w:rsidRPr="00531217">
              <w:rPr>
                <w:b/>
                <w:sz w:val="20"/>
              </w:rPr>
              <w:t>Pakalpojums</w:t>
            </w:r>
          </w:p>
        </w:tc>
        <w:tc>
          <w:tcPr>
            <w:tcW w:w="2126" w:type="dxa"/>
            <w:vAlign w:val="center"/>
          </w:tcPr>
          <w:p w:rsidR="009519A6" w:rsidRPr="00531217" w:rsidRDefault="009519A6" w:rsidP="00893E23">
            <w:pPr>
              <w:tabs>
                <w:tab w:val="left" w:pos="360"/>
              </w:tabs>
              <w:jc w:val="center"/>
              <w:rPr>
                <w:b/>
                <w:sz w:val="20"/>
              </w:rPr>
            </w:pPr>
            <w:r w:rsidRPr="00531217">
              <w:rPr>
                <w:b/>
                <w:sz w:val="20"/>
              </w:rPr>
              <w:t>Līgumcena</w:t>
            </w:r>
          </w:p>
          <w:p w:rsidR="009519A6" w:rsidRPr="00531217" w:rsidRDefault="009519A6" w:rsidP="00893E23">
            <w:pPr>
              <w:tabs>
                <w:tab w:val="left" w:pos="360"/>
              </w:tabs>
              <w:jc w:val="center"/>
              <w:rPr>
                <w:b/>
                <w:sz w:val="20"/>
              </w:rPr>
            </w:pPr>
            <w:r w:rsidRPr="00531217">
              <w:rPr>
                <w:b/>
                <w:sz w:val="20"/>
              </w:rPr>
              <w:t>EUR bez PVN</w:t>
            </w:r>
          </w:p>
        </w:tc>
      </w:tr>
      <w:tr w:rsidR="009519A6" w:rsidRPr="00531217" w:rsidTr="00E75335">
        <w:tc>
          <w:tcPr>
            <w:tcW w:w="6613" w:type="dxa"/>
          </w:tcPr>
          <w:p w:rsidR="009519A6" w:rsidRPr="00531217" w:rsidRDefault="00230EF8" w:rsidP="004411F5">
            <w:r w:rsidRPr="00230EF8">
              <w:t>Ēkas K.Valdemāra ielā 31, Rīgā ielas fasādes un logu mazgāšana</w:t>
            </w:r>
          </w:p>
        </w:tc>
        <w:tc>
          <w:tcPr>
            <w:tcW w:w="2126" w:type="dxa"/>
          </w:tcPr>
          <w:p w:rsidR="009519A6" w:rsidRPr="00531217" w:rsidRDefault="009519A6" w:rsidP="00E75335">
            <w:pPr>
              <w:tabs>
                <w:tab w:val="left" w:pos="360"/>
              </w:tabs>
              <w:jc w:val="center"/>
              <w:rPr>
                <w:b/>
              </w:rPr>
            </w:pPr>
          </w:p>
        </w:tc>
      </w:tr>
      <w:tr w:rsidR="00230EF8" w:rsidRPr="00531217" w:rsidTr="00E75335">
        <w:tc>
          <w:tcPr>
            <w:tcW w:w="6613" w:type="dxa"/>
          </w:tcPr>
          <w:p w:rsidR="00230EF8" w:rsidRPr="00531217" w:rsidRDefault="00230EF8" w:rsidP="00230EF8">
            <w:pPr>
              <w:jc w:val="right"/>
            </w:pPr>
            <w:r>
              <w:t>PVN:</w:t>
            </w:r>
          </w:p>
        </w:tc>
        <w:tc>
          <w:tcPr>
            <w:tcW w:w="2126" w:type="dxa"/>
          </w:tcPr>
          <w:p w:rsidR="00230EF8" w:rsidRPr="00531217" w:rsidRDefault="00230EF8" w:rsidP="00E75335">
            <w:pPr>
              <w:tabs>
                <w:tab w:val="left" w:pos="360"/>
              </w:tabs>
              <w:jc w:val="center"/>
              <w:rPr>
                <w:b/>
              </w:rPr>
            </w:pPr>
          </w:p>
        </w:tc>
      </w:tr>
      <w:tr w:rsidR="00230EF8" w:rsidRPr="00531217" w:rsidTr="00E75335">
        <w:tc>
          <w:tcPr>
            <w:tcW w:w="6613" w:type="dxa"/>
          </w:tcPr>
          <w:p w:rsidR="00230EF8" w:rsidRPr="00230EF8" w:rsidRDefault="00230EF8" w:rsidP="00230EF8">
            <w:pPr>
              <w:jc w:val="right"/>
              <w:rPr>
                <w:b/>
              </w:rPr>
            </w:pPr>
            <w:r w:rsidRPr="00230EF8">
              <w:rPr>
                <w:b/>
              </w:rPr>
              <w:t>KOPĀ ar PVN</w:t>
            </w:r>
            <w:r>
              <w:rPr>
                <w:b/>
              </w:rPr>
              <w:t>:</w:t>
            </w:r>
          </w:p>
        </w:tc>
        <w:tc>
          <w:tcPr>
            <w:tcW w:w="2126" w:type="dxa"/>
          </w:tcPr>
          <w:p w:rsidR="00230EF8" w:rsidRPr="00531217" w:rsidRDefault="00230EF8" w:rsidP="00E75335">
            <w:pPr>
              <w:tabs>
                <w:tab w:val="left" w:pos="360"/>
              </w:tabs>
              <w:jc w:val="center"/>
              <w:rPr>
                <w:b/>
              </w:rPr>
            </w:pPr>
          </w:p>
        </w:tc>
      </w:tr>
    </w:tbl>
    <w:p w:rsidR="009519A6" w:rsidRPr="00531217" w:rsidRDefault="009519A6" w:rsidP="00893E23">
      <w:pPr>
        <w:keepLines/>
        <w:widowControl w:val="0"/>
        <w:numPr>
          <w:ilvl w:val="1"/>
          <w:numId w:val="1"/>
        </w:numPr>
        <w:tabs>
          <w:tab w:val="clear" w:pos="360"/>
        </w:tabs>
        <w:ind w:left="567" w:hanging="567"/>
        <w:jc w:val="both"/>
      </w:pPr>
      <w:r w:rsidRPr="00531217">
        <w:t>Piedāvājumā ir iekļautas visas izmaksas (aprēķināta un iek</w:t>
      </w:r>
      <w:r w:rsidR="00277349">
        <w:t xml:space="preserve">ļauta visa mazgājamā platība), </w:t>
      </w:r>
      <w:r w:rsidRPr="00531217">
        <w:t xml:space="preserve">kas saistītas ar </w:t>
      </w:r>
      <w:r w:rsidR="00893E23" w:rsidRPr="00531217">
        <w:t>darba veikšanu</w:t>
      </w:r>
      <w:r w:rsidRPr="00531217">
        <w:t>, t.sk.</w:t>
      </w:r>
      <w:r w:rsidR="00893E23" w:rsidRPr="00531217">
        <w:t>,</w:t>
      </w:r>
      <w:r w:rsidRPr="00531217">
        <w:t xml:space="preserve"> saskaņojumu saņemšana, pacēlāja nodrošināšana u.c..</w:t>
      </w:r>
    </w:p>
    <w:p w:rsidR="009519A6" w:rsidRPr="00531217" w:rsidRDefault="009519A6" w:rsidP="00893E23">
      <w:pPr>
        <w:keepLines/>
        <w:widowControl w:val="0"/>
        <w:numPr>
          <w:ilvl w:val="1"/>
          <w:numId w:val="1"/>
        </w:numPr>
        <w:tabs>
          <w:tab w:val="clear" w:pos="360"/>
        </w:tabs>
        <w:ind w:left="567" w:hanging="567"/>
        <w:jc w:val="both"/>
      </w:pPr>
      <w:r w:rsidRPr="00531217">
        <w:t xml:space="preserve">Apliecinām, ka </w:t>
      </w:r>
      <w:r w:rsidR="00893E23" w:rsidRPr="00531217">
        <w:t>darbu veikšanas vieta – biroja ēka K.Valdemāra ielā 31, Rīgā ir apsekota un veicamā darba apjoms zināms</w:t>
      </w:r>
      <w:r w:rsidRPr="00531217">
        <w:t>.</w:t>
      </w:r>
    </w:p>
    <w:p w:rsidR="009519A6" w:rsidRPr="00531217" w:rsidRDefault="009519A6" w:rsidP="00893E23">
      <w:pPr>
        <w:keepLines/>
        <w:widowControl w:val="0"/>
        <w:numPr>
          <w:ilvl w:val="1"/>
          <w:numId w:val="1"/>
        </w:numPr>
        <w:tabs>
          <w:tab w:val="clear" w:pos="360"/>
        </w:tabs>
        <w:ind w:left="567" w:hanging="567"/>
        <w:jc w:val="both"/>
      </w:pPr>
      <w:r w:rsidRPr="00531217">
        <w:t xml:space="preserve">Ja </w:t>
      </w:r>
      <w:r w:rsidR="00893E23" w:rsidRPr="00531217">
        <w:t>iesniegtais</w:t>
      </w:r>
      <w:r w:rsidRPr="00531217">
        <w:t xml:space="preserve"> piedāvājums tiks pieņemts, apņemamies nodrošināt Tehniskajā specifikācijā noteikt</w:t>
      </w:r>
      <w:r w:rsidR="00893E23" w:rsidRPr="00531217">
        <w:t>o</w:t>
      </w:r>
      <w:r w:rsidRPr="00531217">
        <w:t xml:space="preserve"> prasīb</w:t>
      </w:r>
      <w:r w:rsidR="00893E23" w:rsidRPr="00531217">
        <w:t>u ievērošanu un izpildi</w:t>
      </w:r>
      <w:r w:rsidRPr="00531217">
        <w:t>.</w:t>
      </w:r>
    </w:p>
    <w:p w:rsidR="009519A6" w:rsidRPr="00531217" w:rsidRDefault="00893E23" w:rsidP="00893E23">
      <w:pPr>
        <w:keepLines/>
        <w:widowControl w:val="0"/>
        <w:numPr>
          <w:ilvl w:val="1"/>
          <w:numId w:val="1"/>
        </w:numPr>
        <w:tabs>
          <w:tab w:val="clear" w:pos="360"/>
        </w:tabs>
        <w:ind w:left="567" w:hanging="567"/>
        <w:jc w:val="both"/>
      </w:pPr>
      <w:r w:rsidRPr="00531217">
        <w:t>A</w:t>
      </w:r>
      <w:r w:rsidR="009519A6" w:rsidRPr="00531217">
        <w:t>pliecinām, ka:</w:t>
      </w:r>
    </w:p>
    <w:p w:rsidR="00893E23" w:rsidRPr="00531217" w:rsidRDefault="00893E23" w:rsidP="00893E23">
      <w:pPr>
        <w:keepNext/>
        <w:keepLines/>
        <w:widowControl w:val="0"/>
        <w:jc w:val="both"/>
      </w:pPr>
      <w:r w:rsidRPr="00531217">
        <w:rPr>
          <w:szCs w:val="24"/>
        </w:rPr>
        <w:t xml:space="preserve">3.5.1. </w:t>
      </w:r>
      <w:r w:rsidR="009519A6" w:rsidRPr="00531217">
        <w:rPr>
          <w:szCs w:val="24"/>
        </w:rPr>
        <w:t>nav tādu apstākļu, kuri liegtu piedalīties iepirkuma procedūrā un ievērot visas iepirkuma prasības</w:t>
      </w:r>
      <w:r w:rsidR="009519A6" w:rsidRPr="00531217">
        <w:t>;</w:t>
      </w:r>
    </w:p>
    <w:p w:rsidR="009519A6" w:rsidRPr="00531217" w:rsidRDefault="00893E23" w:rsidP="00893E23">
      <w:pPr>
        <w:keepNext/>
        <w:keepLines/>
        <w:widowControl w:val="0"/>
        <w:jc w:val="both"/>
      </w:pPr>
      <w:r w:rsidRPr="00531217">
        <w:t xml:space="preserve">3.5.2. </w:t>
      </w:r>
      <w:r w:rsidR="009519A6" w:rsidRPr="00531217">
        <w:t xml:space="preserve">nekādā veidā neesam ieinteresēti nevienā citā piedāvājumā, kas iesniegts šajā </w:t>
      </w:r>
      <w:r w:rsidR="00B7255B">
        <w:t>iepirkuma procedūrā</w:t>
      </w:r>
      <w:r w:rsidRPr="00531217">
        <w:t>;</w:t>
      </w:r>
    </w:p>
    <w:p w:rsidR="009519A6" w:rsidRPr="00531217" w:rsidRDefault="00B7255B" w:rsidP="00893E23">
      <w:pPr>
        <w:keepNext/>
        <w:keepLines/>
        <w:widowControl w:val="0"/>
        <w:jc w:val="both"/>
        <w:rPr>
          <w:szCs w:val="24"/>
        </w:rPr>
      </w:pPr>
      <w:r>
        <w:t>3.</w:t>
      </w:r>
      <w:r w:rsidR="00893E23" w:rsidRPr="00531217">
        <w:t>5.3. v</w:t>
      </w:r>
      <w:r w:rsidR="009519A6" w:rsidRPr="00531217">
        <w:rPr>
          <w:szCs w:val="24"/>
        </w:rPr>
        <w:t>isas iesniegtās ziņas ir patiesas.</w:t>
      </w: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84EE4" w:rsidRDefault="00A84EE4" w:rsidP="00503831">
      <w:pPr>
        <w:jc w:val="right"/>
        <w:rPr>
          <w:rStyle w:val="FontStyle53"/>
          <w:b/>
          <w:bCs/>
          <w:szCs w:val="24"/>
        </w:rPr>
      </w:pPr>
    </w:p>
    <w:p w:rsidR="00503831" w:rsidRPr="00531217" w:rsidRDefault="00503831" w:rsidP="00503831">
      <w:pPr>
        <w:jc w:val="right"/>
        <w:rPr>
          <w:b/>
          <w:szCs w:val="24"/>
        </w:rPr>
      </w:pPr>
      <w:r w:rsidRPr="00531217">
        <w:rPr>
          <w:rStyle w:val="FontStyle53"/>
          <w:b/>
          <w:bCs/>
          <w:szCs w:val="24"/>
        </w:rPr>
        <w:lastRenderedPageBreak/>
        <w:t>3</w:t>
      </w:r>
      <w:r w:rsidRPr="00531217">
        <w:rPr>
          <w:b/>
          <w:szCs w:val="24"/>
        </w:rPr>
        <w:t>.pielikums</w:t>
      </w:r>
    </w:p>
    <w:p w:rsidR="00503831" w:rsidRPr="00531217" w:rsidRDefault="00503831" w:rsidP="00503831">
      <w:pPr>
        <w:jc w:val="right"/>
        <w:outlineLvl w:val="0"/>
        <w:rPr>
          <w:b/>
          <w:color w:val="FF0000"/>
          <w:szCs w:val="24"/>
        </w:rPr>
      </w:pPr>
      <w:r w:rsidRPr="00531217">
        <w:rPr>
          <w:b/>
          <w:szCs w:val="24"/>
        </w:rPr>
        <w:t>Nr. PA/</w:t>
      </w:r>
      <w:r w:rsidR="00144368">
        <w:rPr>
          <w:b/>
          <w:szCs w:val="24"/>
        </w:rPr>
        <w:t>2017/</w:t>
      </w:r>
      <w:r w:rsidR="008116E8">
        <w:rPr>
          <w:b/>
          <w:szCs w:val="24"/>
        </w:rPr>
        <w:t>41</w:t>
      </w:r>
    </w:p>
    <w:p w:rsidR="00CA1989" w:rsidRPr="00531217" w:rsidRDefault="00CA1989" w:rsidP="00CA1989">
      <w:pPr>
        <w:pStyle w:val="Title"/>
        <w:spacing w:after="120" w:line="360" w:lineRule="auto"/>
        <w:outlineLvl w:val="0"/>
        <w:rPr>
          <w:b/>
          <w:sz w:val="28"/>
        </w:rPr>
      </w:pPr>
    </w:p>
    <w:p w:rsidR="00CA1989" w:rsidRPr="00531217" w:rsidRDefault="00CA1989" w:rsidP="00CA1989">
      <w:pPr>
        <w:pStyle w:val="Title"/>
        <w:spacing w:after="120" w:line="360" w:lineRule="auto"/>
        <w:outlineLvl w:val="0"/>
        <w:rPr>
          <w:b/>
          <w:sz w:val="28"/>
        </w:rPr>
      </w:pPr>
      <w:r w:rsidRPr="00531217">
        <w:rPr>
          <w:b/>
          <w:sz w:val="28"/>
        </w:rPr>
        <w:t>PRETENDENTA PIEREDZES APRAKSTS FORMA</w:t>
      </w:r>
    </w:p>
    <w:p w:rsidR="00AA3B99" w:rsidRPr="00531217"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286"/>
        <w:gridCol w:w="3526"/>
        <w:gridCol w:w="2286"/>
      </w:tblGrid>
      <w:tr w:rsidR="00CA1989" w:rsidRPr="00531217" w:rsidTr="00AC5873">
        <w:tc>
          <w:tcPr>
            <w:tcW w:w="817" w:type="dxa"/>
            <w:shd w:val="clear" w:color="auto" w:fill="auto"/>
          </w:tcPr>
          <w:p w:rsidR="00CA1989" w:rsidRPr="00531217" w:rsidRDefault="00CA1989" w:rsidP="00AC5873">
            <w:pPr>
              <w:jc w:val="center"/>
              <w:rPr>
                <w:b/>
              </w:rPr>
            </w:pPr>
            <w:proofErr w:type="spellStart"/>
            <w:r w:rsidRPr="00531217">
              <w:rPr>
                <w:b/>
              </w:rPr>
              <w:t>N.p.k</w:t>
            </w:r>
            <w:proofErr w:type="spellEnd"/>
            <w:r w:rsidRPr="00531217">
              <w:rPr>
                <w:b/>
              </w:rPr>
              <w:t>.</w:t>
            </w:r>
          </w:p>
        </w:tc>
        <w:tc>
          <w:tcPr>
            <w:tcW w:w="2286" w:type="dxa"/>
            <w:shd w:val="clear" w:color="auto" w:fill="auto"/>
          </w:tcPr>
          <w:p w:rsidR="00CA1989" w:rsidRPr="00531217" w:rsidRDefault="00CA1989" w:rsidP="00AC5873">
            <w:pPr>
              <w:jc w:val="center"/>
              <w:rPr>
                <w:b/>
              </w:rPr>
            </w:pPr>
            <w:r w:rsidRPr="00531217">
              <w:rPr>
                <w:b/>
              </w:rPr>
              <w:t>Klients</w:t>
            </w:r>
          </w:p>
        </w:tc>
        <w:tc>
          <w:tcPr>
            <w:tcW w:w="3526" w:type="dxa"/>
            <w:shd w:val="clear" w:color="auto" w:fill="auto"/>
          </w:tcPr>
          <w:p w:rsidR="00CA1989" w:rsidRPr="00531217" w:rsidRDefault="00CA1989" w:rsidP="00AC5873">
            <w:pPr>
              <w:jc w:val="center"/>
              <w:rPr>
                <w:b/>
              </w:rPr>
            </w:pPr>
            <w:r w:rsidRPr="00531217">
              <w:rPr>
                <w:b/>
              </w:rPr>
              <w:t>Sniegtais pakalpojums, izpildes termiņš, apjoms</w:t>
            </w:r>
          </w:p>
        </w:tc>
        <w:tc>
          <w:tcPr>
            <w:tcW w:w="2286" w:type="dxa"/>
            <w:shd w:val="clear" w:color="auto" w:fill="auto"/>
          </w:tcPr>
          <w:p w:rsidR="00CA1989" w:rsidRPr="00531217" w:rsidRDefault="00CA1989" w:rsidP="00AC5873">
            <w:pPr>
              <w:jc w:val="center"/>
              <w:rPr>
                <w:b/>
              </w:rPr>
            </w:pPr>
            <w:r w:rsidRPr="00531217">
              <w:rPr>
                <w:b/>
              </w:rPr>
              <w:t>Klienta kontaktpersona</w:t>
            </w: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bl>
    <w:p w:rsidR="00503831" w:rsidRPr="00531217" w:rsidRDefault="00503831"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CA1989" w:rsidRDefault="00CA1989" w:rsidP="00CA1989">
      <w:pPr>
        <w:jc w:val="center"/>
      </w:pPr>
    </w:p>
    <w:p w:rsidR="00230EF8" w:rsidRDefault="00230EF8"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ED7210" w:rsidRDefault="00ED7210" w:rsidP="00CA1989">
      <w:pPr>
        <w:jc w:val="center"/>
      </w:pPr>
    </w:p>
    <w:p w:rsidR="00B7255B" w:rsidRDefault="00B7255B" w:rsidP="00CA1989">
      <w:pPr>
        <w:jc w:val="center"/>
      </w:pPr>
    </w:p>
    <w:p w:rsidR="00B7255B" w:rsidRDefault="00B7255B" w:rsidP="00CA1989">
      <w:pPr>
        <w:jc w:val="center"/>
      </w:pPr>
    </w:p>
    <w:p w:rsidR="00B7255B" w:rsidRPr="00E1714F" w:rsidRDefault="00B7255B" w:rsidP="00B7255B">
      <w:pPr>
        <w:jc w:val="right"/>
        <w:rPr>
          <w:b/>
          <w:szCs w:val="24"/>
        </w:rPr>
      </w:pPr>
      <w:r>
        <w:rPr>
          <w:b/>
          <w:szCs w:val="24"/>
        </w:rPr>
        <w:lastRenderedPageBreak/>
        <w:t>4</w:t>
      </w:r>
      <w:r w:rsidRPr="00E1714F">
        <w:rPr>
          <w:b/>
          <w:szCs w:val="24"/>
        </w:rPr>
        <w:t>.pielikums</w:t>
      </w:r>
    </w:p>
    <w:p w:rsidR="00B7255B" w:rsidRPr="00E1714F" w:rsidRDefault="00B7255B" w:rsidP="00B7255B">
      <w:pPr>
        <w:spacing w:after="120"/>
        <w:jc w:val="right"/>
        <w:rPr>
          <w:szCs w:val="24"/>
        </w:rPr>
      </w:pPr>
      <w:r w:rsidRPr="00E1714F">
        <w:rPr>
          <w:szCs w:val="24"/>
        </w:rPr>
        <w:t>Nr. PA/</w:t>
      </w:r>
      <w:r w:rsidR="00144368">
        <w:rPr>
          <w:szCs w:val="24"/>
        </w:rPr>
        <w:t>2017/</w:t>
      </w:r>
      <w:r w:rsidR="008116E8">
        <w:rPr>
          <w:szCs w:val="24"/>
        </w:rPr>
        <w:t>41</w:t>
      </w:r>
    </w:p>
    <w:p w:rsidR="00B7255B" w:rsidRPr="00E1714F" w:rsidRDefault="00B7255B" w:rsidP="00B7255B">
      <w:pPr>
        <w:jc w:val="center"/>
        <w:outlineLvl w:val="0"/>
        <w:rPr>
          <w:b/>
          <w:szCs w:val="24"/>
        </w:rPr>
      </w:pPr>
      <w:r w:rsidRPr="00E1714F">
        <w:rPr>
          <w:b/>
          <w:szCs w:val="24"/>
        </w:rPr>
        <w:t>TEHNISKĀ PIEDĀVĀJUMA FORMA</w:t>
      </w:r>
    </w:p>
    <w:p w:rsidR="00B7255B" w:rsidRPr="00E1714F" w:rsidRDefault="00B7255B" w:rsidP="00B7255B">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w:t>
      </w:r>
      <w:r w:rsidR="00144368">
        <w:rPr>
          <w:i/>
          <w:szCs w:val="24"/>
        </w:rPr>
        <w:t>2017/</w:t>
      </w:r>
      <w:r w:rsidR="008116E8">
        <w:rPr>
          <w:i/>
          <w:szCs w:val="24"/>
        </w:rPr>
        <w:t>41</w:t>
      </w:r>
    </w:p>
    <w:p w:rsidR="00B7255B" w:rsidRPr="00E1714F" w:rsidRDefault="00B7255B" w:rsidP="00B7255B">
      <w:pPr>
        <w:pStyle w:val="BodyTextIndent"/>
        <w:ind w:left="0" w:right="-96" w:firstLine="0"/>
        <w:rPr>
          <w:szCs w:val="24"/>
        </w:rPr>
      </w:pPr>
      <w:r w:rsidRPr="00531217">
        <w:t>Ēkas K.Valdemāra ielā 31, Rīgā ielas fasādes un logu m</w:t>
      </w:r>
      <w:r>
        <w:t xml:space="preserve">azgāšana, izmantojot pacēlāju saskaņā </w:t>
      </w:r>
      <w:r w:rsidRPr="00E1714F">
        <w:rPr>
          <w:szCs w:val="24"/>
        </w:rPr>
        <w:t>ar tehnisko specifikāciju (1.pielikums)</w:t>
      </w:r>
      <w:r>
        <w:t xml:space="preserve">. </w:t>
      </w:r>
    </w:p>
    <w:p w:rsidR="00B7255B" w:rsidRPr="00E1714F" w:rsidRDefault="00B7255B" w:rsidP="00B7255B">
      <w:pPr>
        <w:jc w:val="right"/>
        <w:rPr>
          <w:b/>
          <w:szCs w:val="24"/>
        </w:rPr>
      </w:pPr>
    </w:p>
    <w:tbl>
      <w:tblPr>
        <w:tblStyle w:val="TableGrid"/>
        <w:tblW w:w="9322" w:type="dxa"/>
        <w:tblLook w:val="04A0" w:firstRow="1" w:lastRow="0" w:firstColumn="1" w:lastColumn="0" w:noHBand="0" w:noVBand="1"/>
      </w:tblPr>
      <w:tblGrid>
        <w:gridCol w:w="837"/>
        <w:gridCol w:w="5083"/>
        <w:gridCol w:w="3402"/>
      </w:tblGrid>
      <w:tr w:rsidR="00B7255B" w:rsidRPr="00B7255B" w:rsidTr="00B7255B">
        <w:tc>
          <w:tcPr>
            <w:tcW w:w="837" w:type="dxa"/>
          </w:tcPr>
          <w:p w:rsidR="00B7255B" w:rsidRPr="00B7255B" w:rsidRDefault="00B7255B" w:rsidP="006F1D61">
            <w:pPr>
              <w:jc w:val="center"/>
              <w:rPr>
                <w:b/>
                <w:szCs w:val="24"/>
              </w:rPr>
            </w:pPr>
            <w:proofErr w:type="spellStart"/>
            <w:r w:rsidRPr="00B7255B">
              <w:rPr>
                <w:b/>
                <w:szCs w:val="24"/>
              </w:rPr>
              <w:t>N.p.k</w:t>
            </w:r>
            <w:proofErr w:type="spellEnd"/>
            <w:r w:rsidRPr="00B7255B">
              <w:rPr>
                <w:b/>
                <w:szCs w:val="24"/>
              </w:rPr>
              <w:t>.</w:t>
            </w:r>
          </w:p>
        </w:tc>
        <w:tc>
          <w:tcPr>
            <w:tcW w:w="5083" w:type="dxa"/>
          </w:tcPr>
          <w:p w:rsidR="00B7255B" w:rsidRPr="00B7255B" w:rsidRDefault="00B7255B" w:rsidP="006F1D61">
            <w:pPr>
              <w:jc w:val="center"/>
              <w:rPr>
                <w:b/>
                <w:szCs w:val="24"/>
              </w:rPr>
            </w:pPr>
            <w:r w:rsidRPr="00B7255B">
              <w:rPr>
                <w:b/>
                <w:szCs w:val="24"/>
              </w:rPr>
              <w:t>Tehniskās prasības</w:t>
            </w:r>
          </w:p>
        </w:tc>
        <w:tc>
          <w:tcPr>
            <w:tcW w:w="3402" w:type="dxa"/>
          </w:tcPr>
          <w:p w:rsidR="00B7255B" w:rsidRPr="00B7255B" w:rsidRDefault="00B7255B" w:rsidP="006F1D61">
            <w:pPr>
              <w:jc w:val="center"/>
              <w:rPr>
                <w:b/>
                <w:szCs w:val="24"/>
              </w:rPr>
            </w:pPr>
            <w:r w:rsidRPr="00B7255B">
              <w:rPr>
                <w:b/>
                <w:szCs w:val="24"/>
              </w:rPr>
              <w:t>Pretendenta piedāvājums</w:t>
            </w: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B7255B" w:rsidP="006F1D61">
            <w:pPr>
              <w:pStyle w:val="BodyText2"/>
              <w:tabs>
                <w:tab w:val="left" w:pos="720"/>
              </w:tabs>
              <w:spacing w:after="0" w:line="240" w:lineRule="auto"/>
              <w:rPr>
                <w:rFonts w:ascii="Times New Roman" w:hAnsi="Times New Roman"/>
                <w:b/>
                <w:sz w:val="24"/>
                <w:szCs w:val="24"/>
              </w:rPr>
            </w:pPr>
            <w:r w:rsidRPr="00B7255B">
              <w:rPr>
                <w:rFonts w:ascii="Times New Roman" w:hAnsi="Times New Roman"/>
                <w:b/>
                <w:sz w:val="24"/>
                <w:szCs w:val="24"/>
              </w:rPr>
              <w:t>Darba izpildes termiņš</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1.</w:t>
            </w:r>
          </w:p>
        </w:tc>
        <w:tc>
          <w:tcPr>
            <w:tcW w:w="5083" w:type="dxa"/>
          </w:tcPr>
          <w:p w:rsidR="00B7255B" w:rsidRPr="00B7255B" w:rsidRDefault="00144368" w:rsidP="00144368">
            <w:pPr>
              <w:pStyle w:val="BodyTextIndent"/>
              <w:tabs>
                <w:tab w:val="left" w:pos="284"/>
              </w:tabs>
              <w:ind w:left="0" w:firstLine="0"/>
              <w:rPr>
                <w:szCs w:val="24"/>
              </w:rPr>
            </w:pPr>
            <w:r>
              <w:rPr>
                <w:szCs w:val="24"/>
              </w:rPr>
              <w:t>10 (d</w:t>
            </w:r>
            <w:r w:rsidR="00B7255B" w:rsidRPr="00B7255B">
              <w:rPr>
                <w:szCs w:val="24"/>
              </w:rPr>
              <w:t>esmit</w:t>
            </w:r>
            <w:r>
              <w:rPr>
                <w:szCs w:val="24"/>
              </w:rPr>
              <w:t>)</w:t>
            </w:r>
            <w:r w:rsidR="00B7255B" w:rsidRPr="00B7255B">
              <w:rPr>
                <w:szCs w:val="24"/>
              </w:rPr>
              <w:t xml:space="preserve"> dienu laikā no līguma noslēgšanas</w:t>
            </w:r>
            <w:r w:rsidR="00AA32E4">
              <w:rPr>
                <w:szCs w:val="24"/>
              </w:rPr>
              <w:t xml:space="preserve"> dienas</w:t>
            </w:r>
            <w:r w:rsidR="00B7255B" w:rsidRPr="00B7255B">
              <w:rPr>
                <w:szCs w:val="24"/>
              </w:rPr>
              <w:t xml:space="preserve">, ievērojot, ka darbs jāveic ārpus </w:t>
            </w:r>
            <w:r>
              <w:rPr>
                <w:szCs w:val="24"/>
              </w:rPr>
              <w:t>Pasūtītāja</w:t>
            </w:r>
            <w:r w:rsidR="00B7255B" w:rsidRPr="00B7255B">
              <w:rPr>
                <w:szCs w:val="24"/>
              </w:rPr>
              <w:t xml:space="preserve"> darba laika (brīvdienās un/vai darba dienu vakaros pēc plkst.17.00). </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B7255B" w:rsidP="006F1D61">
            <w:pPr>
              <w:pStyle w:val="BodyText2"/>
              <w:spacing w:after="0" w:line="240" w:lineRule="auto"/>
              <w:jc w:val="both"/>
              <w:rPr>
                <w:rFonts w:ascii="Times New Roman" w:hAnsi="Times New Roman"/>
                <w:sz w:val="24"/>
                <w:szCs w:val="24"/>
              </w:rPr>
            </w:pPr>
            <w:r w:rsidRPr="00B7255B">
              <w:rPr>
                <w:rFonts w:ascii="Times New Roman" w:hAnsi="Times New Roman"/>
                <w:b/>
                <w:sz w:val="24"/>
                <w:szCs w:val="24"/>
              </w:rPr>
              <w:t>Darba uzdevums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2.</w:t>
            </w:r>
          </w:p>
        </w:tc>
        <w:tc>
          <w:tcPr>
            <w:tcW w:w="5083" w:type="dxa"/>
          </w:tcPr>
          <w:p w:rsidR="004411F5" w:rsidRPr="004411F5" w:rsidRDefault="004411F5" w:rsidP="00A66AF9">
            <w:pPr>
              <w:pStyle w:val="BodyTextIndent"/>
              <w:ind w:left="0" w:right="34" w:firstLine="0"/>
              <w:rPr>
                <w:szCs w:val="24"/>
              </w:rPr>
            </w:pPr>
            <w:r w:rsidRPr="004411F5">
              <w:rPr>
                <w:szCs w:val="24"/>
              </w:rPr>
              <w:t xml:space="preserve">Ēkas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mazgāšana. </w:t>
            </w:r>
          </w:p>
          <w:p w:rsidR="00B7255B" w:rsidRPr="004411F5" w:rsidRDefault="004411F5" w:rsidP="004411F5">
            <w:pPr>
              <w:pStyle w:val="BodyText2"/>
              <w:spacing w:after="0" w:line="240" w:lineRule="auto"/>
              <w:jc w:val="both"/>
              <w:rPr>
                <w:rFonts w:ascii="Times New Roman" w:hAnsi="Times New Roman"/>
                <w:sz w:val="24"/>
                <w:szCs w:val="24"/>
              </w:rPr>
            </w:pPr>
            <w:r w:rsidRPr="004411F5">
              <w:rPr>
                <w:rFonts w:ascii="Times New Roman" w:hAnsi="Times New Roman"/>
                <w:sz w:val="24"/>
                <w:szCs w:val="24"/>
              </w:rPr>
              <w:t>Pasūtītājs ir sniedzis pēc iespējas precīzu mazgājamās platības raksturlielumu, Pretendentiem ir tiesības pirms piedāvājuma iesniegšanas veikt kopējās mazgājamās platības aprēķinu.</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3.</w:t>
            </w:r>
          </w:p>
        </w:tc>
        <w:tc>
          <w:tcPr>
            <w:tcW w:w="5083" w:type="dxa"/>
          </w:tcPr>
          <w:p w:rsidR="00B7255B" w:rsidRPr="00AA32E4" w:rsidRDefault="00AA32E4" w:rsidP="00126FC2">
            <w:pPr>
              <w:pStyle w:val="BodyText2"/>
              <w:spacing w:after="0" w:line="240" w:lineRule="auto"/>
              <w:jc w:val="both"/>
              <w:rPr>
                <w:rFonts w:ascii="Times New Roman" w:hAnsi="Times New Roman"/>
                <w:sz w:val="24"/>
                <w:szCs w:val="24"/>
              </w:rPr>
            </w:pPr>
            <w:r w:rsidRPr="00AA32E4">
              <w:rPr>
                <w:rFonts w:ascii="Times New Roman" w:hAnsi="Times New Roman"/>
                <w:sz w:val="24"/>
                <w:szCs w:val="24"/>
              </w:rPr>
              <w:t>Fasādes bloku un logu mazgāšanas pakalpojuma apjoms: fasādes kopējā platība - (no ārpuses ar pacēlāju) un logu (no ārpuses ar pacēlāju un iekšpuses) ir ~ 750 m</w:t>
            </w:r>
            <w:r w:rsidRPr="00AA32E4">
              <w:rPr>
                <w:rFonts w:ascii="Times New Roman" w:hAnsi="Times New Roman"/>
                <w:sz w:val="24"/>
                <w:szCs w:val="24"/>
                <w:vertAlign w:val="superscript"/>
              </w:rPr>
              <w:t>2</w:t>
            </w:r>
            <w:r w:rsidRPr="00AA32E4">
              <w:rPr>
                <w:rFonts w:ascii="Times New Roman" w:hAnsi="Times New Roman"/>
                <w:sz w:val="24"/>
                <w:szCs w:val="24"/>
              </w:rPr>
              <w:t>; ieejas durvju un rezerves durvju vitrīnas (no ārpuses un iekšpuses) platība ir ~ 50 m</w:t>
            </w:r>
            <w:r w:rsidRPr="00AA32E4">
              <w:rPr>
                <w:rFonts w:ascii="Times New Roman" w:hAnsi="Times New Roman"/>
                <w:sz w:val="24"/>
                <w:szCs w:val="24"/>
                <w:vertAlign w:val="superscript"/>
              </w:rPr>
              <w:t>2</w:t>
            </w:r>
            <w:r w:rsidRPr="00AA32E4">
              <w:rPr>
                <w:rFonts w:ascii="Times New Roman" w:hAnsi="Times New Roman"/>
                <w:sz w:val="24"/>
                <w:szCs w:val="24"/>
              </w:rPr>
              <w:t>; ēkas pagalma logu platība (no ārpuses ar pacēlāju un iekšpuses) ir ~ 700 m</w:t>
            </w:r>
            <w:r w:rsidRPr="00AA32E4">
              <w:rPr>
                <w:rFonts w:ascii="Times New Roman" w:hAnsi="Times New Roman"/>
                <w:sz w:val="24"/>
                <w:szCs w:val="24"/>
                <w:vertAlign w:val="superscript"/>
              </w:rPr>
              <w:t>2</w:t>
            </w:r>
            <w:r w:rsidRPr="00AA32E4">
              <w:rPr>
                <w:rFonts w:ascii="Times New Roman" w:hAnsi="Times New Roman"/>
                <w:sz w:val="24"/>
                <w:szCs w:val="24"/>
              </w:rPr>
              <w:t>; ieejas fasādes portāla un tā elementu platība ir ~75 m</w:t>
            </w:r>
            <w:r w:rsidRPr="00AA32E4">
              <w:rPr>
                <w:rFonts w:ascii="Times New Roman" w:hAnsi="Times New Roman"/>
                <w:sz w:val="24"/>
                <w:szCs w:val="24"/>
                <w:vertAlign w:val="superscript"/>
              </w:rPr>
              <w:t>2</w:t>
            </w:r>
            <w:r w:rsidRPr="00AA32E4">
              <w:rPr>
                <w:rFonts w:ascii="Times New Roman" w:hAnsi="Times New Roman"/>
                <w:sz w:val="24"/>
                <w:szCs w:val="24"/>
              </w:rPr>
              <w:t xml:space="preserve">. </w:t>
            </w:r>
            <w:r w:rsidRPr="00AA32E4">
              <w:rPr>
                <w:rFonts w:ascii="Times New Roman" w:hAnsi="Times New Roman"/>
                <w:sz w:val="24"/>
                <w:szCs w:val="24"/>
                <w:u w:val="single"/>
              </w:rPr>
              <w:t xml:space="preserve"> Kopējā mazgājamā platība ir ~1575 m</w:t>
            </w:r>
            <w:r w:rsidRPr="00AA32E4">
              <w:rPr>
                <w:rFonts w:ascii="Times New Roman" w:hAnsi="Times New Roman"/>
                <w:sz w:val="24"/>
                <w:szCs w:val="24"/>
                <w:u w:val="single"/>
                <w:vertAlign w:val="superscript"/>
              </w:rPr>
              <w:t>2</w:t>
            </w:r>
            <w:r w:rsidRPr="00AA32E4">
              <w:rPr>
                <w:rFonts w:ascii="Times New Roman" w:hAnsi="Times New Roman"/>
                <w:sz w:val="24"/>
                <w:szCs w:val="24"/>
              </w:rPr>
              <w:t>.</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B7255B" w:rsidP="006F1D61">
            <w:pPr>
              <w:pStyle w:val="BodyText2"/>
              <w:spacing w:after="0" w:line="240" w:lineRule="auto"/>
              <w:jc w:val="both"/>
              <w:rPr>
                <w:rFonts w:ascii="Times New Roman" w:hAnsi="Times New Roman"/>
                <w:b/>
                <w:sz w:val="24"/>
                <w:szCs w:val="24"/>
              </w:rPr>
            </w:pPr>
            <w:r w:rsidRPr="00B7255B">
              <w:rPr>
                <w:rFonts w:ascii="Times New Roman" w:hAnsi="Times New Roman"/>
                <w:b/>
                <w:sz w:val="24"/>
                <w:szCs w:val="24"/>
              </w:rPr>
              <w:t>Prasības darba izpildei</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Pr>
                <w:szCs w:val="24"/>
              </w:rPr>
              <w:t>4.</w:t>
            </w:r>
          </w:p>
        </w:tc>
        <w:tc>
          <w:tcPr>
            <w:tcW w:w="5083" w:type="dxa"/>
          </w:tcPr>
          <w:p w:rsidR="00B7255B" w:rsidRPr="00B7255B" w:rsidRDefault="00B7255B" w:rsidP="006F1D61">
            <w:pPr>
              <w:pStyle w:val="BodyText2"/>
              <w:spacing w:after="0" w:line="240" w:lineRule="auto"/>
              <w:jc w:val="both"/>
              <w:rPr>
                <w:rFonts w:ascii="Times New Roman" w:hAnsi="Times New Roman"/>
                <w:sz w:val="24"/>
                <w:szCs w:val="24"/>
              </w:rPr>
            </w:pPr>
            <w:r w:rsidRPr="00B7255B">
              <w:rPr>
                <w:rFonts w:ascii="Times New Roman" w:hAnsi="Times New Roman"/>
                <w:sz w:val="24"/>
                <w:szCs w:val="24"/>
              </w:rPr>
              <w:t>Pirms darba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Pr>
                <w:szCs w:val="24"/>
              </w:rPr>
              <w:t>5.</w:t>
            </w:r>
          </w:p>
        </w:tc>
        <w:tc>
          <w:tcPr>
            <w:tcW w:w="5083" w:type="dxa"/>
          </w:tcPr>
          <w:p w:rsidR="00B7255B" w:rsidRPr="00B7255B" w:rsidRDefault="00B7255B" w:rsidP="00B7255B">
            <w:pPr>
              <w:pStyle w:val="BodyTextIndent"/>
              <w:tabs>
                <w:tab w:val="left" w:pos="426"/>
              </w:tabs>
              <w:ind w:left="0" w:right="-96" w:firstLine="0"/>
              <w:rPr>
                <w:szCs w:val="24"/>
              </w:rPr>
            </w:pPr>
            <w:r w:rsidRPr="00B7255B">
              <w:rPr>
                <w:szCs w:val="24"/>
              </w:rPr>
              <w:t>Darbs jāveic kvalitatīvi un rūpīgi.</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Pr>
                <w:szCs w:val="24"/>
              </w:rPr>
              <w:t>6.</w:t>
            </w:r>
          </w:p>
        </w:tc>
        <w:tc>
          <w:tcPr>
            <w:tcW w:w="5083" w:type="dxa"/>
          </w:tcPr>
          <w:p w:rsidR="00B7255B" w:rsidRPr="00B7255B" w:rsidRDefault="00B7255B" w:rsidP="00A66AF9">
            <w:pPr>
              <w:pStyle w:val="BodyTextIndent"/>
              <w:tabs>
                <w:tab w:val="left" w:pos="426"/>
              </w:tabs>
              <w:ind w:left="0" w:right="34" w:firstLine="0"/>
              <w:rPr>
                <w:szCs w:val="24"/>
              </w:rPr>
            </w:pPr>
            <w:r w:rsidRPr="00B7255B">
              <w:rPr>
                <w:szCs w:val="24"/>
              </w:rPr>
              <w:t>Darba daļa (fasādes bloku, logu mazgāšana no ārpuses) veicama, izmantojot pacēlāju un ievērojot normatīvo akt</w:t>
            </w:r>
            <w:r>
              <w:rPr>
                <w:szCs w:val="24"/>
              </w:rPr>
              <w:t xml:space="preserve">u darba drošības jomā </w:t>
            </w:r>
            <w:r>
              <w:rPr>
                <w:szCs w:val="24"/>
              </w:rPr>
              <w:lastRenderedPageBreak/>
              <w:t>prasības.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1C18F1" w:rsidP="006F1D61">
            <w:pPr>
              <w:jc w:val="center"/>
              <w:rPr>
                <w:szCs w:val="24"/>
              </w:rPr>
            </w:pPr>
            <w:r>
              <w:rPr>
                <w:szCs w:val="24"/>
              </w:rPr>
              <w:lastRenderedPageBreak/>
              <w:t>7</w:t>
            </w:r>
            <w:r w:rsidR="00B7255B">
              <w:rPr>
                <w:szCs w:val="24"/>
              </w:rPr>
              <w:t>.</w:t>
            </w:r>
          </w:p>
        </w:tc>
        <w:tc>
          <w:tcPr>
            <w:tcW w:w="5083" w:type="dxa"/>
          </w:tcPr>
          <w:p w:rsidR="00B7255B" w:rsidRPr="00B7255B" w:rsidRDefault="00B7255B" w:rsidP="00A66AF9">
            <w:pPr>
              <w:pStyle w:val="BodyTextIndent"/>
              <w:tabs>
                <w:tab w:val="left" w:pos="426"/>
              </w:tabs>
              <w:ind w:left="0" w:right="34" w:firstLine="0"/>
              <w:rPr>
                <w:szCs w:val="24"/>
              </w:rPr>
            </w:pPr>
            <w:r w:rsidRPr="00B7255B">
              <w:rPr>
                <w:szCs w:val="24"/>
              </w:rPr>
              <w:t>Darba veicējs apņemas stikla virsmu (bloku un logu) mazgāšanai izmantot vienīgi attiecīgai vir</w:t>
            </w:r>
            <w:r w:rsidR="00A9296A">
              <w:rPr>
                <w:szCs w:val="24"/>
              </w:rPr>
              <w:t>s</w:t>
            </w:r>
            <w:r w:rsidRPr="00B7255B">
              <w:rPr>
                <w:szCs w:val="24"/>
              </w:rPr>
              <w:t>mai paredzētus sertificētus materiālus (līdzekļus) un starptautiskajiem standartiem atb</w:t>
            </w:r>
            <w:r>
              <w:rPr>
                <w:szCs w:val="24"/>
              </w:rPr>
              <w:t>ilstošu mazgāšanas tehnoloģiju.</w:t>
            </w:r>
          </w:p>
        </w:tc>
        <w:tc>
          <w:tcPr>
            <w:tcW w:w="3402" w:type="dxa"/>
          </w:tcPr>
          <w:p w:rsidR="00B7255B" w:rsidRPr="00B7255B" w:rsidRDefault="00B7255B" w:rsidP="006F1D61">
            <w:pPr>
              <w:jc w:val="right"/>
              <w:rPr>
                <w:b/>
                <w:szCs w:val="24"/>
              </w:rPr>
            </w:pPr>
          </w:p>
        </w:tc>
      </w:tr>
      <w:tr w:rsidR="00AA32E4" w:rsidRPr="00B7255B" w:rsidTr="00B7255B">
        <w:tc>
          <w:tcPr>
            <w:tcW w:w="837" w:type="dxa"/>
          </w:tcPr>
          <w:p w:rsidR="00AA32E4" w:rsidRDefault="00AA32E4" w:rsidP="006F1D61">
            <w:pPr>
              <w:jc w:val="center"/>
              <w:rPr>
                <w:szCs w:val="24"/>
              </w:rPr>
            </w:pPr>
            <w:r>
              <w:rPr>
                <w:szCs w:val="24"/>
              </w:rPr>
              <w:t>8.</w:t>
            </w:r>
          </w:p>
        </w:tc>
        <w:tc>
          <w:tcPr>
            <w:tcW w:w="5083" w:type="dxa"/>
          </w:tcPr>
          <w:p w:rsidR="00AA32E4" w:rsidRPr="00AA32E4" w:rsidRDefault="00AA32E4" w:rsidP="00A67AD7">
            <w:pPr>
              <w:pStyle w:val="BodyTextIndent"/>
              <w:tabs>
                <w:tab w:val="left" w:pos="426"/>
              </w:tabs>
              <w:ind w:left="0" w:firstLine="0"/>
            </w:pPr>
            <w:r w:rsidRPr="00531217">
              <w:t xml:space="preserve">Darba veicējs apņemas </w:t>
            </w:r>
            <w:r>
              <w:rPr>
                <w:szCs w:val="24"/>
              </w:rPr>
              <w:t>ieejas fasādes portāla un tā elementu</w:t>
            </w:r>
            <w:r w:rsidRPr="00531217">
              <w:t xml:space="preserve"> mazgāšanai izmantot vienīgi </w:t>
            </w:r>
            <w:r w:rsidR="004638FE" w:rsidRPr="00531217">
              <w:t>attiecīgai vir</w:t>
            </w:r>
            <w:r w:rsidR="004638FE">
              <w:t>smai paredzētu</w:t>
            </w:r>
            <w:r w:rsidR="004638FE" w:rsidRPr="00531217">
              <w:t xml:space="preserve"> </w:t>
            </w:r>
            <w:r w:rsidR="004638FE">
              <w:t>tīrīšanas</w:t>
            </w:r>
            <w:r w:rsidR="004638FE" w:rsidRPr="00531217">
              <w:t xml:space="preserve"> tehnoloģiju</w:t>
            </w:r>
            <w:r w:rsidRPr="00531217">
              <w:t>.</w:t>
            </w:r>
          </w:p>
        </w:tc>
        <w:tc>
          <w:tcPr>
            <w:tcW w:w="3402" w:type="dxa"/>
          </w:tcPr>
          <w:p w:rsidR="00AA32E4" w:rsidRPr="00B7255B" w:rsidRDefault="00AA32E4" w:rsidP="006F1D61">
            <w:pPr>
              <w:jc w:val="right"/>
              <w:rPr>
                <w:b/>
                <w:szCs w:val="24"/>
              </w:rPr>
            </w:pPr>
          </w:p>
        </w:tc>
      </w:tr>
    </w:tbl>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B7255B" w:rsidRDefault="00B7255B"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4638FE" w:rsidRDefault="004638FE" w:rsidP="006F1D61">
      <w:pPr>
        <w:jc w:val="right"/>
        <w:rPr>
          <w:b/>
          <w:szCs w:val="24"/>
        </w:rPr>
      </w:pPr>
    </w:p>
    <w:p w:rsidR="006F1D61" w:rsidRPr="00E1714F" w:rsidRDefault="006F1D61" w:rsidP="006F1D61">
      <w:pPr>
        <w:jc w:val="right"/>
        <w:rPr>
          <w:b/>
          <w:szCs w:val="24"/>
        </w:rPr>
      </w:pPr>
      <w:r>
        <w:rPr>
          <w:b/>
          <w:szCs w:val="24"/>
        </w:rPr>
        <w:lastRenderedPageBreak/>
        <w:t>4</w:t>
      </w:r>
      <w:r w:rsidRPr="00E1714F">
        <w:rPr>
          <w:b/>
          <w:szCs w:val="24"/>
        </w:rPr>
        <w:t>.pielikums</w:t>
      </w:r>
    </w:p>
    <w:p w:rsidR="006F1D61" w:rsidRPr="00E1714F" w:rsidRDefault="006F1D61" w:rsidP="006F1D61">
      <w:pPr>
        <w:spacing w:after="120"/>
        <w:jc w:val="right"/>
        <w:rPr>
          <w:szCs w:val="24"/>
        </w:rPr>
      </w:pPr>
      <w:r w:rsidRPr="00E1714F">
        <w:rPr>
          <w:szCs w:val="24"/>
        </w:rPr>
        <w:t>Nr. PA/</w:t>
      </w:r>
      <w:r w:rsidR="00144368">
        <w:rPr>
          <w:szCs w:val="24"/>
        </w:rPr>
        <w:t>2017/</w:t>
      </w:r>
      <w:r w:rsidR="008116E8">
        <w:rPr>
          <w:szCs w:val="24"/>
        </w:rPr>
        <w:t>41</w:t>
      </w:r>
    </w:p>
    <w:p w:rsidR="006F1D61" w:rsidRDefault="006F1D61" w:rsidP="006F1D61">
      <w:pPr>
        <w:ind w:right="282"/>
        <w:jc w:val="center"/>
        <w:rPr>
          <w:b/>
          <w:szCs w:val="24"/>
        </w:rPr>
      </w:pPr>
    </w:p>
    <w:p w:rsidR="006F1D61" w:rsidRDefault="006F1D61" w:rsidP="006F1D61">
      <w:pPr>
        <w:ind w:right="282"/>
        <w:jc w:val="center"/>
        <w:rPr>
          <w:b/>
          <w:szCs w:val="24"/>
        </w:rPr>
      </w:pPr>
      <w:r w:rsidRPr="005113CA">
        <w:rPr>
          <w:b/>
          <w:szCs w:val="24"/>
        </w:rPr>
        <w:t xml:space="preserve">Iepirkuma līgums </w:t>
      </w:r>
      <w:proofErr w:type="spellStart"/>
      <w:r w:rsidRPr="005113CA">
        <w:rPr>
          <w:b/>
          <w:szCs w:val="24"/>
        </w:rPr>
        <w:t>Nr.PA</w:t>
      </w:r>
      <w:proofErr w:type="spellEnd"/>
      <w:r w:rsidRPr="005113CA">
        <w:rPr>
          <w:b/>
          <w:szCs w:val="24"/>
        </w:rPr>
        <w:t>/</w:t>
      </w:r>
      <w:r w:rsidR="00144368">
        <w:rPr>
          <w:b/>
          <w:szCs w:val="24"/>
        </w:rPr>
        <w:t>2017/</w:t>
      </w:r>
      <w:r w:rsidR="008116E8">
        <w:rPr>
          <w:b/>
          <w:szCs w:val="24"/>
        </w:rPr>
        <w:t>41</w:t>
      </w:r>
      <w:r w:rsidR="0099026A">
        <w:rPr>
          <w:b/>
          <w:szCs w:val="24"/>
        </w:rPr>
        <w:t xml:space="preserve"> (PROJEKTS)</w:t>
      </w:r>
    </w:p>
    <w:p w:rsidR="006F1D61" w:rsidRPr="005113CA" w:rsidRDefault="006F1D61" w:rsidP="006F1D61">
      <w:pPr>
        <w:ind w:right="282"/>
        <w:jc w:val="center"/>
        <w:rPr>
          <w:b/>
          <w:szCs w:val="24"/>
        </w:rPr>
      </w:pPr>
    </w:p>
    <w:tbl>
      <w:tblPr>
        <w:tblW w:w="8789" w:type="dxa"/>
        <w:tblInd w:w="108" w:type="dxa"/>
        <w:tblLayout w:type="fixed"/>
        <w:tblLook w:val="0000" w:firstRow="0" w:lastRow="0" w:firstColumn="0" w:lastColumn="0" w:noHBand="0" w:noVBand="0"/>
      </w:tblPr>
      <w:tblGrid>
        <w:gridCol w:w="5387"/>
        <w:gridCol w:w="3402"/>
      </w:tblGrid>
      <w:tr w:rsidR="006F1D61" w:rsidRPr="005113CA" w:rsidTr="006F1D61">
        <w:trPr>
          <w:trHeight w:val="410"/>
        </w:trPr>
        <w:tc>
          <w:tcPr>
            <w:tcW w:w="5387" w:type="dxa"/>
          </w:tcPr>
          <w:p w:rsidR="006F1D61" w:rsidRPr="005113CA" w:rsidRDefault="006F1D61" w:rsidP="006F1D61">
            <w:pPr>
              <w:rPr>
                <w:szCs w:val="24"/>
              </w:rPr>
            </w:pPr>
            <w:r w:rsidRPr="005113CA">
              <w:rPr>
                <w:szCs w:val="24"/>
              </w:rPr>
              <w:t>Rīgā</w:t>
            </w:r>
            <w:r w:rsidRPr="005113CA">
              <w:rPr>
                <w:szCs w:val="24"/>
              </w:rPr>
              <w:tab/>
            </w:r>
          </w:p>
        </w:tc>
        <w:tc>
          <w:tcPr>
            <w:tcW w:w="3402" w:type="dxa"/>
          </w:tcPr>
          <w:p w:rsidR="006F1D61" w:rsidRPr="005113CA" w:rsidRDefault="00144368" w:rsidP="006F1D61">
            <w:pPr>
              <w:rPr>
                <w:szCs w:val="24"/>
              </w:rPr>
            </w:pPr>
            <w:r>
              <w:rPr>
                <w:szCs w:val="24"/>
              </w:rPr>
              <w:t>2017</w:t>
            </w:r>
            <w:r w:rsidR="006F1D61" w:rsidRPr="005113CA">
              <w:rPr>
                <w:szCs w:val="24"/>
              </w:rPr>
              <w:t>.gada __._________</w:t>
            </w:r>
          </w:p>
        </w:tc>
      </w:tr>
    </w:tbl>
    <w:p w:rsidR="006F1D61" w:rsidRPr="005113CA" w:rsidRDefault="006F1D61" w:rsidP="006F1D61">
      <w:pPr>
        <w:pStyle w:val="Heading3"/>
        <w:jc w:val="both"/>
        <w:rPr>
          <w:sz w:val="24"/>
          <w:szCs w:val="24"/>
        </w:rPr>
      </w:pPr>
      <w:r w:rsidRPr="005113CA">
        <w:rPr>
          <w:b/>
          <w:sz w:val="24"/>
          <w:szCs w:val="24"/>
        </w:rPr>
        <w:t>Valsts akciju sabiedrība “Privatizācijas aģentūra”,</w:t>
      </w:r>
      <w:r w:rsidRPr="005113CA">
        <w:rPr>
          <w:sz w:val="24"/>
          <w:szCs w:val="24"/>
        </w:rPr>
        <w:t xml:space="preserve"> vienotais reģistrācijas Nr.40003192154, turpmāk – Pasūtīt</w:t>
      </w:r>
      <w:r w:rsidR="00144368">
        <w:rPr>
          <w:sz w:val="24"/>
          <w:szCs w:val="24"/>
        </w:rPr>
        <w:t>ājs, kuru saskaņā ar valdes 2016</w:t>
      </w:r>
      <w:r w:rsidRPr="005113CA">
        <w:rPr>
          <w:sz w:val="24"/>
          <w:szCs w:val="24"/>
        </w:rPr>
        <w:t xml:space="preserve">.gada </w:t>
      </w:r>
      <w:r w:rsidR="00144368">
        <w:rPr>
          <w:sz w:val="24"/>
          <w:szCs w:val="24"/>
        </w:rPr>
        <w:t>19.aprīļa</w:t>
      </w:r>
      <w:r w:rsidR="0099026A">
        <w:rPr>
          <w:sz w:val="24"/>
          <w:szCs w:val="24"/>
        </w:rPr>
        <w:t xml:space="preserve"> </w:t>
      </w:r>
      <w:r w:rsidRPr="005113CA">
        <w:rPr>
          <w:sz w:val="24"/>
          <w:szCs w:val="24"/>
        </w:rPr>
        <w:t>lēmumu Nr.</w:t>
      </w:r>
      <w:r w:rsidR="00144368">
        <w:rPr>
          <w:sz w:val="24"/>
          <w:szCs w:val="24"/>
        </w:rPr>
        <w:t>58/320</w:t>
      </w:r>
      <w:r w:rsidRPr="005113CA">
        <w:rPr>
          <w:sz w:val="24"/>
          <w:szCs w:val="24"/>
        </w:rPr>
        <w:t xml:space="preserve"> pārstāv valdes priekšsēdētājs </w:t>
      </w:r>
      <w:r>
        <w:rPr>
          <w:sz w:val="24"/>
          <w:szCs w:val="24"/>
        </w:rPr>
        <w:t>Vladimirs Loginovs</w:t>
      </w:r>
      <w:r w:rsidRPr="005113CA">
        <w:rPr>
          <w:sz w:val="24"/>
          <w:szCs w:val="24"/>
        </w:rPr>
        <w:t>, no vienas puses</w:t>
      </w:r>
    </w:p>
    <w:p w:rsidR="006F1D61" w:rsidRPr="005113CA" w:rsidRDefault="006F1D61" w:rsidP="006F1D61">
      <w:pPr>
        <w:pStyle w:val="Heading3"/>
        <w:rPr>
          <w:sz w:val="24"/>
          <w:szCs w:val="24"/>
        </w:rPr>
      </w:pPr>
      <w:r w:rsidRPr="005113CA">
        <w:rPr>
          <w:sz w:val="24"/>
          <w:szCs w:val="24"/>
        </w:rPr>
        <w:t>un</w:t>
      </w:r>
    </w:p>
    <w:p w:rsidR="006F1D61" w:rsidRPr="005113CA" w:rsidRDefault="006F1D61" w:rsidP="006F1D61">
      <w:pPr>
        <w:pStyle w:val="Heading3"/>
        <w:jc w:val="both"/>
        <w:rPr>
          <w:sz w:val="24"/>
          <w:u w:val="single"/>
        </w:rPr>
      </w:pPr>
      <w:r>
        <w:rPr>
          <w:b/>
          <w:sz w:val="24"/>
          <w:szCs w:val="24"/>
        </w:rPr>
        <w:t>_________________________________________</w:t>
      </w:r>
      <w:r w:rsidRPr="005113CA">
        <w:rPr>
          <w:b/>
          <w:sz w:val="24"/>
          <w:szCs w:val="24"/>
        </w:rPr>
        <w:t>,</w:t>
      </w:r>
      <w:r w:rsidRPr="005113CA">
        <w:rPr>
          <w:sz w:val="24"/>
          <w:szCs w:val="24"/>
        </w:rPr>
        <w:t xml:space="preserve"> vienotais reģistrācijas Nr.</w:t>
      </w:r>
      <w:r>
        <w:rPr>
          <w:sz w:val="24"/>
          <w:szCs w:val="24"/>
        </w:rPr>
        <w:t>__________</w:t>
      </w:r>
      <w:r w:rsidRPr="005113CA">
        <w:rPr>
          <w:sz w:val="24"/>
          <w:szCs w:val="24"/>
        </w:rPr>
        <w:t xml:space="preserve">, turpmāk – Izpildītājs, tās </w:t>
      </w:r>
      <w:r>
        <w:rPr>
          <w:sz w:val="24"/>
          <w:szCs w:val="24"/>
        </w:rPr>
        <w:t>____________________</w:t>
      </w:r>
      <w:r w:rsidRPr="005113CA">
        <w:rPr>
          <w:b/>
          <w:bCs/>
          <w:sz w:val="24"/>
          <w:szCs w:val="24"/>
        </w:rPr>
        <w:t xml:space="preserve"> </w:t>
      </w:r>
      <w:r w:rsidRPr="005113CA">
        <w:rPr>
          <w:sz w:val="24"/>
          <w:szCs w:val="24"/>
        </w:rPr>
        <w:t xml:space="preserve">personā, kurš rīkojas saskaņā ar </w:t>
      </w:r>
      <w:r>
        <w:rPr>
          <w:sz w:val="24"/>
          <w:szCs w:val="24"/>
        </w:rPr>
        <w:t>_______________</w:t>
      </w:r>
      <w:r w:rsidRPr="005113CA">
        <w:rPr>
          <w:sz w:val="24"/>
          <w:szCs w:val="24"/>
        </w:rPr>
        <w:t>, no otras puses (abi kopā turpmāk – Puses), pamatojoties uz iepirkum</w:t>
      </w:r>
      <w:r>
        <w:rPr>
          <w:sz w:val="24"/>
          <w:szCs w:val="24"/>
        </w:rPr>
        <w:t>u</w:t>
      </w:r>
      <w:r w:rsidRPr="005113CA">
        <w:rPr>
          <w:sz w:val="24"/>
          <w:szCs w:val="24"/>
        </w:rPr>
        <w:t xml:space="preserve"> „Privatizācijas aģentūras ēkas K.Valdemāra ielā 3</w:t>
      </w:r>
      <w:r w:rsidR="00AA32E4">
        <w:rPr>
          <w:sz w:val="24"/>
          <w:szCs w:val="24"/>
        </w:rPr>
        <w:t xml:space="preserve">1, Rīgā fasādes </w:t>
      </w:r>
      <w:r w:rsidRPr="005113CA">
        <w:rPr>
          <w:sz w:val="24"/>
          <w:szCs w:val="24"/>
        </w:rPr>
        <w:t xml:space="preserve">un logu mazgāšana” (identifikācijas </w:t>
      </w:r>
      <w:proofErr w:type="spellStart"/>
      <w:r w:rsidRPr="005113CA">
        <w:rPr>
          <w:sz w:val="24"/>
          <w:szCs w:val="24"/>
        </w:rPr>
        <w:t>Nr.PA</w:t>
      </w:r>
      <w:proofErr w:type="spellEnd"/>
      <w:r w:rsidRPr="005113CA">
        <w:rPr>
          <w:sz w:val="24"/>
          <w:szCs w:val="24"/>
        </w:rPr>
        <w:t>/</w:t>
      </w:r>
      <w:r w:rsidR="00144368">
        <w:rPr>
          <w:sz w:val="24"/>
          <w:szCs w:val="24"/>
        </w:rPr>
        <w:t>2017/</w:t>
      </w:r>
      <w:r w:rsidR="008116E8">
        <w:rPr>
          <w:sz w:val="24"/>
          <w:szCs w:val="24"/>
        </w:rPr>
        <w:t>41</w:t>
      </w:r>
      <w:r w:rsidRPr="005113CA">
        <w:rPr>
          <w:sz w:val="24"/>
          <w:szCs w:val="24"/>
        </w:rPr>
        <w:t xml:space="preserve">) </w:t>
      </w:r>
      <w:r>
        <w:rPr>
          <w:sz w:val="24"/>
          <w:szCs w:val="24"/>
        </w:rPr>
        <w:t>un Izpildītāja</w:t>
      </w:r>
      <w:r w:rsidRPr="00E55442">
        <w:rPr>
          <w:sz w:val="24"/>
          <w:szCs w:val="24"/>
        </w:rPr>
        <w:t xml:space="preserve"> </w:t>
      </w:r>
      <w:r w:rsidRPr="005113CA">
        <w:rPr>
          <w:sz w:val="24"/>
          <w:szCs w:val="24"/>
        </w:rPr>
        <w:t xml:space="preserve">iesniegto piedāvājumu </w:t>
      </w:r>
      <w:r>
        <w:rPr>
          <w:sz w:val="24"/>
          <w:szCs w:val="24"/>
        </w:rPr>
        <w:t>(Pielikums Nr.1)</w:t>
      </w:r>
      <w:r w:rsidRPr="005113CA">
        <w:rPr>
          <w:sz w:val="24"/>
          <w:szCs w:val="24"/>
        </w:rPr>
        <w:t>, noslēdz šādu līgumu (turpmāk – Līgums)</w:t>
      </w:r>
      <w:r>
        <w:rPr>
          <w:sz w:val="24"/>
          <w:szCs w:val="24"/>
        </w:rPr>
        <w:t>:</w:t>
      </w:r>
    </w:p>
    <w:p w:rsidR="006F1D61" w:rsidRPr="005113CA" w:rsidRDefault="006F1D61" w:rsidP="006F1D61">
      <w:pPr>
        <w:ind w:left="567" w:right="15"/>
        <w:jc w:val="both"/>
        <w:rPr>
          <w:szCs w:val="24"/>
        </w:rPr>
      </w:pPr>
    </w:p>
    <w:p w:rsidR="006F1D61" w:rsidRPr="005113CA" w:rsidRDefault="006F1D61" w:rsidP="006F1D61">
      <w:pPr>
        <w:numPr>
          <w:ilvl w:val="0"/>
          <w:numId w:val="30"/>
        </w:numPr>
        <w:tabs>
          <w:tab w:val="clear" w:pos="495"/>
          <w:tab w:val="num" w:pos="284"/>
        </w:tabs>
        <w:ind w:right="15"/>
        <w:jc w:val="both"/>
        <w:rPr>
          <w:b/>
          <w:szCs w:val="24"/>
        </w:rPr>
      </w:pPr>
      <w:r w:rsidRPr="005113CA">
        <w:rPr>
          <w:b/>
          <w:szCs w:val="24"/>
        </w:rPr>
        <w:t>Līguma priekšmets</w:t>
      </w:r>
    </w:p>
    <w:p w:rsidR="006F1D61" w:rsidRPr="005113CA" w:rsidRDefault="006F1D61" w:rsidP="006F1D61">
      <w:pPr>
        <w:pStyle w:val="ListParagraph"/>
        <w:numPr>
          <w:ilvl w:val="1"/>
          <w:numId w:val="30"/>
        </w:numPr>
        <w:tabs>
          <w:tab w:val="clear" w:pos="720"/>
          <w:tab w:val="left" w:pos="0"/>
        </w:tabs>
        <w:ind w:left="426" w:right="15" w:hanging="426"/>
        <w:contextualSpacing/>
        <w:jc w:val="both"/>
        <w:rPr>
          <w:szCs w:val="24"/>
        </w:rPr>
      </w:pPr>
      <w:r w:rsidRPr="005113CA">
        <w:rPr>
          <w:bCs/>
          <w:szCs w:val="24"/>
        </w:rPr>
        <w:t xml:space="preserve">Pasūtītājs uzdod un Izpildītājs apņemas </w:t>
      </w:r>
      <w:r w:rsidRPr="005113CA">
        <w:rPr>
          <w:szCs w:val="24"/>
        </w:rPr>
        <w:t>10 (desmit) dienu laikā no Līguma noslēgšanas dienas</w:t>
      </w:r>
      <w:r w:rsidRPr="005113CA">
        <w:rPr>
          <w:bCs/>
          <w:szCs w:val="24"/>
        </w:rPr>
        <w:t xml:space="preserve"> veikt </w:t>
      </w:r>
      <w:r w:rsidRPr="005113CA">
        <w:rPr>
          <w:szCs w:val="24"/>
        </w:rPr>
        <w:t xml:space="preserve">ēkas K.Valdemāra ielā 31, Rīgā ielas fasādes bloku (no ārpuses ar pacēlāju) un logu (no ārpuses </w:t>
      </w:r>
      <w:r w:rsidR="00126FC2">
        <w:rPr>
          <w:szCs w:val="24"/>
        </w:rPr>
        <w:t xml:space="preserve">ar pacēlāju un iekšpuses), </w:t>
      </w:r>
      <w:r w:rsidRPr="005113CA">
        <w:rPr>
          <w:szCs w:val="24"/>
        </w:rPr>
        <w:t>pagalma puses logu (no ār</w:t>
      </w:r>
      <w:r w:rsidR="00AA32E4">
        <w:rPr>
          <w:szCs w:val="24"/>
        </w:rPr>
        <w:t xml:space="preserve">puses ar pacēlāju un iekšpuses), </w:t>
      </w:r>
      <w:r w:rsidR="00126FC2" w:rsidRPr="00B7255B">
        <w:rPr>
          <w:szCs w:val="24"/>
        </w:rPr>
        <w:t>ieejas durvju un rezerves durvju vitrīnas (no ārpuses un iekšpuses)</w:t>
      </w:r>
      <w:r w:rsidR="00126FC2">
        <w:rPr>
          <w:szCs w:val="24"/>
        </w:rPr>
        <w:t xml:space="preserve"> </w:t>
      </w:r>
      <w:r w:rsidR="00AA32E4">
        <w:rPr>
          <w:szCs w:val="24"/>
        </w:rPr>
        <w:t>un ieejas fasādes portāla un tā elementu</w:t>
      </w:r>
      <w:r w:rsidR="00AA32E4" w:rsidRPr="005113CA">
        <w:rPr>
          <w:szCs w:val="24"/>
        </w:rPr>
        <w:t xml:space="preserve"> </w:t>
      </w:r>
      <w:r w:rsidRPr="005113CA">
        <w:rPr>
          <w:szCs w:val="24"/>
        </w:rPr>
        <w:t>mazgāšanu</w:t>
      </w:r>
      <w:r w:rsidRPr="005113CA">
        <w:rPr>
          <w:bCs/>
          <w:szCs w:val="24"/>
        </w:rPr>
        <w:t xml:space="preserve"> (</w:t>
      </w:r>
      <w:r w:rsidRPr="005113CA">
        <w:rPr>
          <w:szCs w:val="24"/>
        </w:rPr>
        <w:t>turpmāk – Darbs)</w:t>
      </w:r>
      <w:r w:rsidRPr="005113CA">
        <w:rPr>
          <w:bCs/>
          <w:szCs w:val="24"/>
        </w:rPr>
        <w:t>.</w:t>
      </w:r>
    </w:p>
    <w:p w:rsidR="006F1D61" w:rsidRPr="005113CA" w:rsidRDefault="006F1D61" w:rsidP="006F1D61">
      <w:pPr>
        <w:numPr>
          <w:ilvl w:val="1"/>
          <w:numId w:val="30"/>
        </w:numPr>
        <w:tabs>
          <w:tab w:val="clear" w:pos="720"/>
        </w:tabs>
        <w:ind w:left="426" w:right="-1" w:hanging="426"/>
        <w:jc w:val="both"/>
        <w:rPr>
          <w:szCs w:val="24"/>
        </w:rPr>
      </w:pPr>
      <w:r w:rsidRPr="005113CA">
        <w:rPr>
          <w:szCs w:val="24"/>
        </w:rPr>
        <w:t>Darba izpilde tiek apstiprināta Pasūtītāja un Izpildītāja pārstāvjiem parakstot pieņemšanas nodošanas aktu (Pielikums Nr.</w:t>
      </w:r>
      <w:r>
        <w:rPr>
          <w:szCs w:val="24"/>
        </w:rPr>
        <w:t>2</w:t>
      </w:r>
      <w:r w:rsidRPr="005113CA">
        <w:rPr>
          <w:szCs w:val="24"/>
        </w:rPr>
        <w:t>), kas ir Līguma neatņemama sastāvdaļa.</w:t>
      </w:r>
    </w:p>
    <w:p w:rsidR="006F1D61" w:rsidRPr="005113CA" w:rsidRDefault="006F1D61" w:rsidP="006F1D61">
      <w:pPr>
        <w:tabs>
          <w:tab w:val="left" w:pos="0"/>
          <w:tab w:val="left" w:pos="426"/>
        </w:tabs>
        <w:ind w:right="15"/>
        <w:jc w:val="both"/>
        <w:rPr>
          <w:szCs w:val="24"/>
        </w:rPr>
      </w:pPr>
    </w:p>
    <w:p w:rsidR="006F1D61" w:rsidRPr="005113CA" w:rsidRDefault="006F1D61" w:rsidP="006F1D61">
      <w:pPr>
        <w:numPr>
          <w:ilvl w:val="0"/>
          <w:numId w:val="29"/>
        </w:numPr>
        <w:tabs>
          <w:tab w:val="left" w:pos="0"/>
          <w:tab w:val="left" w:pos="284"/>
        </w:tabs>
        <w:ind w:right="15"/>
        <w:jc w:val="both"/>
        <w:rPr>
          <w:b/>
          <w:szCs w:val="24"/>
        </w:rPr>
      </w:pPr>
      <w:r w:rsidRPr="005113CA">
        <w:rPr>
          <w:b/>
          <w:szCs w:val="24"/>
        </w:rPr>
        <w:t>Līguma izpildes kārtība</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t>Pirms darbu uzsākšanas Izpildītājam jāsaņem normatīvajos aktos noteiktie saskaņojumi (pacēlāja izmantošanai).</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color w:val="000000"/>
          <w:szCs w:val="24"/>
        </w:rPr>
        <w:t xml:space="preserve">Darbs jāveic </w:t>
      </w:r>
      <w:r w:rsidRPr="005113CA">
        <w:rPr>
          <w:szCs w:val="24"/>
        </w:rPr>
        <w:t>ārpus P</w:t>
      </w:r>
      <w:r w:rsidR="00144368">
        <w:rPr>
          <w:szCs w:val="24"/>
        </w:rPr>
        <w:t xml:space="preserve">asūtītāja </w:t>
      </w:r>
      <w:r w:rsidRPr="005113CA">
        <w:rPr>
          <w:szCs w:val="24"/>
        </w:rPr>
        <w:t>darba laika - brīvdienās un/vai darba dienu vakaros pēc plkst.17.00.</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t>Darba daļa (fasādes bloku, logu mazgāšana no ārpuses) veicama, izmantojot pacēlāju un ievērojot normatīvo aktu darba drošības jomā prasības.</w:t>
      </w:r>
    </w:p>
    <w:p w:rsidR="006F1D61" w:rsidRPr="005113CA" w:rsidRDefault="006F1D61" w:rsidP="006F1D61">
      <w:pPr>
        <w:pStyle w:val="BodyTextIndent"/>
        <w:numPr>
          <w:ilvl w:val="1"/>
          <w:numId w:val="29"/>
        </w:numPr>
        <w:tabs>
          <w:tab w:val="num" w:pos="426"/>
          <w:tab w:val="left" w:pos="709"/>
        </w:tabs>
        <w:ind w:right="-96"/>
        <w:rPr>
          <w:szCs w:val="24"/>
        </w:rPr>
      </w:pPr>
      <w:r w:rsidRPr="005113CA">
        <w:rPr>
          <w:szCs w:val="24"/>
        </w:rPr>
        <w:t>Darbs jāveic kvalitatīvi un rūpīgi.</w:t>
      </w:r>
    </w:p>
    <w:p w:rsidR="006F1D61" w:rsidRPr="005113CA" w:rsidRDefault="006F1D61" w:rsidP="006F1D61">
      <w:pPr>
        <w:pStyle w:val="BodyTextIndent"/>
        <w:numPr>
          <w:ilvl w:val="1"/>
          <w:numId w:val="29"/>
        </w:numPr>
        <w:tabs>
          <w:tab w:val="clear" w:pos="540"/>
        </w:tabs>
        <w:ind w:left="426" w:right="-96" w:hanging="426"/>
        <w:rPr>
          <w:szCs w:val="24"/>
        </w:rPr>
      </w:pPr>
      <w:r w:rsidRPr="005113CA">
        <w:rPr>
          <w:szCs w:val="24"/>
        </w:rPr>
        <w:t>Darba izpildei Pasūtītājs nodrošinās Izpildītāju ar ūdeni un elektroenerģiju. Izdevumus par šajā punktā noteikto nodrošinājumu sedz Pasūtītājs.</w:t>
      </w:r>
    </w:p>
    <w:p w:rsidR="006F1D61" w:rsidRDefault="006F1D61" w:rsidP="006F1D61">
      <w:pPr>
        <w:pStyle w:val="BodyTextIndent"/>
        <w:numPr>
          <w:ilvl w:val="1"/>
          <w:numId w:val="29"/>
        </w:numPr>
        <w:tabs>
          <w:tab w:val="clear" w:pos="540"/>
        </w:tabs>
        <w:ind w:left="426" w:right="-96" w:hanging="426"/>
        <w:rPr>
          <w:szCs w:val="24"/>
        </w:rPr>
      </w:pPr>
      <w:r w:rsidRPr="005113CA">
        <w:rPr>
          <w:szCs w:val="24"/>
        </w:rPr>
        <w:t>Izpildītājs apņemas stikla virsmu (bloku un logu) mazgāšanai izmantot vienīgi attiecīgai virmai paredzētus sertificētus materiālus (līdzekļus) un starptautiskajiem standartiem atbilstošu mazgāšanas tehnoloģiju.</w:t>
      </w:r>
    </w:p>
    <w:p w:rsidR="00AA32E4" w:rsidRPr="005113CA" w:rsidRDefault="00AA32E4" w:rsidP="006F1D61">
      <w:pPr>
        <w:pStyle w:val="BodyTextIndent"/>
        <w:numPr>
          <w:ilvl w:val="1"/>
          <w:numId w:val="29"/>
        </w:numPr>
        <w:tabs>
          <w:tab w:val="clear" w:pos="540"/>
        </w:tabs>
        <w:ind w:left="426" w:right="-96" w:hanging="426"/>
        <w:rPr>
          <w:szCs w:val="24"/>
        </w:rPr>
      </w:pPr>
      <w:r w:rsidRPr="00531217">
        <w:t xml:space="preserve">Darba veicējs apņemas </w:t>
      </w:r>
      <w:r>
        <w:rPr>
          <w:szCs w:val="24"/>
        </w:rPr>
        <w:t>ieejas fasādes portāla un tā elementu</w:t>
      </w:r>
      <w:r w:rsidRPr="00531217">
        <w:t xml:space="preserve"> mazgāšanai izmantot vienīgi </w:t>
      </w:r>
      <w:r w:rsidR="004638FE" w:rsidRPr="00531217">
        <w:t>attiecīgai vir</w:t>
      </w:r>
      <w:r w:rsidR="004638FE">
        <w:t>smai paredzētu</w:t>
      </w:r>
      <w:r w:rsidR="004638FE" w:rsidRPr="00531217">
        <w:t xml:space="preserve"> </w:t>
      </w:r>
      <w:r w:rsidR="004638FE">
        <w:t>tīrīšanas</w:t>
      </w:r>
      <w:r w:rsidR="004638FE" w:rsidRPr="00531217">
        <w:t xml:space="preserve"> tehnoloģiju</w:t>
      </w:r>
      <w:r w:rsidRPr="00531217">
        <w:t>.</w:t>
      </w:r>
    </w:p>
    <w:p w:rsidR="006F1D61" w:rsidRPr="005113CA" w:rsidRDefault="006F1D61" w:rsidP="006F1D61">
      <w:pPr>
        <w:pStyle w:val="BodyTextIndent"/>
        <w:numPr>
          <w:ilvl w:val="1"/>
          <w:numId w:val="29"/>
        </w:numPr>
        <w:tabs>
          <w:tab w:val="clear" w:pos="540"/>
        </w:tabs>
        <w:ind w:left="426" w:right="-96" w:hanging="426"/>
        <w:rPr>
          <w:szCs w:val="24"/>
        </w:rPr>
      </w:pPr>
      <w:r w:rsidRPr="005113CA">
        <w:rPr>
          <w:szCs w:val="24"/>
        </w:rPr>
        <w:t>Ja darba veikšanai būs neatbilstoši laika apstākļi (lietus, negaiss, krusa un tml.), Pasūtītājs ar Izpildītāju vienosies par citu darba izpildes laiku.</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t>Darbu izpildes laikā Izpildītājam jāievēro Pasūtītāja iekšējās kārtības noteikumus, ugunsdrošības noteikumus, kā arī Pasūtītāja norādījumus ar Līguma izpildi saistītajos drošības jautājumos.</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lastRenderedPageBreak/>
        <w:t xml:space="preserve">Pēc darbu pabeigšanas Puses paraksta darbu nodošanas-pieņemšanas aktu, ko sagatavo Izpildītājs. Pasūtītājam piecu darba dienu laikā akts ir jāparaksta vai jāiesniedz Izpildītājam pamatota </w:t>
      </w:r>
      <w:smartTag w:uri="schemas-tilde-lv/tildestengine" w:element="veidnes">
        <w:smartTagPr>
          <w:attr w:name="text" w:val="pretenzija"/>
          <w:attr w:name="baseform" w:val="pretenzija"/>
          <w:attr w:name="id" w:val="-1"/>
        </w:smartTagPr>
        <w:r w:rsidRPr="005113CA">
          <w:rPr>
            <w:szCs w:val="24"/>
          </w:rPr>
          <w:t>pretenzija</w:t>
        </w:r>
      </w:smartTag>
      <w:r w:rsidRPr="005113CA">
        <w:rPr>
          <w:szCs w:val="24"/>
        </w:rPr>
        <w:t xml:space="preserve"> par darbiem.</w:t>
      </w:r>
    </w:p>
    <w:p w:rsidR="006F1D61" w:rsidRPr="005113CA" w:rsidRDefault="006F1D61" w:rsidP="006F1D61">
      <w:pPr>
        <w:ind w:right="15"/>
        <w:jc w:val="both"/>
        <w:rPr>
          <w:szCs w:val="24"/>
        </w:rPr>
      </w:pPr>
      <w:r w:rsidRPr="005113CA">
        <w:rPr>
          <w:szCs w:val="24"/>
        </w:rPr>
        <w:t xml:space="preserve"> </w:t>
      </w:r>
    </w:p>
    <w:p w:rsidR="006F1D61" w:rsidRPr="005113CA" w:rsidRDefault="006F1D61" w:rsidP="006F1D61">
      <w:pPr>
        <w:numPr>
          <w:ilvl w:val="0"/>
          <w:numId w:val="29"/>
        </w:numPr>
        <w:tabs>
          <w:tab w:val="clear" w:pos="540"/>
          <w:tab w:val="num" w:pos="284"/>
        </w:tabs>
        <w:ind w:left="426" w:right="15" w:hanging="426"/>
        <w:jc w:val="both"/>
        <w:rPr>
          <w:szCs w:val="24"/>
        </w:rPr>
      </w:pPr>
      <w:r w:rsidRPr="005113CA">
        <w:rPr>
          <w:b/>
          <w:szCs w:val="24"/>
        </w:rPr>
        <w:t>Izpildītāja pienākumi un tiesības</w:t>
      </w:r>
    </w:p>
    <w:p w:rsidR="006F1D61" w:rsidRPr="00A16BC8" w:rsidRDefault="006F1D61" w:rsidP="006F1D61">
      <w:pPr>
        <w:numPr>
          <w:ilvl w:val="1"/>
          <w:numId w:val="29"/>
        </w:numPr>
        <w:tabs>
          <w:tab w:val="clear" w:pos="540"/>
          <w:tab w:val="num" w:pos="426"/>
        </w:tabs>
        <w:ind w:left="426" w:right="-1" w:hanging="426"/>
        <w:jc w:val="both"/>
        <w:rPr>
          <w:szCs w:val="24"/>
        </w:rPr>
      </w:pPr>
      <w:r w:rsidRPr="00A16BC8">
        <w:rPr>
          <w:szCs w:val="24"/>
        </w:rPr>
        <w:t>Izpildītāja pienākumi:</w:t>
      </w:r>
    </w:p>
    <w:p w:rsidR="006F1D61" w:rsidRPr="00A16BC8" w:rsidRDefault="006F1D61" w:rsidP="006F1D61">
      <w:pPr>
        <w:numPr>
          <w:ilvl w:val="2"/>
          <w:numId w:val="31"/>
        </w:numPr>
        <w:ind w:left="426" w:right="-1" w:hanging="426"/>
        <w:jc w:val="both"/>
        <w:rPr>
          <w:szCs w:val="24"/>
        </w:rPr>
      </w:pPr>
      <w:r w:rsidRPr="00A16BC8">
        <w:rPr>
          <w:szCs w:val="24"/>
        </w:rPr>
        <w:t>izpildīt darbus Līgumā noteiktajā kārtībā un termiņos, ievērojot Latvijas Republikā spēkā esošos darba drošības, elektrodrošības, ugunsdrošības noteikumus un vides aizsardzības normas, uzņemoties pilnu atbildību par jebkādām negatīvām sekām, kas iestājas minēto noteikumu neievērošanas rezultātā;</w:t>
      </w:r>
    </w:p>
    <w:p w:rsidR="006F1D61" w:rsidRPr="00A16BC8" w:rsidRDefault="006F1D61" w:rsidP="006F1D61">
      <w:pPr>
        <w:numPr>
          <w:ilvl w:val="2"/>
          <w:numId w:val="31"/>
        </w:numPr>
        <w:ind w:left="426" w:right="-1" w:hanging="426"/>
        <w:jc w:val="both"/>
        <w:rPr>
          <w:szCs w:val="24"/>
        </w:rPr>
      </w:pPr>
      <w:r w:rsidRPr="00A16BC8">
        <w:rPr>
          <w:color w:val="000000"/>
          <w:szCs w:val="24"/>
        </w:rPr>
        <w:t xml:space="preserve">veikt nepieciešamos pasākumus, lai </w:t>
      </w:r>
      <w:r w:rsidRPr="00A16BC8">
        <w:rPr>
          <w:szCs w:val="24"/>
        </w:rPr>
        <w:t>nodrošinātu nepieciešamo drošību;</w:t>
      </w:r>
    </w:p>
    <w:p w:rsidR="006F1D61" w:rsidRPr="00A16BC8" w:rsidRDefault="006F1D61" w:rsidP="006F1D61">
      <w:pPr>
        <w:pStyle w:val="BodyText"/>
        <w:numPr>
          <w:ilvl w:val="2"/>
          <w:numId w:val="31"/>
        </w:numPr>
        <w:spacing w:after="0"/>
        <w:ind w:left="426" w:hanging="426"/>
        <w:jc w:val="both"/>
        <w:rPr>
          <w:szCs w:val="24"/>
        </w:rPr>
      </w:pPr>
      <w:r w:rsidRPr="00A16BC8">
        <w:rPr>
          <w:szCs w:val="24"/>
        </w:rPr>
        <w:t>sniegt pakalpojumu, netraucējot Pasūtītāja ikdienas darbam.</w:t>
      </w:r>
    </w:p>
    <w:p w:rsidR="006F1D61" w:rsidRPr="00A16BC8" w:rsidRDefault="006F1D61" w:rsidP="006F1D61">
      <w:pPr>
        <w:numPr>
          <w:ilvl w:val="1"/>
          <w:numId w:val="31"/>
        </w:numPr>
        <w:tabs>
          <w:tab w:val="left" w:pos="-234"/>
        </w:tabs>
        <w:ind w:left="426" w:right="15" w:hanging="426"/>
        <w:jc w:val="both"/>
        <w:rPr>
          <w:szCs w:val="24"/>
        </w:rPr>
      </w:pPr>
      <w:r w:rsidRPr="00A16BC8">
        <w:rPr>
          <w:szCs w:val="24"/>
        </w:rPr>
        <w:t>Izpildītāja tiesības:</w:t>
      </w:r>
    </w:p>
    <w:p w:rsidR="006F1D61" w:rsidRPr="00A16BC8" w:rsidRDefault="006F1D61" w:rsidP="006F1D61">
      <w:pPr>
        <w:numPr>
          <w:ilvl w:val="2"/>
          <w:numId w:val="31"/>
        </w:numPr>
        <w:tabs>
          <w:tab w:val="left" w:pos="-234"/>
        </w:tabs>
        <w:ind w:left="426" w:right="15" w:hanging="426"/>
        <w:jc w:val="both"/>
        <w:rPr>
          <w:szCs w:val="24"/>
        </w:rPr>
      </w:pPr>
      <w:r w:rsidRPr="00A16BC8">
        <w:rPr>
          <w:szCs w:val="24"/>
        </w:rPr>
        <w:t>saņemt samaksu par Darbu, kas izpildīts atbilstoši Līguma noteikumiem;</w:t>
      </w:r>
    </w:p>
    <w:p w:rsidR="006F1D61" w:rsidRPr="00A16BC8" w:rsidRDefault="006F1D61" w:rsidP="006F1D61">
      <w:pPr>
        <w:numPr>
          <w:ilvl w:val="2"/>
          <w:numId w:val="31"/>
        </w:numPr>
        <w:tabs>
          <w:tab w:val="left" w:pos="-234"/>
        </w:tabs>
        <w:ind w:left="426" w:right="15" w:hanging="426"/>
        <w:jc w:val="both"/>
        <w:rPr>
          <w:szCs w:val="24"/>
        </w:rPr>
      </w:pPr>
      <w:r w:rsidRPr="00A16BC8">
        <w:rPr>
          <w:szCs w:val="24"/>
        </w:rPr>
        <w:t>aprēķināt Pasūtītājam līgumsodu par Līgumā noteiktajā kārtībā izpildīto darbu apmaksas kavējumiem - par katru nokavēto dienu 0,1% apmērā no nesamaksātās summas,</w:t>
      </w:r>
      <w:r w:rsidR="00012E77">
        <w:rPr>
          <w:szCs w:val="24"/>
        </w:rPr>
        <w:t xml:space="preserve"> </w:t>
      </w:r>
      <w:r w:rsidR="00012E77" w:rsidRPr="005113CA">
        <w:rPr>
          <w:szCs w:val="24"/>
        </w:rPr>
        <w:t>bet ne vairāk kā 10% (desmit procenti) no Līguma kopējās summas</w:t>
      </w:r>
      <w:r w:rsidR="00012E77">
        <w:rPr>
          <w:szCs w:val="24"/>
        </w:rPr>
        <w:t xml:space="preserve">, </w:t>
      </w:r>
      <w:r w:rsidRPr="00A16BC8">
        <w:rPr>
          <w:szCs w:val="24"/>
        </w:rPr>
        <w:t>iesniedzot Pasūtītājam rēķinu par aprēķināto līgumsodu.</w:t>
      </w:r>
    </w:p>
    <w:p w:rsidR="006F1D61" w:rsidRPr="005113CA" w:rsidRDefault="006F1D61" w:rsidP="006F1D61">
      <w:pPr>
        <w:tabs>
          <w:tab w:val="left" w:pos="-234"/>
        </w:tabs>
        <w:ind w:left="468" w:right="15" w:firstLine="510"/>
        <w:jc w:val="both"/>
        <w:rPr>
          <w:szCs w:val="24"/>
        </w:rPr>
      </w:pPr>
    </w:p>
    <w:p w:rsidR="006F1D61" w:rsidRPr="005113CA" w:rsidRDefault="006F1D61" w:rsidP="006F1D61">
      <w:pPr>
        <w:numPr>
          <w:ilvl w:val="0"/>
          <w:numId w:val="31"/>
        </w:numPr>
        <w:tabs>
          <w:tab w:val="left" w:pos="-234"/>
        </w:tabs>
        <w:ind w:left="284" w:right="15" w:hanging="284"/>
        <w:jc w:val="both"/>
        <w:rPr>
          <w:b/>
          <w:szCs w:val="24"/>
        </w:rPr>
      </w:pPr>
      <w:r w:rsidRPr="005113CA">
        <w:rPr>
          <w:b/>
          <w:szCs w:val="24"/>
        </w:rPr>
        <w:t>Izpildītāja atbildība un garantijas</w:t>
      </w:r>
    </w:p>
    <w:p w:rsidR="004638FE" w:rsidRDefault="006F1D61" w:rsidP="006F1D61">
      <w:pPr>
        <w:numPr>
          <w:ilvl w:val="1"/>
          <w:numId w:val="31"/>
        </w:numPr>
        <w:tabs>
          <w:tab w:val="left" w:pos="-234"/>
        </w:tabs>
        <w:ind w:left="426" w:right="15" w:hanging="426"/>
        <w:jc w:val="both"/>
        <w:rPr>
          <w:szCs w:val="24"/>
        </w:rPr>
      </w:pPr>
      <w:r w:rsidRPr="005113CA">
        <w:rPr>
          <w:szCs w:val="24"/>
        </w:rPr>
        <w:t>Izpildītājs ir atbildīgs par jebkuriem zaudējumiem, kuri radušies Līguma 3.punktā norādīto pienākumu neizpildes rezultātā.</w:t>
      </w:r>
    </w:p>
    <w:p w:rsidR="006F1D61" w:rsidRPr="005113CA" w:rsidRDefault="004638FE" w:rsidP="006F1D61">
      <w:pPr>
        <w:numPr>
          <w:ilvl w:val="1"/>
          <w:numId w:val="31"/>
        </w:numPr>
        <w:tabs>
          <w:tab w:val="left" w:pos="-234"/>
        </w:tabs>
        <w:ind w:left="426" w:right="15" w:hanging="426"/>
        <w:jc w:val="both"/>
        <w:rPr>
          <w:szCs w:val="24"/>
        </w:rPr>
      </w:pPr>
      <w:r>
        <w:rPr>
          <w:szCs w:val="24"/>
        </w:rPr>
        <w:t>Gadījumā, ja Izpildīt</w:t>
      </w:r>
      <w:r w:rsidR="00A66AF9">
        <w:rPr>
          <w:szCs w:val="24"/>
        </w:rPr>
        <w:t>āja vainas dēļ</w:t>
      </w:r>
      <w:r>
        <w:rPr>
          <w:szCs w:val="24"/>
        </w:rPr>
        <w:t xml:space="preserve"> tiek bojāta</w:t>
      </w:r>
      <w:r w:rsidR="00A66AF9">
        <w:rPr>
          <w:szCs w:val="24"/>
        </w:rPr>
        <w:t xml:space="preserve"> Pasūtītāja manta, Pasūtītāj</w:t>
      </w:r>
      <w:r w:rsidR="005D43CE">
        <w:rPr>
          <w:szCs w:val="24"/>
        </w:rPr>
        <w:t>am ir tiesības</w:t>
      </w:r>
      <w:r w:rsidR="00A66AF9">
        <w:rPr>
          <w:szCs w:val="24"/>
        </w:rPr>
        <w:t xml:space="preserve"> </w:t>
      </w:r>
      <w:r w:rsidR="005D43CE">
        <w:rPr>
          <w:szCs w:val="24"/>
        </w:rPr>
        <w:t xml:space="preserve">ieturēt atlīdzību par radītajiem zaudējumiem </w:t>
      </w:r>
      <w:r w:rsidR="00A66AF9">
        <w:rPr>
          <w:szCs w:val="24"/>
        </w:rPr>
        <w:t>no Izpildītājam izmaksājamās summas</w:t>
      </w:r>
      <w:r w:rsidR="00883474">
        <w:rPr>
          <w:szCs w:val="24"/>
        </w:rPr>
        <w:t xml:space="preserve"> vai uzdot Izpildītājam novērst </w:t>
      </w:r>
      <w:r w:rsidR="00093F4B">
        <w:rPr>
          <w:szCs w:val="24"/>
        </w:rPr>
        <w:t>radītos bojājumus samērīgos termiņos</w:t>
      </w:r>
      <w:r w:rsidR="00A66AF9">
        <w:rPr>
          <w:szCs w:val="24"/>
        </w:rPr>
        <w:t>.</w:t>
      </w:r>
    </w:p>
    <w:p w:rsidR="006F1D61" w:rsidRPr="005113CA" w:rsidRDefault="006F1D61" w:rsidP="006F1D61">
      <w:pPr>
        <w:numPr>
          <w:ilvl w:val="1"/>
          <w:numId w:val="31"/>
        </w:numPr>
        <w:ind w:left="426" w:right="15" w:hanging="426"/>
        <w:jc w:val="both"/>
        <w:rPr>
          <w:szCs w:val="24"/>
        </w:rPr>
      </w:pPr>
      <w:r w:rsidRPr="005113CA">
        <w:rPr>
          <w:szCs w:val="24"/>
        </w:rPr>
        <w:t>Izpildītājs ir atbildīgs par Latvijas Republikā spēkā esošo darba drošības, elektrodrošības, ugunsdrošības noteikumu un vides aizsardzības normu ievērošanu.</w:t>
      </w:r>
    </w:p>
    <w:p w:rsidR="006F1D61" w:rsidRPr="005113CA" w:rsidRDefault="006F1D61" w:rsidP="006F1D61">
      <w:pPr>
        <w:numPr>
          <w:ilvl w:val="1"/>
          <w:numId w:val="31"/>
        </w:numPr>
        <w:ind w:left="426" w:right="15" w:hanging="426"/>
        <w:jc w:val="both"/>
        <w:rPr>
          <w:szCs w:val="24"/>
        </w:rPr>
      </w:pPr>
      <w:r w:rsidRPr="005113CA">
        <w:rPr>
          <w:szCs w:val="24"/>
        </w:rPr>
        <w:t>Izpildītājs uzņemas pilnu atbildību par normatīvo aktu darba drošības jomā prasību ievērošanu.</w:t>
      </w:r>
    </w:p>
    <w:p w:rsidR="006F1D61" w:rsidRPr="005113CA" w:rsidRDefault="006F1D61" w:rsidP="006F1D61">
      <w:pPr>
        <w:numPr>
          <w:ilvl w:val="1"/>
          <w:numId w:val="31"/>
        </w:numPr>
        <w:tabs>
          <w:tab w:val="left" w:pos="-234"/>
        </w:tabs>
        <w:ind w:left="426" w:right="15" w:hanging="426"/>
        <w:jc w:val="both"/>
        <w:rPr>
          <w:szCs w:val="24"/>
        </w:rPr>
      </w:pPr>
      <w:r w:rsidRPr="005113CA">
        <w:rPr>
          <w:szCs w:val="24"/>
        </w:rPr>
        <w:t xml:space="preserve">Izpildītājs garantē, ka atbilstoši Latvijas Republikas normatīvo aktu prasībām tam ir visas nepieciešamās atļaujas Līgumā noteikto darbu veikšanai. </w:t>
      </w:r>
    </w:p>
    <w:p w:rsidR="006F1D61" w:rsidRPr="005113CA" w:rsidRDefault="006F1D61" w:rsidP="006F1D61">
      <w:pPr>
        <w:numPr>
          <w:ilvl w:val="1"/>
          <w:numId w:val="31"/>
        </w:numPr>
        <w:ind w:left="426" w:right="15" w:hanging="426"/>
        <w:jc w:val="both"/>
        <w:rPr>
          <w:szCs w:val="24"/>
        </w:rPr>
      </w:pPr>
      <w:r w:rsidRPr="005113CA">
        <w:rPr>
          <w:szCs w:val="24"/>
        </w:rPr>
        <w:t xml:space="preserve">Izpildītājs apliecina, ka atbilstoši Latvijas Republikas normatīvo aktu prasībām tā darbiniekiem ir nepieciešamā kvalifikācija Līgumā noteikto darbu veikšanai. </w:t>
      </w:r>
    </w:p>
    <w:p w:rsidR="006F1D61" w:rsidRPr="005113CA" w:rsidRDefault="006F1D61" w:rsidP="006F1D61">
      <w:pPr>
        <w:numPr>
          <w:ilvl w:val="1"/>
          <w:numId w:val="31"/>
        </w:numPr>
        <w:tabs>
          <w:tab w:val="left" w:pos="-234"/>
        </w:tabs>
        <w:ind w:left="426" w:right="15" w:hanging="426"/>
        <w:jc w:val="both"/>
        <w:rPr>
          <w:szCs w:val="24"/>
        </w:rPr>
      </w:pPr>
      <w:r w:rsidRPr="005113CA">
        <w:rPr>
          <w:szCs w:val="24"/>
        </w:rPr>
        <w:t>Izpildītājs garantē trešo personu drošību darbu veikšanas laikā, un tas ir materiāli atbildīgs par trešajām personām nodarītajiem zaudējumiem, kas radušies Izpildītāja darbības vai bezdarbības dēļ.</w:t>
      </w:r>
    </w:p>
    <w:p w:rsidR="006F1D61" w:rsidRPr="005113CA" w:rsidRDefault="006F1D61" w:rsidP="006F1D61">
      <w:pPr>
        <w:numPr>
          <w:ilvl w:val="1"/>
          <w:numId w:val="31"/>
        </w:numPr>
        <w:ind w:left="426" w:right="-1" w:hanging="426"/>
        <w:jc w:val="both"/>
        <w:rPr>
          <w:szCs w:val="24"/>
        </w:rPr>
      </w:pPr>
      <w:r w:rsidRPr="005113CA">
        <w:rPr>
          <w:szCs w:val="24"/>
        </w:rPr>
        <w:t>Izpildītājs garantē to personu drošību, kuras izpilda darbus.</w:t>
      </w:r>
    </w:p>
    <w:p w:rsidR="006F1D61" w:rsidRPr="005113CA" w:rsidRDefault="006F1D61" w:rsidP="006F1D61">
      <w:pPr>
        <w:tabs>
          <w:tab w:val="left" w:pos="-234"/>
          <w:tab w:val="num" w:pos="426"/>
        </w:tabs>
        <w:ind w:left="851" w:right="15" w:hanging="540"/>
        <w:jc w:val="both"/>
        <w:rPr>
          <w:szCs w:val="24"/>
        </w:rPr>
      </w:pPr>
    </w:p>
    <w:p w:rsidR="006F1D61" w:rsidRPr="005113CA" w:rsidRDefault="006F1D61" w:rsidP="006F1D61">
      <w:pPr>
        <w:numPr>
          <w:ilvl w:val="0"/>
          <w:numId w:val="31"/>
        </w:numPr>
        <w:ind w:left="284" w:right="15" w:hanging="284"/>
        <w:jc w:val="both"/>
        <w:rPr>
          <w:b/>
          <w:szCs w:val="24"/>
        </w:rPr>
      </w:pPr>
      <w:r w:rsidRPr="005113CA">
        <w:rPr>
          <w:b/>
          <w:szCs w:val="24"/>
        </w:rPr>
        <w:t>Pasūtītāja pienākumi un tiesības</w:t>
      </w:r>
    </w:p>
    <w:p w:rsidR="006F1D61" w:rsidRPr="005113CA" w:rsidRDefault="006F1D61" w:rsidP="006F1D61">
      <w:pPr>
        <w:numPr>
          <w:ilvl w:val="1"/>
          <w:numId w:val="31"/>
        </w:numPr>
        <w:ind w:left="426" w:right="15" w:hanging="426"/>
        <w:jc w:val="both"/>
        <w:rPr>
          <w:bCs/>
          <w:szCs w:val="24"/>
        </w:rPr>
      </w:pPr>
      <w:r w:rsidRPr="005113CA">
        <w:rPr>
          <w:bCs/>
          <w:szCs w:val="24"/>
        </w:rPr>
        <w:t>Pasūtītāja pienākumi:</w:t>
      </w:r>
    </w:p>
    <w:p w:rsidR="006F1D61" w:rsidRPr="005113CA" w:rsidRDefault="006F1D61" w:rsidP="006F1D61">
      <w:pPr>
        <w:numPr>
          <w:ilvl w:val="2"/>
          <w:numId w:val="31"/>
        </w:numPr>
        <w:ind w:left="426" w:right="15" w:hanging="426"/>
        <w:jc w:val="both"/>
        <w:rPr>
          <w:bCs/>
          <w:szCs w:val="24"/>
        </w:rPr>
      </w:pPr>
      <w:r w:rsidRPr="005113CA">
        <w:rPr>
          <w:bCs/>
          <w:szCs w:val="24"/>
        </w:rPr>
        <w:t>Nodrošināt Izpildītāja darbinieku savlaicīgu iekļūšanu Pasūtītāja ēkā un Pasūtītāja teritorijā Līgumā noteikto darbu veikšanai;</w:t>
      </w:r>
    </w:p>
    <w:p w:rsidR="006F1D61" w:rsidRPr="005113CA" w:rsidRDefault="006F1D61" w:rsidP="006F1D61">
      <w:pPr>
        <w:numPr>
          <w:ilvl w:val="2"/>
          <w:numId w:val="31"/>
        </w:numPr>
        <w:ind w:left="426" w:right="15" w:hanging="426"/>
        <w:jc w:val="both"/>
        <w:rPr>
          <w:bCs/>
          <w:szCs w:val="24"/>
        </w:rPr>
      </w:pPr>
      <w:r w:rsidRPr="005113CA">
        <w:rPr>
          <w:bCs/>
          <w:szCs w:val="24"/>
        </w:rPr>
        <w:t>parakstīt izpildīto darbu nodošanas-pieņemšanas aktu, ja Darbs izpildīts kvalitatīvi un atbilstoši Līguma noteikumiem;</w:t>
      </w:r>
    </w:p>
    <w:p w:rsidR="006F1D61" w:rsidRPr="005113CA" w:rsidRDefault="006F1D61" w:rsidP="006F1D61">
      <w:pPr>
        <w:numPr>
          <w:ilvl w:val="2"/>
          <w:numId w:val="31"/>
        </w:numPr>
        <w:ind w:left="426" w:right="15" w:hanging="426"/>
        <w:jc w:val="both"/>
        <w:rPr>
          <w:bCs/>
          <w:szCs w:val="24"/>
        </w:rPr>
      </w:pPr>
      <w:r w:rsidRPr="005113CA">
        <w:rPr>
          <w:bCs/>
          <w:szCs w:val="24"/>
        </w:rPr>
        <w:t xml:space="preserve">samaksāt Izpildītājam par Darbu, kas izpildīts atbilstoši Līguma </w:t>
      </w:r>
      <w:r w:rsidRPr="005113CA">
        <w:rPr>
          <w:szCs w:val="24"/>
        </w:rPr>
        <w:t>noteikumiem</w:t>
      </w:r>
      <w:r w:rsidRPr="005113CA">
        <w:rPr>
          <w:bCs/>
          <w:szCs w:val="24"/>
        </w:rPr>
        <w:t>.</w:t>
      </w:r>
    </w:p>
    <w:p w:rsidR="006F1D61" w:rsidRPr="005113CA" w:rsidRDefault="006F1D61" w:rsidP="006F1D61">
      <w:pPr>
        <w:numPr>
          <w:ilvl w:val="1"/>
          <w:numId w:val="31"/>
        </w:numPr>
        <w:ind w:right="-1"/>
        <w:jc w:val="both"/>
        <w:rPr>
          <w:szCs w:val="24"/>
        </w:rPr>
      </w:pPr>
      <w:r w:rsidRPr="005113CA">
        <w:rPr>
          <w:szCs w:val="24"/>
        </w:rPr>
        <w:t>Pasūtītāja tiesības:</w:t>
      </w:r>
    </w:p>
    <w:p w:rsidR="006F1D61" w:rsidRPr="00BF7A0E" w:rsidRDefault="006F1D61" w:rsidP="006F1D61">
      <w:pPr>
        <w:numPr>
          <w:ilvl w:val="2"/>
          <w:numId w:val="31"/>
        </w:numPr>
        <w:tabs>
          <w:tab w:val="left" w:pos="1134"/>
        </w:tabs>
        <w:ind w:left="709" w:right="57" w:hanging="709"/>
        <w:jc w:val="both"/>
        <w:rPr>
          <w:szCs w:val="24"/>
        </w:rPr>
      </w:pPr>
      <w:r w:rsidRPr="00BF7A0E">
        <w:rPr>
          <w:szCs w:val="24"/>
        </w:rPr>
        <w:t>aprēķināt Izpildītājam līgumsodu par Darba izpildes termiņa kavējumu - 20.00 EUR (divdesmit e</w:t>
      </w:r>
      <w:r w:rsidR="00D26308" w:rsidRPr="00BF7A0E">
        <w:rPr>
          <w:szCs w:val="24"/>
        </w:rPr>
        <w:t>i</w:t>
      </w:r>
      <w:r w:rsidRPr="00BF7A0E">
        <w:rPr>
          <w:szCs w:val="24"/>
        </w:rPr>
        <w:t>ro, 00 centi) par katru nokavēto dienu, bet ne vairāk kā 10% (desmit</w:t>
      </w:r>
      <w:r w:rsidRPr="005113CA">
        <w:rPr>
          <w:szCs w:val="24"/>
        </w:rPr>
        <w:t xml:space="preserve"> </w:t>
      </w:r>
      <w:r w:rsidRPr="005113CA">
        <w:rPr>
          <w:szCs w:val="24"/>
        </w:rPr>
        <w:lastRenderedPageBreak/>
        <w:t xml:space="preserve">procenti) no Līguma 6.1.apakšpunktā noteiktās </w:t>
      </w:r>
      <w:r w:rsidR="001C18F1">
        <w:rPr>
          <w:szCs w:val="24"/>
        </w:rPr>
        <w:t>līgumcenas</w:t>
      </w:r>
      <w:r w:rsidRPr="005113CA">
        <w:rPr>
          <w:szCs w:val="24"/>
        </w:rPr>
        <w:t>, un atskaitīt līgumsodu no Izpildītājam maksājamās summas bez papildus v</w:t>
      </w:r>
      <w:r w:rsidRPr="005113CA">
        <w:rPr>
          <w:bCs/>
          <w:szCs w:val="24"/>
        </w:rPr>
        <w:t xml:space="preserve">ienošanās ar Izpildītāju, par </w:t>
      </w:r>
      <w:r w:rsidRPr="00BF7A0E">
        <w:rPr>
          <w:bCs/>
          <w:szCs w:val="24"/>
        </w:rPr>
        <w:t xml:space="preserve">līgumsoda </w:t>
      </w:r>
      <w:r w:rsidRPr="00BF7A0E">
        <w:rPr>
          <w:szCs w:val="24"/>
        </w:rPr>
        <w:t>atskaitīšanu rakstveidā paziņojot Izpildītājam;</w:t>
      </w:r>
    </w:p>
    <w:p w:rsidR="006F1D61" w:rsidRPr="005113CA" w:rsidRDefault="006F1D61" w:rsidP="006F1D61">
      <w:pPr>
        <w:numPr>
          <w:ilvl w:val="2"/>
          <w:numId w:val="31"/>
        </w:numPr>
        <w:ind w:left="709" w:right="-1" w:hanging="709"/>
        <w:jc w:val="both"/>
        <w:rPr>
          <w:szCs w:val="24"/>
        </w:rPr>
      </w:pPr>
      <w:r w:rsidRPr="00BF7A0E">
        <w:rPr>
          <w:szCs w:val="24"/>
        </w:rPr>
        <w:t>iesniegt Izpildītājam rakstisku pretenziju un aprēķināt līgumsodu par nekvalitatīvi izpildītu</w:t>
      </w:r>
      <w:r w:rsidR="00F407DC" w:rsidRPr="00BF7A0E">
        <w:rPr>
          <w:szCs w:val="24"/>
        </w:rPr>
        <w:t xml:space="preserve"> Darbu</w:t>
      </w:r>
      <w:r w:rsidRPr="00BF7A0E">
        <w:rPr>
          <w:szCs w:val="24"/>
        </w:rPr>
        <w:t xml:space="preserve"> </w:t>
      </w:r>
      <w:r w:rsidR="00F407DC" w:rsidRPr="00BF7A0E">
        <w:rPr>
          <w:szCs w:val="24"/>
        </w:rPr>
        <w:t>10</w:t>
      </w:r>
      <w:r w:rsidRPr="00BF7A0E">
        <w:rPr>
          <w:szCs w:val="24"/>
        </w:rPr>
        <w:t>%</w:t>
      </w:r>
      <w:r w:rsidR="009B4155" w:rsidRPr="00BF7A0E">
        <w:rPr>
          <w:szCs w:val="24"/>
        </w:rPr>
        <w:t xml:space="preserve"> (desmit procenti)</w:t>
      </w:r>
      <w:r w:rsidRPr="00BF7A0E">
        <w:rPr>
          <w:szCs w:val="24"/>
        </w:rPr>
        <w:t xml:space="preserve"> apmērā no līgum</w:t>
      </w:r>
      <w:r w:rsidR="001C18F1" w:rsidRPr="00BF7A0E">
        <w:rPr>
          <w:szCs w:val="24"/>
        </w:rPr>
        <w:t>cenas un</w:t>
      </w:r>
      <w:r w:rsidRPr="00BF7A0E">
        <w:rPr>
          <w:szCs w:val="24"/>
        </w:rPr>
        <w:t xml:space="preserve"> atskaitīt līgumsodu</w:t>
      </w:r>
      <w:r w:rsidRPr="005113CA">
        <w:rPr>
          <w:szCs w:val="24"/>
        </w:rPr>
        <w:t xml:space="preserve"> no Izpildītājam maksājamās summas bez papildus vienošanās ar Izpildītāju. </w:t>
      </w:r>
    </w:p>
    <w:p w:rsidR="006F1D61" w:rsidRPr="005113CA" w:rsidRDefault="006F1D61" w:rsidP="006F1D61">
      <w:pPr>
        <w:ind w:right="15"/>
        <w:jc w:val="both"/>
        <w:rPr>
          <w:b/>
          <w:szCs w:val="24"/>
        </w:rPr>
      </w:pPr>
      <w:r w:rsidRPr="005113CA">
        <w:rPr>
          <w:szCs w:val="24"/>
        </w:rPr>
        <w:tab/>
      </w:r>
      <w:r w:rsidRPr="005113CA">
        <w:rPr>
          <w:szCs w:val="24"/>
        </w:rPr>
        <w:tab/>
      </w:r>
    </w:p>
    <w:p w:rsidR="006F1D61" w:rsidRPr="005113CA" w:rsidRDefault="006F1D61" w:rsidP="006F1D61">
      <w:pPr>
        <w:numPr>
          <w:ilvl w:val="0"/>
          <w:numId w:val="31"/>
        </w:numPr>
        <w:ind w:left="284" w:right="15" w:hanging="284"/>
        <w:jc w:val="both"/>
        <w:rPr>
          <w:b/>
          <w:szCs w:val="24"/>
        </w:rPr>
      </w:pPr>
      <w:r w:rsidRPr="005113CA">
        <w:rPr>
          <w:b/>
          <w:szCs w:val="24"/>
        </w:rPr>
        <w:t xml:space="preserve">Līgumcena un norēķinu kārtība </w:t>
      </w:r>
    </w:p>
    <w:p w:rsidR="006F1D61" w:rsidRPr="005113CA" w:rsidRDefault="006F1D61" w:rsidP="006F1D61">
      <w:pPr>
        <w:numPr>
          <w:ilvl w:val="1"/>
          <w:numId w:val="31"/>
        </w:numPr>
        <w:ind w:left="426" w:right="15" w:hanging="426"/>
        <w:jc w:val="both"/>
        <w:rPr>
          <w:szCs w:val="24"/>
        </w:rPr>
      </w:pPr>
      <w:r w:rsidRPr="005113CA">
        <w:rPr>
          <w:szCs w:val="24"/>
        </w:rPr>
        <w:t xml:space="preserve">Kopējā līgumcena par Darbu ir </w:t>
      </w:r>
      <w:r>
        <w:rPr>
          <w:b/>
          <w:szCs w:val="24"/>
        </w:rPr>
        <w:t>_________</w:t>
      </w:r>
      <w:r w:rsidRPr="005113CA">
        <w:rPr>
          <w:b/>
          <w:szCs w:val="24"/>
        </w:rPr>
        <w:t xml:space="preserve"> EUR</w:t>
      </w:r>
      <w:r w:rsidRPr="005113CA">
        <w:rPr>
          <w:szCs w:val="24"/>
        </w:rPr>
        <w:t xml:space="preserve"> (</w:t>
      </w:r>
      <w:r>
        <w:rPr>
          <w:szCs w:val="24"/>
        </w:rPr>
        <w:t>_______________________ ei</w:t>
      </w:r>
      <w:r w:rsidRPr="005113CA">
        <w:rPr>
          <w:szCs w:val="24"/>
        </w:rPr>
        <w:t xml:space="preserve">ro un </w:t>
      </w:r>
      <w:r>
        <w:rPr>
          <w:szCs w:val="24"/>
        </w:rPr>
        <w:t>__</w:t>
      </w:r>
      <w:r w:rsidRPr="005113CA">
        <w:rPr>
          <w:szCs w:val="24"/>
        </w:rPr>
        <w:t xml:space="preserve"> centi) un pievienotās vērtības nodoklis Pievienotās vērtības nodokļa likumā noteiktajā apmērā.</w:t>
      </w:r>
    </w:p>
    <w:p w:rsidR="006F1D61" w:rsidRPr="005113CA" w:rsidRDefault="006F1D61" w:rsidP="006F1D61">
      <w:pPr>
        <w:numPr>
          <w:ilvl w:val="1"/>
          <w:numId w:val="31"/>
        </w:numPr>
        <w:ind w:left="426" w:right="15" w:hanging="426"/>
        <w:jc w:val="both"/>
        <w:rPr>
          <w:szCs w:val="24"/>
        </w:rPr>
      </w:pPr>
      <w:r w:rsidRPr="005113CA">
        <w:t>Šī līgumcena nevar būt palielināta gadījumā, ja Izpildītājs savas kļūdas vai nezināšanas dēļ ir nepareizi novērtējis izpildāmā pakalpojuma izmaksas un uzskaitījumu, un visā Darba veikšanas laikā Izpildītājs nevar prasīt to pārskatīšanu sakarā ar jebkādu finansiālo risku iestāšanos.</w:t>
      </w:r>
    </w:p>
    <w:p w:rsidR="006F1D61" w:rsidRPr="005113CA" w:rsidRDefault="006F1D61" w:rsidP="006F1D61">
      <w:pPr>
        <w:numPr>
          <w:ilvl w:val="1"/>
          <w:numId w:val="31"/>
        </w:numPr>
        <w:ind w:left="426" w:hanging="426"/>
        <w:jc w:val="both"/>
      </w:pPr>
      <w:r w:rsidRPr="005113CA">
        <w:t xml:space="preserve">Līgumcena, kas ir noteikta 6.1.apakšpunktā, ietver visus izdevumus un atlīdzību, kāda Izpildītājam pienākas sakarā ar Līgumā noteikto saistību kvalitatīvu izpildi noteiktā termiņā. </w:t>
      </w:r>
    </w:p>
    <w:p w:rsidR="006F1D61" w:rsidRPr="005113CA" w:rsidRDefault="006F1D61" w:rsidP="006F1D61">
      <w:pPr>
        <w:numPr>
          <w:ilvl w:val="1"/>
          <w:numId w:val="31"/>
        </w:numPr>
        <w:ind w:left="426" w:right="15" w:hanging="426"/>
        <w:jc w:val="both"/>
        <w:rPr>
          <w:szCs w:val="24"/>
        </w:rPr>
      </w:pPr>
      <w:r w:rsidRPr="005113CA">
        <w:rPr>
          <w:szCs w:val="24"/>
        </w:rPr>
        <w:t xml:space="preserve">Pasūtītājs veic maksājumu par Darbu saskaņā ar </w:t>
      </w:r>
      <w:r w:rsidRPr="005113CA">
        <w:rPr>
          <w:iCs/>
          <w:szCs w:val="24"/>
        </w:rPr>
        <w:t>Izpildītāja</w:t>
      </w:r>
      <w:r w:rsidRPr="005113CA">
        <w:rPr>
          <w:i/>
          <w:iCs/>
          <w:szCs w:val="24"/>
        </w:rPr>
        <w:t xml:space="preserve"> </w:t>
      </w:r>
      <w:r w:rsidRPr="005113CA">
        <w:rPr>
          <w:szCs w:val="24"/>
        </w:rPr>
        <w:t>izrakstītu rēķinu 15 (piecpadsmit) darba dienu laikā pēc Darba nodošanas - pieņemšanas akta abpusējas parakstīšanas. Samaksu Pasūtītājs pārskaita Izpildītāja norādītajā bankas kontā. Par samaksas dienu uzskatāma diena, kurā Pasūtītājs veicis bankas pārskaitījumu.</w:t>
      </w:r>
    </w:p>
    <w:p w:rsidR="006F1D61" w:rsidRPr="005113CA" w:rsidRDefault="006F1D61" w:rsidP="006F1D61">
      <w:pPr>
        <w:numPr>
          <w:ilvl w:val="1"/>
          <w:numId w:val="31"/>
        </w:numPr>
        <w:ind w:left="426" w:right="15" w:hanging="426"/>
        <w:jc w:val="both"/>
        <w:rPr>
          <w:szCs w:val="24"/>
        </w:rPr>
      </w:pPr>
      <w:r w:rsidRPr="005113CA">
        <w:rPr>
          <w:szCs w:val="24"/>
        </w:rPr>
        <w:t>Par maksājuma termiņu neievērošanu Pasūtītājs</w:t>
      </w:r>
      <w:r w:rsidRPr="005113CA">
        <w:rPr>
          <w:i/>
          <w:szCs w:val="24"/>
        </w:rPr>
        <w:t xml:space="preserve"> </w:t>
      </w:r>
      <w:r w:rsidRPr="005113CA">
        <w:rPr>
          <w:szCs w:val="24"/>
        </w:rPr>
        <w:t>maksā</w:t>
      </w:r>
      <w:r w:rsidRPr="005113CA">
        <w:rPr>
          <w:i/>
          <w:szCs w:val="24"/>
        </w:rPr>
        <w:t xml:space="preserve"> </w:t>
      </w:r>
      <w:r w:rsidR="00012E77">
        <w:rPr>
          <w:szCs w:val="24"/>
        </w:rPr>
        <w:t>Izpildītājam līgumsodu 0,</w:t>
      </w:r>
      <w:r w:rsidRPr="005113CA">
        <w:rPr>
          <w:szCs w:val="24"/>
        </w:rPr>
        <w:t>1% no kavētās summas par katru nokavēto dienu, bet ne vairāk kā 10% (desmit procenti) no kopējās līguma summas.</w:t>
      </w:r>
    </w:p>
    <w:p w:rsidR="006F1D61" w:rsidRPr="005113CA" w:rsidRDefault="006F1D61" w:rsidP="006F1D61">
      <w:pPr>
        <w:ind w:left="851" w:right="15"/>
        <w:jc w:val="both"/>
        <w:rPr>
          <w:szCs w:val="24"/>
        </w:rPr>
      </w:pPr>
    </w:p>
    <w:p w:rsidR="006F1D61" w:rsidRPr="005113CA" w:rsidRDefault="006F1D61" w:rsidP="006F1D61">
      <w:pPr>
        <w:numPr>
          <w:ilvl w:val="0"/>
          <w:numId w:val="31"/>
        </w:numPr>
        <w:ind w:left="426" w:right="15" w:hanging="426"/>
        <w:jc w:val="both"/>
        <w:rPr>
          <w:b/>
          <w:caps/>
          <w:szCs w:val="24"/>
        </w:rPr>
      </w:pPr>
      <w:r w:rsidRPr="005113CA">
        <w:rPr>
          <w:b/>
          <w:caps/>
          <w:szCs w:val="24"/>
        </w:rPr>
        <w:t>L</w:t>
      </w:r>
      <w:r w:rsidRPr="005113CA">
        <w:rPr>
          <w:b/>
          <w:szCs w:val="24"/>
        </w:rPr>
        <w:t xml:space="preserve">īguma darbības termiņš </w:t>
      </w:r>
    </w:p>
    <w:p w:rsidR="006F1D61" w:rsidRPr="005113CA" w:rsidRDefault="006F1D61" w:rsidP="006F1D61">
      <w:pPr>
        <w:numPr>
          <w:ilvl w:val="1"/>
          <w:numId w:val="31"/>
        </w:numPr>
        <w:ind w:left="426" w:right="-1" w:hanging="426"/>
        <w:jc w:val="both"/>
      </w:pPr>
      <w:r w:rsidRPr="005113CA">
        <w:t>Līgums stājas spēkā ar tā abpusējas parakstīšanas dienu un ir spēkā līdz Pušu savstarpējo saistību pilnīgai izpildei.</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Līgums var tikt izbeigts pirms Līguma termiņa, beigām, Pusēm rakstiski vienojoties.</w:t>
      </w:r>
    </w:p>
    <w:p w:rsidR="006F1D61" w:rsidRPr="00BF7A0E" w:rsidRDefault="006F1D61" w:rsidP="006F1D61">
      <w:pPr>
        <w:numPr>
          <w:ilvl w:val="1"/>
          <w:numId w:val="31"/>
        </w:numPr>
        <w:tabs>
          <w:tab w:val="left" w:pos="426"/>
        </w:tabs>
        <w:ind w:left="426" w:right="15" w:hanging="426"/>
        <w:jc w:val="both"/>
        <w:rPr>
          <w:szCs w:val="24"/>
        </w:rPr>
      </w:pPr>
      <w:r w:rsidRPr="005113CA">
        <w:rPr>
          <w:szCs w:val="24"/>
        </w:rPr>
        <w:t xml:space="preserve">Pasūtītājs ir tiesīgs vienpusēji izbeigt Līgumu pirms Līguma termiņa beigām bez jebkādu zaudējumu atlīdzināšanas Izpildītājam, ja Izpildītājs nepilda Līguma noteikumus. Par </w:t>
      </w:r>
      <w:r w:rsidRPr="00BF7A0E">
        <w:rPr>
          <w:szCs w:val="24"/>
        </w:rPr>
        <w:t xml:space="preserve">Līguma izbeigšanu Pasūtītājs rakstiski paziņo Izpildītājam </w:t>
      </w:r>
      <w:r w:rsidRPr="00BF7A0E">
        <w:rPr>
          <w:bCs/>
          <w:szCs w:val="24"/>
        </w:rPr>
        <w:t>ne vēlāk kā 5 (piecas) dienas iepriekš.</w:t>
      </w:r>
      <w:r w:rsidR="001C18F1" w:rsidRPr="00BF7A0E">
        <w:rPr>
          <w:bCs/>
          <w:szCs w:val="24"/>
        </w:rPr>
        <w:t xml:space="preserve"> </w:t>
      </w:r>
      <w:r w:rsidR="001C18F1" w:rsidRPr="00BF7A0E">
        <w:rPr>
          <w:szCs w:val="24"/>
        </w:rPr>
        <w:t>Ja Pasūtītājs izbeidz Līgumu sakarā ar to, ka Izpildītājs nav izpildījis darbu vai izpildījis to nekvalitatīvi, tad Izpildītājam ir jāmaksā Pasūtītājam līgumsods 10% (desmit procenti) no līgumcenas.</w:t>
      </w:r>
    </w:p>
    <w:p w:rsidR="006F1D61" w:rsidRPr="005113CA" w:rsidRDefault="006F1D61" w:rsidP="006F1D61">
      <w:pPr>
        <w:numPr>
          <w:ilvl w:val="1"/>
          <w:numId w:val="31"/>
        </w:numPr>
        <w:tabs>
          <w:tab w:val="left" w:pos="426"/>
        </w:tabs>
        <w:ind w:left="426" w:right="15" w:hanging="426"/>
        <w:jc w:val="both"/>
        <w:rPr>
          <w:szCs w:val="24"/>
        </w:rPr>
      </w:pPr>
      <w:smartTag w:uri="schemas-tilde-lv/tildestengine" w:element="veidnes">
        <w:smartTagPr>
          <w:attr w:name="text" w:val="līgums"/>
          <w:attr w:name="baseform" w:val="līgums"/>
          <w:attr w:name="id" w:val="-1"/>
        </w:smartTagPr>
        <w:r w:rsidRPr="005113CA">
          <w:rPr>
            <w:szCs w:val="24"/>
          </w:rPr>
          <w:t>Līgums</w:t>
        </w:r>
      </w:smartTag>
      <w:r w:rsidRPr="005113CA">
        <w:rPr>
          <w:szCs w:val="24"/>
        </w:rPr>
        <w:t xml:space="preserve"> ir izbeigts pēc Pušu savstarpējo norēķinu pilnīgas pabeigšanas.</w:t>
      </w:r>
    </w:p>
    <w:p w:rsidR="006F1D61" w:rsidRPr="005113CA" w:rsidRDefault="006F1D61" w:rsidP="006F1D61">
      <w:pPr>
        <w:tabs>
          <w:tab w:val="left" w:pos="851"/>
        </w:tabs>
        <w:ind w:left="426" w:right="15"/>
        <w:jc w:val="both"/>
        <w:rPr>
          <w:szCs w:val="24"/>
        </w:rPr>
      </w:pPr>
    </w:p>
    <w:p w:rsidR="006F1D61" w:rsidRPr="006F1D61" w:rsidRDefault="006F1D61" w:rsidP="006F1D61">
      <w:pPr>
        <w:pStyle w:val="Heading1"/>
        <w:numPr>
          <w:ilvl w:val="0"/>
          <w:numId w:val="31"/>
        </w:numPr>
        <w:jc w:val="left"/>
        <w:rPr>
          <w:rFonts w:ascii="Times New Roman" w:hAnsi="Times New Roman"/>
          <w:b/>
          <w:sz w:val="24"/>
          <w:szCs w:val="24"/>
        </w:rPr>
      </w:pPr>
      <w:r w:rsidRPr="006F1D61">
        <w:rPr>
          <w:rFonts w:ascii="Times New Roman" w:hAnsi="Times New Roman"/>
          <w:b/>
          <w:sz w:val="24"/>
          <w:szCs w:val="24"/>
        </w:rPr>
        <w:t xml:space="preserve">Strīdu izšķiršanas kārtība </w:t>
      </w:r>
    </w:p>
    <w:p w:rsidR="006F1D61" w:rsidRDefault="006F1D61" w:rsidP="006F1D61">
      <w:pPr>
        <w:tabs>
          <w:tab w:val="left" w:pos="284"/>
        </w:tabs>
        <w:ind w:right="-1"/>
        <w:jc w:val="both"/>
      </w:pPr>
      <w:r w:rsidRPr="005113CA">
        <w:rPr>
          <w:szCs w:val="24"/>
        </w:rPr>
        <w:t xml:space="preserve">Visi strīdi un domstarpības, kas rodas starp pusēm Līguma izpildes gaitā, puses cenšas atrisināt savstarpēji vienojoties sarunu ceļā. Ja vienošanās netiek panākta, strīds tiek izšķirts vispārējās jurisdikcijas tiesā. </w:t>
      </w:r>
      <w:r w:rsidRPr="005113CA">
        <w:t xml:space="preserve">Jebkura strīda, nesaskaņas vai pretenzijas esamība saistībā ar šo Līgumu neatbrīvo Puses no Līguma saistību izpildes. </w:t>
      </w:r>
    </w:p>
    <w:p w:rsidR="006F1D61" w:rsidRPr="005113CA" w:rsidRDefault="006F1D61" w:rsidP="006F1D61">
      <w:pPr>
        <w:tabs>
          <w:tab w:val="left" w:pos="284"/>
        </w:tabs>
        <w:ind w:right="-1"/>
        <w:jc w:val="both"/>
      </w:pPr>
    </w:p>
    <w:p w:rsidR="006F1D61" w:rsidRPr="005113CA" w:rsidRDefault="006F1D61" w:rsidP="006F1D61">
      <w:pPr>
        <w:numPr>
          <w:ilvl w:val="0"/>
          <w:numId w:val="31"/>
        </w:numPr>
        <w:ind w:right="15"/>
        <w:jc w:val="both"/>
        <w:rPr>
          <w:b/>
          <w:szCs w:val="24"/>
        </w:rPr>
      </w:pPr>
      <w:r w:rsidRPr="005113CA">
        <w:rPr>
          <w:b/>
          <w:szCs w:val="24"/>
        </w:rPr>
        <w:t>Citi noteikumi</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Visi Līguma grozījumi vai papildinājumi noformējami rakstveidā. Tie ir spēkā no to abpusējas parakstīšanas brīža un ir šī Līguma neatņemama sastāvdaļa.</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lastRenderedPageBreak/>
        <w:t>Neviena no Pusēm bez saskaņošanas ar otru Pusi nav tiesīgs nodot trešajai personai savas Līgumā noteiktās saistības.</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Vis</w:t>
      </w:r>
      <w:r w:rsidRPr="005113CA">
        <w:rPr>
          <w:color w:val="000000"/>
          <w:szCs w:val="24"/>
        </w:rPr>
        <w:t>i paziņojumi Līguma sakarā nosūtāmi uz Līguma 10.punktā norādītajām adresēm, un visos paziņojumos (</w:t>
      </w:r>
      <w:r w:rsidRPr="005113CA">
        <w:rPr>
          <w:szCs w:val="24"/>
        </w:rPr>
        <w:t>sarakstē, rēķinos u.c.) Pusēm jānorāda Līguma numurs – „PA/</w:t>
      </w:r>
      <w:r w:rsidR="00144368">
        <w:rPr>
          <w:szCs w:val="24"/>
        </w:rPr>
        <w:t>2017/</w:t>
      </w:r>
      <w:r w:rsidR="008116E8">
        <w:rPr>
          <w:szCs w:val="24"/>
        </w:rPr>
        <w:t>41</w:t>
      </w:r>
      <w:r w:rsidRPr="005113CA">
        <w:rPr>
          <w:szCs w:val="24"/>
        </w:rPr>
        <w:t>”.</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Līgums sa</w:t>
      </w:r>
      <w:r>
        <w:rPr>
          <w:szCs w:val="24"/>
        </w:rPr>
        <w:t>gatavots</w:t>
      </w:r>
      <w:r w:rsidRPr="005113CA">
        <w:rPr>
          <w:szCs w:val="24"/>
        </w:rPr>
        <w:t xml:space="preserve"> un parakstīts 2 (divos) eksemplāros – katrai pusei pa vienam, abiem eksemplāriem ir vienāds juridisks spēks.</w:t>
      </w:r>
    </w:p>
    <w:p w:rsidR="006F1D61" w:rsidRDefault="006F1D61" w:rsidP="006F1D61">
      <w:pPr>
        <w:tabs>
          <w:tab w:val="left" w:pos="851"/>
        </w:tabs>
        <w:ind w:right="15"/>
        <w:jc w:val="both"/>
        <w:rPr>
          <w:szCs w:val="24"/>
        </w:rPr>
      </w:pPr>
    </w:p>
    <w:p w:rsidR="00A84EE4" w:rsidRDefault="00A84EE4" w:rsidP="006F1D61">
      <w:pPr>
        <w:tabs>
          <w:tab w:val="left" w:pos="851"/>
        </w:tabs>
        <w:ind w:right="15"/>
        <w:jc w:val="both"/>
        <w:rPr>
          <w:szCs w:val="24"/>
        </w:rPr>
      </w:pPr>
    </w:p>
    <w:p w:rsidR="00A84EE4" w:rsidRPr="005113CA" w:rsidRDefault="00A84EE4" w:rsidP="006F1D61">
      <w:pPr>
        <w:tabs>
          <w:tab w:val="left" w:pos="851"/>
        </w:tabs>
        <w:ind w:right="15"/>
        <w:jc w:val="both"/>
        <w:rPr>
          <w:szCs w:val="24"/>
        </w:rPr>
      </w:pPr>
    </w:p>
    <w:p w:rsidR="006F1D61" w:rsidRPr="005113CA" w:rsidRDefault="006F1D61" w:rsidP="006F1D61">
      <w:pPr>
        <w:numPr>
          <w:ilvl w:val="0"/>
          <w:numId w:val="31"/>
        </w:numPr>
        <w:ind w:right="15"/>
        <w:rPr>
          <w:b/>
          <w:szCs w:val="24"/>
        </w:rPr>
      </w:pPr>
      <w:r w:rsidRPr="005113CA">
        <w:rPr>
          <w:b/>
          <w:szCs w:val="24"/>
        </w:rPr>
        <w:t>Pušu juridiskās adreses un rekvizīti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4"/>
      </w:tblGrid>
      <w:tr w:rsidR="006F1D61" w:rsidRPr="005113CA" w:rsidTr="006F1D61">
        <w:trPr>
          <w:trHeight w:val="323"/>
        </w:trPr>
        <w:tc>
          <w:tcPr>
            <w:tcW w:w="4962" w:type="dxa"/>
            <w:vAlign w:val="center"/>
          </w:tcPr>
          <w:p w:rsidR="006F1D61" w:rsidRPr="005113CA" w:rsidRDefault="006F1D61" w:rsidP="006F1D61">
            <w:pPr>
              <w:pStyle w:val="NoSpacing"/>
              <w:jc w:val="both"/>
              <w:rPr>
                <w:rFonts w:ascii="Times New Roman" w:hAnsi="Times New Roman"/>
                <w:b/>
                <w:sz w:val="24"/>
                <w:szCs w:val="24"/>
              </w:rPr>
            </w:pPr>
            <w:r w:rsidRPr="005113CA">
              <w:rPr>
                <w:rFonts w:ascii="Times New Roman" w:hAnsi="Times New Roman"/>
                <w:b/>
                <w:sz w:val="24"/>
                <w:szCs w:val="24"/>
              </w:rPr>
              <w:t>Pasūtītājs</w:t>
            </w:r>
          </w:p>
        </w:tc>
        <w:tc>
          <w:tcPr>
            <w:tcW w:w="4394" w:type="dxa"/>
            <w:vAlign w:val="center"/>
          </w:tcPr>
          <w:p w:rsidR="006F1D61" w:rsidRPr="005113CA" w:rsidRDefault="006F1D61" w:rsidP="006F1D61">
            <w:pPr>
              <w:pStyle w:val="NoSpacing"/>
              <w:jc w:val="both"/>
              <w:rPr>
                <w:rFonts w:ascii="Times New Roman" w:hAnsi="Times New Roman"/>
                <w:b/>
                <w:sz w:val="24"/>
                <w:szCs w:val="24"/>
              </w:rPr>
            </w:pPr>
            <w:r w:rsidRPr="005113CA">
              <w:rPr>
                <w:rFonts w:ascii="Times New Roman" w:hAnsi="Times New Roman"/>
                <w:b/>
                <w:sz w:val="24"/>
                <w:szCs w:val="24"/>
              </w:rPr>
              <w:t>Izpildītājs</w:t>
            </w:r>
          </w:p>
        </w:tc>
      </w:tr>
      <w:tr w:rsidR="006F1D61" w:rsidRPr="005113CA" w:rsidTr="006F1D61">
        <w:tc>
          <w:tcPr>
            <w:tcW w:w="4962" w:type="dxa"/>
          </w:tcPr>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Valsts akciju sabiedrība "Privatizācijas aģentūra” K.Valdemāra iela 31, Rīga, LV-1887 </w:t>
            </w: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vienotais reģ.Nr.40003192154 </w:t>
            </w:r>
          </w:p>
          <w:p w:rsidR="006F1D61" w:rsidRPr="005113CA" w:rsidRDefault="006F1D61" w:rsidP="006F1D61">
            <w:pPr>
              <w:pStyle w:val="NoSpacing"/>
              <w:jc w:val="both"/>
              <w:rPr>
                <w:rStyle w:val="tabulasteksts1"/>
                <w:rFonts w:ascii="Times New Roman" w:hAnsi="Times New Roman"/>
                <w:sz w:val="24"/>
                <w:szCs w:val="24"/>
              </w:rPr>
            </w:pPr>
            <w:r w:rsidRPr="005113CA">
              <w:rPr>
                <w:rFonts w:ascii="Times New Roman" w:hAnsi="Times New Roman"/>
                <w:sz w:val="24"/>
                <w:szCs w:val="24"/>
              </w:rPr>
              <w:t>Norēķinu konts Nr.</w:t>
            </w:r>
            <w:r w:rsidRPr="005113CA">
              <w:rPr>
                <w:rStyle w:val="tabulasteksts1"/>
                <w:rFonts w:ascii="Times New Roman" w:hAnsi="Times New Roman"/>
                <w:sz w:val="24"/>
                <w:szCs w:val="24"/>
              </w:rPr>
              <w:t>LV17HABA0551032309150</w:t>
            </w:r>
          </w:p>
          <w:p w:rsidR="006F1D61" w:rsidRPr="005113CA" w:rsidRDefault="006F1D61" w:rsidP="006F1D61">
            <w:pPr>
              <w:pStyle w:val="NoSpacing"/>
              <w:jc w:val="both"/>
              <w:rPr>
                <w:rFonts w:ascii="Times New Roman" w:hAnsi="Times New Roman"/>
                <w:sz w:val="24"/>
                <w:szCs w:val="24"/>
              </w:rPr>
            </w:pPr>
            <w:r w:rsidRPr="005113CA">
              <w:rPr>
                <w:rStyle w:val="tabulasteksts1"/>
                <w:rFonts w:ascii="Times New Roman" w:hAnsi="Times New Roman"/>
                <w:sz w:val="24"/>
                <w:szCs w:val="24"/>
              </w:rPr>
              <w:t xml:space="preserve">Banka: </w:t>
            </w:r>
            <w:r w:rsidRPr="005113CA">
              <w:rPr>
                <w:rFonts w:ascii="Times New Roman" w:hAnsi="Times New Roman"/>
                <w:sz w:val="24"/>
                <w:szCs w:val="24"/>
              </w:rPr>
              <w:t>AS „</w:t>
            </w:r>
            <w:proofErr w:type="spellStart"/>
            <w:r w:rsidRPr="005113CA">
              <w:rPr>
                <w:rFonts w:ascii="Times New Roman" w:hAnsi="Times New Roman"/>
                <w:sz w:val="24"/>
                <w:szCs w:val="24"/>
              </w:rPr>
              <w:t>Swedbank</w:t>
            </w:r>
            <w:proofErr w:type="spellEnd"/>
            <w:r w:rsidRPr="005113CA">
              <w:rPr>
                <w:rFonts w:ascii="Times New Roman" w:hAnsi="Times New Roman"/>
                <w:sz w:val="24"/>
                <w:szCs w:val="24"/>
              </w:rPr>
              <w:t>”</w:t>
            </w:r>
          </w:p>
          <w:p w:rsidR="006F1D61" w:rsidRPr="005113CA" w:rsidRDefault="006F1D61" w:rsidP="0099026A">
            <w:pPr>
              <w:pStyle w:val="NoSpacing"/>
              <w:jc w:val="both"/>
              <w:rPr>
                <w:rFonts w:ascii="Times New Roman" w:hAnsi="Times New Roman"/>
                <w:sz w:val="24"/>
                <w:szCs w:val="24"/>
              </w:rPr>
            </w:pPr>
            <w:r w:rsidRPr="005113CA">
              <w:rPr>
                <w:rFonts w:ascii="Times New Roman" w:hAnsi="Times New Roman"/>
                <w:sz w:val="24"/>
                <w:szCs w:val="24"/>
              </w:rPr>
              <w:t xml:space="preserve">Kods: HABALV22 </w:t>
            </w:r>
          </w:p>
        </w:tc>
        <w:tc>
          <w:tcPr>
            <w:tcW w:w="4394" w:type="dxa"/>
          </w:tcPr>
          <w:p w:rsidR="006F1D61" w:rsidRPr="005113CA" w:rsidRDefault="006F1D61" w:rsidP="006F1D61">
            <w:pPr>
              <w:pStyle w:val="NoSpacing"/>
              <w:ind w:left="-108"/>
              <w:jc w:val="both"/>
              <w:rPr>
                <w:rFonts w:ascii="Times New Roman" w:hAnsi="Times New Roman"/>
                <w:sz w:val="24"/>
                <w:szCs w:val="24"/>
              </w:rPr>
            </w:pPr>
          </w:p>
        </w:tc>
      </w:tr>
    </w:tbl>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ab/>
      </w:r>
    </w:p>
    <w:p w:rsidR="006F1D61" w:rsidRPr="005113CA" w:rsidRDefault="006F1D61" w:rsidP="006F1D61">
      <w:pPr>
        <w:pStyle w:val="NoSpacing"/>
        <w:jc w:val="both"/>
        <w:rPr>
          <w:rFonts w:ascii="Times New Roman" w:hAnsi="Times New Roman"/>
          <w:sz w:val="24"/>
          <w:szCs w:val="24"/>
        </w:rPr>
      </w:pP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___________________ </w:t>
      </w:r>
      <w:r>
        <w:rPr>
          <w:rFonts w:ascii="Times New Roman" w:hAnsi="Times New Roman"/>
          <w:sz w:val="24"/>
          <w:szCs w:val="24"/>
        </w:rPr>
        <w:t>V.Loginovs</w:t>
      </w:r>
      <w:r w:rsidRPr="005113CA">
        <w:rPr>
          <w:rFonts w:ascii="Times New Roman" w:hAnsi="Times New Roman"/>
          <w:sz w:val="24"/>
          <w:szCs w:val="24"/>
        </w:rPr>
        <w:tab/>
      </w:r>
      <w:r w:rsidRPr="005113CA">
        <w:rPr>
          <w:rFonts w:ascii="Times New Roman" w:hAnsi="Times New Roman"/>
          <w:sz w:val="24"/>
          <w:szCs w:val="24"/>
        </w:rPr>
        <w:tab/>
      </w:r>
      <w:r>
        <w:rPr>
          <w:rFonts w:ascii="Times New Roman" w:hAnsi="Times New Roman"/>
          <w:sz w:val="24"/>
          <w:szCs w:val="24"/>
        </w:rPr>
        <w:tab/>
        <w:t>___________________</w:t>
      </w: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Valdes priekšsēdētājs</w:t>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t xml:space="preserve"> </w:t>
      </w:r>
    </w:p>
    <w:p w:rsidR="006F1D61" w:rsidRPr="005113CA" w:rsidRDefault="006F1D61" w:rsidP="006F1D61">
      <w:pPr>
        <w:pStyle w:val="NoSpacing"/>
        <w:jc w:val="both"/>
        <w:rPr>
          <w:rFonts w:ascii="Times New Roman" w:hAnsi="Times New Roman"/>
          <w:sz w:val="24"/>
          <w:szCs w:val="24"/>
        </w:rPr>
      </w:pPr>
    </w:p>
    <w:p w:rsidR="006F1D61" w:rsidRPr="005113CA" w:rsidRDefault="006F1D61" w:rsidP="006F1D61">
      <w:pPr>
        <w:jc w:val="right"/>
        <w:rPr>
          <w:b/>
          <w:szCs w:val="24"/>
        </w:rPr>
      </w:pPr>
    </w:p>
    <w:p w:rsidR="006F1D61" w:rsidRDefault="006F1D61">
      <w:pPr>
        <w:rPr>
          <w:b/>
          <w:szCs w:val="24"/>
        </w:rPr>
      </w:pPr>
      <w:r>
        <w:rPr>
          <w:b/>
          <w:szCs w:val="24"/>
        </w:rPr>
        <w:br w:type="page"/>
      </w:r>
    </w:p>
    <w:p w:rsidR="006F1D61" w:rsidRPr="005113CA" w:rsidRDefault="006F1D61" w:rsidP="006F1D61">
      <w:pPr>
        <w:jc w:val="right"/>
        <w:rPr>
          <w:b/>
          <w:szCs w:val="24"/>
        </w:rPr>
      </w:pPr>
      <w:r w:rsidRPr="005113CA">
        <w:rPr>
          <w:b/>
          <w:szCs w:val="24"/>
        </w:rPr>
        <w:lastRenderedPageBreak/>
        <w:t>Pielikums Nr.</w:t>
      </w:r>
      <w:r>
        <w:rPr>
          <w:b/>
          <w:szCs w:val="24"/>
        </w:rPr>
        <w:t>2</w:t>
      </w:r>
    </w:p>
    <w:p w:rsidR="006F1D61" w:rsidRPr="005113CA" w:rsidRDefault="006F1D61" w:rsidP="006F1D61">
      <w:pPr>
        <w:jc w:val="right"/>
        <w:rPr>
          <w:b/>
          <w:szCs w:val="24"/>
        </w:rPr>
      </w:pPr>
      <w:r w:rsidRPr="005113CA">
        <w:rPr>
          <w:b/>
          <w:szCs w:val="24"/>
        </w:rPr>
        <w:t>Pie līguma Nr. PA/</w:t>
      </w:r>
      <w:r w:rsidR="00144368">
        <w:rPr>
          <w:b/>
          <w:szCs w:val="24"/>
        </w:rPr>
        <w:t>2017/</w:t>
      </w:r>
      <w:r w:rsidR="008116E8">
        <w:rPr>
          <w:b/>
          <w:szCs w:val="24"/>
        </w:rPr>
        <w:t>41</w:t>
      </w:r>
    </w:p>
    <w:p w:rsidR="006F1D61" w:rsidRPr="005113CA" w:rsidRDefault="006F1D61" w:rsidP="006F1D61">
      <w:pPr>
        <w:jc w:val="right"/>
        <w:rPr>
          <w:szCs w:val="24"/>
        </w:rPr>
      </w:pPr>
    </w:p>
    <w:p w:rsidR="006F1D61" w:rsidRPr="005113CA" w:rsidRDefault="006F1D61" w:rsidP="006F1D61">
      <w:pPr>
        <w:ind w:left="-142"/>
        <w:jc w:val="center"/>
        <w:outlineLvl w:val="6"/>
        <w:rPr>
          <w:szCs w:val="24"/>
        </w:rPr>
      </w:pPr>
    </w:p>
    <w:p w:rsidR="006F1D61" w:rsidRPr="005113CA" w:rsidRDefault="006F1D61" w:rsidP="006F1D61">
      <w:pPr>
        <w:ind w:left="-142"/>
        <w:jc w:val="center"/>
        <w:outlineLvl w:val="6"/>
        <w:rPr>
          <w:kern w:val="36"/>
          <w:szCs w:val="24"/>
        </w:rPr>
      </w:pPr>
      <w:r w:rsidRPr="005113CA">
        <w:rPr>
          <w:szCs w:val="24"/>
        </w:rPr>
        <w:t>DARBA NODOŠANAS - PIEŅEMŠANAS AKTS</w:t>
      </w:r>
    </w:p>
    <w:p w:rsidR="006F1D61" w:rsidRPr="005113CA" w:rsidRDefault="00144368" w:rsidP="006F1D61">
      <w:pPr>
        <w:rPr>
          <w:b/>
          <w:kern w:val="36"/>
          <w:szCs w:val="24"/>
        </w:rPr>
      </w:pPr>
      <w:r>
        <w:rPr>
          <w:szCs w:val="24"/>
        </w:rPr>
        <w:t>2017</w:t>
      </w:r>
      <w:r w:rsidR="006F1D61" w:rsidRPr="005113CA">
        <w:rPr>
          <w:szCs w:val="24"/>
        </w:rPr>
        <w:t>.gada ________________</w:t>
      </w:r>
    </w:p>
    <w:p w:rsidR="006F1D61" w:rsidRDefault="006F1D61" w:rsidP="006F1D61">
      <w:pPr>
        <w:jc w:val="both"/>
        <w:rPr>
          <w:szCs w:val="24"/>
        </w:rPr>
      </w:pPr>
    </w:p>
    <w:p w:rsidR="0099026A" w:rsidRPr="0099026A" w:rsidRDefault="0099026A" w:rsidP="0099026A">
      <w:pPr>
        <w:jc w:val="both"/>
        <w:rPr>
          <w:szCs w:val="24"/>
        </w:rPr>
      </w:pPr>
      <w:r w:rsidRPr="0099026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99026A" w:rsidRPr="0099026A" w:rsidRDefault="0099026A" w:rsidP="0099026A">
      <w:pPr>
        <w:jc w:val="both"/>
        <w:rPr>
          <w:szCs w:val="24"/>
        </w:rPr>
      </w:pPr>
      <w:r w:rsidRPr="0099026A">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w:t>
      </w:r>
      <w:r w:rsidR="009662DE">
        <w:rPr>
          <w:szCs w:val="24"/>
        </w:rPr>
        <w:t>Pasūtītāja</w:t>
      </w:r>
      <w:r w:rsidR="00144368">
        <w:rPr>
          <w:szCs w:val="24"/>
        </w:rPr>
        <w:t xml:space="preserve"> valdes 2016</w:t>
      </w:r>
      <w:r w:rsidRPr="0099026A">
        <w:rPr>
          <w:szCs w:val="24"/>
        </w:rPr>
        <w:t xml:space="preserve">.gada </w:t>
      </w:r>
      <w:r w:rsidR="00243D0A">
        <w:rPr>
          <w:szCs w:val="24"/>
        </w:rPr>
        <w:t>7.oktobra</w:t>
      </w:r>
      <w:r w:rsidRPr="0099026A">
        <w:rPr>
          <w:szCs w:val="24"/>
        </w:rPr>
        <w:t xml:space="preserve"> lēmumu Nr.</w:t>
      </w:r>
      <w:r w:rsidR="00243D0A">
        <w:rPr>
          <w:szCs w:val="24"/>
        </w:rPr>
        <w:t>148/890</w:t>
      </w:r>
      <w:r w:rsidRPr="0099026A">
        <w:rPr>
          <w:szCs w:val="24"/>
        </w:rPr>
        <w:t xml:space="preserve"> pilnvaroti rīkoties Administratīvā d</w:t>
      </w:r>
      <w:r w:rsidR="00243D0A">
        <w:rPr>
          <w:szCs w:val="24"/>
        </w:rPr>
        <w:t>epartamenta</w:t>
      </w:r>
      <w:r w:rsidRPr="0099026A">
        <w:rPr>
          <w:szCs w:val="24"/>
        </w:rPr>
        <w:t xml:space="preserve"> vadītājs Ģirts Freibergs un Administratīvā d</w:t>
      </w:r>
      <w:r w:rsidR="00243D0A">
        <w:rPr>
          <w:szCs w:val="24"/>
        </w:rPr>
        <w:t>epartamenta</w:t>
      </w:r>
      <w:r w:rsidRPr="0099026A">
        <w:rPr>
          <w:szCs w:val="24"/>
        </w:rPr>
        <w:t xml:space="preserve"> Iepirkumu un tehniskā nodrošinājuma </w:t>
      </w:r>
      <w:r w:rsidR="00243D0A">
        <w:rPr>
          <w:szCs w:val="24"/>
        </w:rPr>
        <w:t>nodaļas</w:t>
      </w:r>
      <w:r w:rsidRPr="0099026A">
        <w:rPr>
          <w:szCs w:val="24"/>
        </w:rPr>
        <w:t xml:space="preserve"> vadītāja Ingrīda Purmale, no otras puses, kopā saukti Puses, sastādīja šo aktu:</w:t>
      </w:r>
    </w:p>
    <w:p w:rsidR="0099026A" w:rsidRPr="0099026A" w:rsidRDefault="0099026A" w:rsidP="0099026A">
      <w:pPr>
        <w:pStyle w:val="ListParagraph"/>
        <w:jc w:val="both"/>
        <w:rPr>
          <w:szCs w:val="24"/>
        </w:rPr>
      </w:pPr>
    </w:p>
    <w:p w:rsidR="006F1D61" w:rsidRPr="005113CA" w:rsidRDefault="006F1D61" w:rsidP="006F1D61">
      <w:pPr>
        <w:pStyle w:val="ListParagraph"/>
        <w:numPr>
          <w:ilvl w:val="0"/>
          <w:numId w:val="32"/>
        </w:numPr>
        <w:contextualSpacing/>
        <w:jc w:val="both"/>
        <w:rPr>
          <w:szCs w:val="24"/>
        </w:rPr>
      </w:pPr>
      <w:r>
        <w:rPr>
          <w:szCs w:val="24"/>
        </w:rPr>
        <w:t>Izpildī</w:t>
      </w:r>
      <w:r w:rsidR="00243D0A">
        <w:rPr>
          <w:szCs w:val="24"/>
        </w:rPr>
        <w:t>tājs saskaņā ar 2017</w:t>
      </w:r>
      <w:r w:rsidRPr="005113CA">
        <w:rPr>
          <w:szCs w:val="24"/>
        </w:rPr>
        <w:t xml:space="preserve">.gada __________ noslēgto Iepirkuma līgumu </w:t>
      </w:r>
      <w:proofErr w:type="spellStart"/>
      <w:r w:rsidRPr="005113CA">
        <w:rPr>
          <w:szCs w:val="24"/>
        </w:rPr>
        <w:t>Nr.PA</w:t>
      </w:r>
      <w:proofErr w:type="spellEnd"/>
      <w:r w:rsidRPr="005113CA">
        <w:rPr>
          <w:szCs w:val="24"/>
        </w:rPr>
        <w:t>/</w:t>
      </w:r>
      <w:r w:rsidR="00243D0A">
        <w:rPr>
          <w:szCs w:val="24"/>
        </w:rPr>
        <w:t>2017/</w:t>
      </w:r>
      <w:r w:rsidR="008116E8">
        <w:rPr>
          <w:szCs w:val="24"/>
        </w:rPr>
        <w:t>41</w:t>
      </w:r>
      <w:r w:rsidRPr="005113CA">
        <w:rPr>
          <w:szCs w:val="24"/>
        </w:rPr>
        <w:t>, (turpmāk – Iepirkuma līgums) ir veicis visus Iepirkuma līgumā noteiktos darbus, t.sk.:</w:t>
      </w:r>
    </w:p>
    <w:p w:rsidR="006F1D61" w:rsidRPr="005113CA" w:rsidRDefault="006F1D61" w:rsidP="006F1D61">
      <w:pPr>
        <w:pStyle w:val="ListParagraph"/>
        <w:jc w:val="both"/>
        <w:rPr>
          <w:szCs w:val="24"/>
        </w:rPr>
      </w:pPr>
      <w:r w:rsidRPr="005113CA">
        <w:rPr>
          <w:szCs w:val="24"/>
        </w:rPr>
        <w:t>1.1.__________________________________________________________;</w:t>
      </w:r>
    </w:p>
    <w:p w:rsidR="006F1D61" w:rsidRPr="005113CA" w:rsidRDefault="006F1D61" w:rsidP="006F1D61">
      <w:pPr>
        <w:pStyle w:val="ListParagraph"/>
        <w:jc w:val="both"/>
        <w:rPr>
          <w:szCs w:val="24"/>
        </w:rPr>
      </w:pPr>
      <w:r w:rsidRPr="005113CA">
        <w:rPr>
          <w:szCs w:val="24"/>
        </w:rPr>
        <w:t>1.2.__________________________________________________________;</w:t>
      </w:r>
    </w:p>
    <w:p w:rsidR="006F1D61" w:rsidRPr="005113CA" w:rsidRDefault="006F1D61" w:rsidP="006F1D61">
      <w:pPr>
        <w:pStyle w:val="ListParagraph"/>
        <w:jc w:val="both"/>
        <w:rPr>
          <w:szCs w:val="24"/>
        </w:rPr>
      </w:pPr>
      <w:r w:rsidRPr="005113CA">
        <w:rPr>
          <w:szCs w:val="24"/>
        </w:rPr>
        <w:t>1.3._________________________________________________________;</w:t>
      </w:r>
    </w:p>
    <w:p w:rsidR="006F1D61" w:rsidRPr="005113CA" w:rsidRDefault="006F1D61" w:rsidP="006F1D61">
      <w:pPr>
        <w:pStyle w:val="ListParagraph"/>
        <w:jc w:val="both"/>
        <w:rPr>
          <w:szCs w:val="24"/>
        </w:rPr>
      </w:pPr>
      <w:r w:rsidRPr="005113CA">
        <w:rPr>
          <w:szCs w:val="24"/>
        </w:rPr>
        <w:t>1.4._________________________________________________________.</w:t>
      </w:r>
    </w:p>
    <w:p w:rsidR="006F1D61" w:rsidRPr="005113CA" w:rsidRDefault="00243D0A" w:rsidP="006F1D61">
      <w:pPr>
        <w:ind w:left="709" w:hanging="289"/>
        <w:jc w:val="both"/>
        <w:rPr>
          <w:szCs w:val="24"/>
        </w:rPr>
      </w:pPr>
      <w:r>
        <w:rPr>
          <w:szCs w:val="24"/>
        </w:rPr>
        <w:t>2. Darbs pabeigts 2017</w:t>
      </w:r>
      <w:r w:rsidR="006F1D61" w:rsidRPr="005113CA">
        <w:rPr>
          <w:szCs w:val="24"/>
        </w:rPr>
        <w:t>.gada __.___________. Darbs pilnā apjomā izpildīts Iepirkuma līgumā noteiktajā termiņā (vai: ar termiņa___ dienu nokavējumu).</w:t>
      </w:r>
    </w:p>
    <w:p w:rsidR="006F1D61" w:rsidRPr="005113CA" w:rsidRDefault="006F1D61" w:rsidP="006F1D61">
      <w:pPr>
        <w:ind w:left="709" w:hanging="284"/>
        <w:jc w:val="both"/>
        <w:rPr>
          <w:szCs w:val="24"/>
        </w:rPr>
      </w:pPr>
      <w:r w:rsidRPr="005113CA">
        <w:rPr>
          <w:szCs w:val="24"/>
        </w:rPr>
        <w:t>4. Pasūtītājam nav iebildumu par i</w:t>
      </w:r>
      <w:r w:rsidR="00243D0A">
        <w:rPr>
          <w:szCs w:val="24"/>
        </w:rPr>
        <w:t>zpildīto</w:t>
      </w:r>
      <w:r w:rsidRPr="005113CA">
        <w:rPr>
          <w:szCs w:val="24"/>
        </w:rPr>
        <w:t xml:space="preserve"> darba un iesniegto dokumentu kvalitāti.</w:t>
      </w:r>
    </w:p>
    <w:p w:rsidR="006F1D61" w:rsidRPr="005113CA" w:rsidRDefault="006F1D61" w:rsidP="006F1D61">
      <w:pPr>
        <w:ind w:left="709" w:hanging="284"/>
        <w:jc w:val="both"/>
        <w:rPr>
          <w:szCs w:val="24"/>
        </w:rPr>
      </w:pPr>
      <w:r w:rsidRPr="005113CA">
        <w:rPr>
          <w:szCs w:val="24"/>
        </w:rPr>
        <w:t>5. Līgumcena par darbu ir EUR_____. Saskaņā ar Iepirkuma līguma __.apakšpunktu aprēķināts līgumsods EUR______, kuru veido ___ nokavējuma dienas un līgumsods par k</w:t>
      </w:r>
      <w:r w:rsidR="00012E77">
        <w:rPr>
          <w:szCs w:val="24"/>
        </w:rPr>
        <w:t>atru nokavēto dienu EUR ____</w:t>
      </w:r>
      <w:r w:rsidRPr="005113CA">
        <w:rPr>
          <w:szCs w:val="24"/>
        </w:rPr>
        <w:t xml:space="preserve">. </w:t>
      </w:r>
    </w:p>
    <w:p w:rsidR="006F1D61" w:rsidRPr="005113CA" w:rsidRDefault="006F1D61" w:rsidP="006F1D61">
      <w:pPr>
        <w:jc w:val="both"/>
        <w:rPr>
          <w:szCs w:val="24"/>
        </w:rPr>
      </w:pPr>
    </w:p>
    <w:p w:rsidR="006F1D61" w:rsidRPr="005113CA" w:rsidRDefault="006F1D61" w:rsidP="006F1D61">
      <w:pPr>
        <w:jc w:val="both"/>
        <w:rPr>
          <w:szCs w:val="24"/>
        </w:rPr>
      </w:pPr>
      <w:r w:rsidRPr="005113CA">
        <w:rPr>
          <w:szCs w:val="24"/>
        </w:rPr>
        <w:t>Akts sastādīts divos eksemplāros, no kuriem viens tiek nodots Pasūtītajam, otrs Izpildītājam.</w:t>
      </w:r>
    </w:p>
    <w:p w:rsidR="006F1D61" w:rsidRDefault="006F1D61" w:rsidP="006F1D61">
      <w:pPr>
        <w:spacing w:line="276" w:lineRule="auto"/>
        <w:rPr>
          <w:i/>
          <w:szCs w:val="24"/>
        </w:rPr>
      </w:pPr>
    </w:p>
    <w:tbl>
      <w:tblPr>
        <w:tblW w:w="9039" w:type="dxa"/>
        <w:tblLayout w:type="fixed"/>
        <w:tblLook w:val="04A0" w:firstRow="1" w:lastRow="0" w:firstColumn="1" w:lastColumn="0" w:noHBand="0" w:noVBand="1"/>
      </w:tblPr>
      <w:tblGrid>
        <w:gridCol w:w="4109"/>
        <w:gridCol w:w="4930"/>
      </w:tblGrid>
      <w:tr w:rsidR="0099026A" w:rsidRPr="00117122" w:rsidTr="00343B77">
        <w:trPr>
          <w:trHeight w:val="131"/>
        </w:trPr>
        <w:tc>
          <w:tcPr>
            <w:tcW w:w="4109" w:type="dxa"/>
            <w:hideMark/>
          </w:tcPr>
          <w:p w:rsidR="0099026A" w:rsidRPr="00117122" w:rsidRDefault="0099026A" w:rsidP="00343B77">
            <w:pPr>
              <w:pStyle w:val="Footer"/>
              <w:tabs>
                <w:tab w:val="left" w:pos="720"/>
              </w:tabs>
              <w:rPr>
                <w:i/>
                <w:szCs w:val="24"/>
                <w:lang w:val="en-AU"/>
              </w:rPr>
            </w:pPr>
            <w:r w:rsidRPr="00117122">
              <w:rPr>
                <w:i/>
                <w:szCs w:val="24"/>
                <w:lang w:val="lv-LV"/>
              </w:rPr>
              <w:t>Izpildītājs:</w:t>
            </w:r>
          </w:p>
        </w:tc>
        <w:tc>
          <w:tcPr>
            <w:tcW w:w="4930" w:type="dxa"/>
            <w:hideMark/>
          </w:tcPr>
          <w:p w:rsidR="0099026A" w:rsidRPr="00117122" w:rsidRDefault="0099026A" w:rsidP="00343B77">
            <w:pPr>
              <w:ind w:right="-99"/>
              <w:jc w:val="right"/>
              <w:rPr>
                <w:i/>
                <w:szCs w:val="24"/>
                <w:lang w:val="en-AU" w:eastAsia="en-US"/>
              </w:rPr>
            </w:pPr>
            <w:r w:rsidRPr="00117122">
              <w:rPr>
                <w:i/>
                <w:szCs w:val="24"/>
              </w:rPr>
              <w:t>Pasūtītājs:</w:t>
            </w:r>
          </w:p>
        </w:tc>
      </w:tr>
      <w:tr w:rsidR="0099026A" w:rsidRPr="00FB03DA" w:rsidTr="00343B77">
        <w:trPr>
          <w:trHeight w:val="1899"/>
        </w:trPr>
        <w:tc>
          <w:tcPr>
            <w:tcW w:w="4109" w:type="dxa"/>
          </w:tcPr>
          <w:p w:rsidR="0099026A" w:rsidRPr="00117122" w:rsidRDefault="0099026A" w:rsidP="00343B77">
            <w:pPr>
              <w:rPr>
                <w:szCs w:val="24"/>
                <w:lang w:eastAsia="en-US"/>
              </w:rPr>
            </w:pPr>
            <w:r w:rsidRPr="00117122">
              <w:rPr>
                <w:szCs w:val="24"/>
              </w:rPr>
              <w:t>___ “_______”</w:t>
            </w:r>
          </w:p>
          <w:p w:rsidR="0099026A" w:rsidRPr="00117122" w:rsidRDefault="0099026A" w:rsidP="00343B77">
            <w:pPr>
              <w:rPr>
                <w:szCs w:val="24"/>
              </w:rPr>
            </w:pPr>
          </w:p>
          <w:p w:rsidR="0099026A" w:rsidRPr="00117122" w:rsidRDefault="0099026A" w:rsidP="00343B77">
            <w:pPr>
              <w:rPr>
                <w:szCs w:val="24"/>
              </w:rPr>
            </w:pPr>
            <w:r w:rsidRPr="00117122">
              <w:rPr>
                <w:szCs w:val="24"/>
              </w:rPr>
              <w:t>valdes ____________</w:t>
            </w:r>
          </w:p>
          <w:p w:rsidR="0099026A" w:rsidRPr="00117122" w:rsidRDefault="0099026A" w:rsidP="00343B77">
            <w:pPr>
              <w:rPr>
                <w:szCs w:val="24"/>
              </w:rPr>
            </w:pPr>
          </w:p>
          <w:p w:rsidR="0099026A" w:rsidRPr="00117122" w:rsidRDefault="0099026A" w:rsidP="00343B77">
            <w:pPr>
              <w:rPr>
                <w:szCs w:val="24"/>
                <w:lang w:val="en-AU" w:eastAsia="en-US"/>
              </w:rPr>
            </w:pPr>
            <w:r w:rsidRPr="00117122">
              <w:rPr>
                <w:szCs w:val="24"/>
              </w:rPr>
              <w:t>__________________</w:t>
            </w:r>
          </w:p>
        </w:tc>
        <w:tc>
          <w:tcPr>
            <w:tcW w:w="4930" w:type="dxa"/>
          </w:tcPr>
          <w:p w:rsidR="0099026A" w:rsidRPr="00FB03DA" w:rsidRDefault="0099026A" w:rsidP="00343B77">
            <w:pPr>
              <w:ind w:right="34"/>
              <w:jc w:val="right"/>
              <w:rPr>
                <w:i/>
                <w:szCs w:val="24"/>
              </w:rPr>
            </w:pPr>
            <w:r w:rsidRPr="00FB03DA">
              <w:rPr>
                <w:szCs w:val="24"/>
              </w:rPr>
              <w:t>VAS “Privatizācijas aģentūra”</w:t>
            </w:r>
          </w:p>
          <w:p w:rsidR="0099026A" w:rsidRPr="00FB03DA" w:rsidRDefault="0099026A" w:rsidP="00343B77">
            <w:pPr>
              <w:ind w:right="34"/>
              <w:jc w:val="right"/>
              <w:rPr>
                <w:szCs w:val="24"/>
              </w:rPr>
            </w:pPr>
            <w:r w:rsidRPr="00FB03DA">
              <w:rPr>
                <w:i/>
                <w:szCs w:val="24"/>
              </w:rPr>
              <w:tab/>
            </w:r>
            <w:r w:rsidRPr="00FB03DA">
              <w:rPr>
                <w:i/>
                <w:szCs w:val="24"/>
              </w:rPr>
              <w:tab/>
            </w:r>
            <w:r w:rsidRPr="00FB03DA">
              <w:rPr>
                <w:szCs w:val="24"/>
              </w:rPr>
              <w:t xml:space="preserve"> Administratīvā d</w:t>
            </w:r>
            <w:r w:rsidR="00243D0A">
              <w:rPr>
                <w:szCs w:val="24"/>
              </w:rPr>
              <w:t>epartamenta</w:t>
            </w:r>
            <w:r w:rsidRPr="00FB03DA">
              <w:rPr>
                <w:szCs w:val="24"/>
              </w:rPr>
              <w:t xml:space="preserve"> vadītājs</w:t>
            </w:r>
          </w:p>
          <w:p w:rsidR="0099026A" w:rsidRPr="00FB03DA" w:rsidRDefault="0099026A" w:rsidP="00343B77">
            <w:pPr>
              <w:ind w:right="34"/>
              <w:jc w:val="right"/>
              <w:rPr>
                <w:szCs w:val="24"/>
              </w:rPr>
            </w:pPr>
            <w:r w:rsidRPr="00FB03DA">
              <w:rPr>
                <w:szCs w:val="24"/>
              </w:rPr>
              <w:t>___________________ Ģ.Freibergs</w:t>
            </w:r>
          </w:p>
          <w:p w:rsidR="0099026A" w:rsidRPr="00FB03DA" w:rsidRDefault="0099026A" w:rsidP="00343B77">
            <w:pPr>
              <w:ind w:right="34"/>
              <w:jc w:val="right"/>
              <w:rPr>
                <w:szCs w:val="24"/>
              </w:rPr>
            </w:pPr>
            <w:r w:rsidRPr="00FB03DA">
              <w:rPr>
                <w:szCs w:val="24"/>
              </w:rPr>
              <w:t>Administratīvā d</w:t>
            </w:r>
            <w:r w:rsidR="00243D0A">
              <w:rPr>
                <w:szCs w:val="24"/>
              </w:rPr>
              <w:t>epartamenta</w:t>
            </w:r>
            <w:r w:rsidRPr="00FB03DA">
              <w:rPr>
                <w:szCs w:val="24"/>
              </w:rPr>
              <w:t xml:space="preserve"> </w:t>
            </w:r>
          </w:p>
          <w:p w:rsidR="0099026A" w:rsidRPr="00FB03DA" w:rsidRDefault="0099026A" w:rsidP="00343B77">
            <w:pPr>
              <w:ind w:right="34"/>
              <w:jc w:val="right"/>
              <w:rPr>
                <w:szCs w:val="24"/>
              </w:rPr>
            </w:pPr>
            <w:r w:rsidRPr="00FB03DA">
              <w:rPr>
                <w:szCs w:val="24"/>
              </w:rPr>
              <w:t xml:space="preserve">Iepirkumu un tehniskā nodrošinājuma </w:t>
            </w:r>
            <w:r w:rsidR="00243D0A">
              <w:rPr>
                <w:szCs w:val="24"/>
              </w:rPr>
              <w:t xml:space="preserve">nodaļas </w:t>
            </w:r>
            <w:r w:rsidRPr="00FB03DA">
              <w:rPr>
                <w:szCs w:val="24"/>
              </w:rPr>
              <w:t xml:space="preserve">vadītāja </w:t>
            </w:r>
          </w:p>
          <w:p w:rsidR="0099026A" w:rsidRPr="00FB03DA" w:rsidRDefault="0099026A" w:rsidP="00343B77">
            <w:pPr>
              <w:ind w:right="34"/>
              <w:jc w:val="right"/>
              <w:rPr>
                <w:szCs w:val="24"/>
                <w:lang w:eastAsia="en-US"/>
              </w:rPr>
            </w:pPr>
            <w:r w:rsidRPr="00FB03DA">
              <w:rPr>
                <w:szCs w:val="24"/>
              </w:rPr>
              <w:t>____________________I.Purmale</w:t>
            </w:r>
          </w:p>
        </w:tc>
      </w:tr>
    </w:tbl>
    <w:p w:rsidR="006F1D61" w:rsidRPr="00431EA9" w:rsidRDefault="006F1D61" w:rsidP="006F1D61">
      <w:pPr>
        <w:pStyle w:val="NoSpacing"/>
        <w:rPr>
          <w:rFonts w:ascii="Times New Roman" w:hAnsi="Times New Roman"/>
        </w:rPr>
      </w:pPr>
    </w:p>
    <w:p w:rsidR="001817A6" w:rsidRPr="00221CA0" w:rsidRDefault="001817A6" w:rsidP="006F1D61">
      <w:pPr>
        <w:tabs>
          <w:tab w:val="left" w:pos="4820"/>
        </w:tabs>
      </w:pPr>
    </w:p>
    <w:sectPr w:rsidR="001817A6" w:rsidRPr="00221CA0" w:rsidSect="00A84EE4">
      <w:headerReference w:type="even" r:id="rId9"/>
      <w:headerReference w:type="default" r:id="rId10"/>
      <w:footerReference w:type="even" r:id="rId11"/>
      <w:footerReference w:type="default" r:id="rId12"/>
      <w:pgSz w:w="12240" w:h="15840"/>
      <w:pgMar w:top="1134" w:right="1325"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FD" w:rsidRDefault="00BE78FD">
      <w:r>
        <w:separator/>
      </w:r>
    </w:p>
  </w:endnote>
  <w:endnote w:type="continuationSeparator" w:id="0">
    <w:p w:rsidR="00BE78FD" w:rsidRDefault="00B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1D61" w:rsidRDefault="006F1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Footer"/>
      <w:jc w:val="right"/>
    </w:pPr>
    <w:r>
      <w:fldChar w:fldCharType="begin"/>
    </w:r>
    <w:r>
      <w:instrText xml:space="preserve"> PAGE   \* MERGEFORMAT </w:instrText>
    </w:r>
    <w:r>
      <w:fldChar w:fldCharType="separate"/>
    </w:r>
    <w:r w:rsidR="006272F6">
      <w:rPr>
        <w:noProof/>
      </w:rPr>
      <w:t>2</w:t>
    </w:r>
    <w:r>
      <w:rPr>
        <w:noProof/>
      </w:rPr>
      <w:fldChar w:fldCharType="end"/>
    </w:r>
  </w:p>
  <w:p w:rsidR="006F1D61" w:rsidRDefault="006F1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FD" w:rsidRDefault="00BE78FD">
      <w:r>
        <w:separator/>
      </w:r>
    </w:p>
  </w:footnote>
  <w:footnote w:type="continuationSeparator" w:id="0">
    <w:p w:rsidR="00BE78FD" w:rsidRDefault="00BE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D61" w:rsidRDefault="006F1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Header"/>
      <w:framePr w:wrap="around" w:vAnchor="text" w:hAnchor="margin" w:xAlign="center" w:y="1"/>
      <w:rPr>
        <w:rStyle w:val="PageNumber"/>
      </w:rPr>
    </w:pPr>
  </w:p>
  <w:p w:rsidR="006F1D61" w:rsidRDefault="006F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nsid w:val="43EE31E9"/>
    <w:multiLevelType w:val="singleLevel"/>
    <w:tmpl w:val="CBDAE30E"/>
    <w:lvl w:ilvl="0">
      <w:start w:val="3"/>
      <w:numFmt w:val="bullet"/>
      <w:lvlText w:val="-"/>
      <w:lvlJc w:val="left"/>
      <w:pPr>
        <w:tabs>
          <w:tab w:val="num" w:pos="360"/>
        </w:tabs>
        <w:ind w:left="360" w:hanging="360"/>
      </w:pPr>
    </w:lvl>
  </w:abstractNum>
  <w:abstractNum w:abstractNumId="15">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9">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7"/>
  </w:num>
  <w:num w:numId="4">
    <w:abstractNumId w:val="11"/>
  </w:num>
  <w:num w:numId="5">
    <w:abstractNumId w:val="18"/>
  </w:num>
  <w:num w:numId="6">
    <w:abstractNumId w:val="13"/>
  </w:num>
  <w:num w:numId="7">
    <w:abstractNumId w:val="6"/>
  </w:num>
  <w:num w:numId="8">
    <w:abstractNumId w:val="7"/>
  </w:num>
  <w:num w:numId="9">
    <w:abstractNumId w:val="5"/>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19"/>
  </w:num>
  <w:num w:numId="26">
    <w:abstractNumId w:val="12"/>
  </w:num>
  <w:num w:numId="27">
    <w:abstractNumId w:val="25"/>
  </w:num>
  <w:num w:numId="28">
    <w:abstractNumId w:val="26"/>
  </w:num>
  <w:num w:numId="29">
    <w:abstractNumId w:val="22"/>
  </w:num>
  <w:num w:numId="30">
    <w:abstractNumId w:val="1"/>
  </w:num>
  <w:num w:numId="31">
    <w:abstractNumId w:val="9"/>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2448"/>
    <w:rsid w:val="00012E77"/>
    <w:rsid w:val="000348D1"/>
    <w:rsid w:val="000568B7"/>
    <w:rsid w:val="00070DCD"/>
    <w:rsid w:val="00072337"/>
    <w:rsid w:val="00080B8B"/>
    <w:rsid w:val="00093F4B"/>
    <w:rsid w:val="000A2526"/>
    <w:rsid w:val="000B2DBA"/>
    <w:rsid w:val="000D1366"/>
    <w:rsid w:val="000E3913"/>
    <w:rsid w:val="000F469A"/>
    <w:rsid w:val="000F7A0B"/>
    <w:rsid w:val="00104E04"/>
    <w:rsid w:val="001173C1"/>
    <w:rsid w:val="00126FC2"/>
    <w:rsid w:val="00131E53"/>
    <w:rsid w:val="0013237E"/>
    <w:rsid w:val="00144141"/>
    <w:rsid w:val="00144368"/>
    <w:rsid w:val="00152206"/>
    <w:rsid w:val="00163ABF"/>
    <w:rsid w:val="0017199A"/>
    <w:rsid w:val="001759D6"/>
    <w:rsid w:val="00175F37"/>
    <w:rsid w:val="00176855"/>
    <w:rsid w:val="001817A6"/>
    <w:rsid w:val="00186EB3"/>
    <w:rsid w:val="00187BA2"/>
    <w:rsid w:val="001A3BDE"/>
    <w:rsid w:val="001A78BC"/>
    <w:rsid w:val="001B650A"/>
    <w:rsid w:val="001C18F1"/>
    <w:rsid w:val="001F2AA5"/>
    <w:rsid w:val="00210DAE"/>
    <w:rsid w:val="002124BE"/>
    <w:rsid w:val="00221CA0"/>
    <w:rsid w:val="00227F3B"/>
    <w:rsid w:val="00230C73"/>
    <w:rsid w:val="00230EF8"/>
    <w:rsid w:val="00243503"/>
    <w:rsid w:val="00243D0A"/>
    <w:rsid w:val="00251DDF"/>
    <w:rsid w:val="0025377E"/>
    <w:rsid w:val="002670E3"/>
    <w:rsid w:val="00267866"/>
    <w:rsid w:val="00277349"/>
    <w:rsid w:val="0028312E"/>
    <w:rsid w:val="00284EA8"/>
    <w:rsid w:val="00285E52"/>
    <w:rsid w:val="002A0E38"/>
    <w:rsid w:val="002B4434"/>
    <w:rsid w:val="002C601A"/>
    <w:rsid w:val="002F09B2"/>
    <w:rsid w:val="0030144D"/>
    <w:rsid w:val="00313ECE"/>
    <w:rsid w:val="0032754C"/>
    <w:rsid w:val="003340CF"/>
    <w:rsid w:val="00341292"/>
    <w:rsid w:val="0034402E"/>
    <w:rsid w:val="00351E6C"/>
    <w:rsid w:val="00370E5E"/>
    <w:rsid w:val="00371F51"/>
    <w:rsid w:val="003819E6"/>
    <w:rsid w:val="00393EFE"/>
    <w:rsid w:val="003B1749"/>
    <w:rsid w:val="003B3B3B"/>
    <w:rsid w:val="003C433C"/>
    <w:rsid w:val="003E4C79"/>
    <w:rsid w:val="003F0191"/>
    <w:rsid w:val="004074A3"/>
    <w:rsid w:val="00411766"/>
    <w:rsid w:val="0041198D"/>
    <w:rsid w:val="00423D8C"/>
    <w:rsid w:val="00424BEA"/>
    <w:rsid w:val="004318E7"/>
    <w:rsid w:val="004334F0"/>
    <w:rsid w:val="004411F5"/>
    <w:rsid w:val="0045024C"/>
    <w:rsid w:val="004638FE"/>
    <w:rsid w:val="004700BD"/>
    <w:rsid w:val="00482ECC"/>
    <w:rsid w:val="0049053F"/>
    <w:rsid w:val="00493F90"/>
    <w:rsid w:val="00496D2F"/>
    <w:rsid w:val="00496D8C"/>
    <w:rsid w:val="004A5696"/>
    <w:rsid w:val="004B1F89"/>
    <w:rsid w:val="004B5456"/>
    <w:rsid w:val="004E5500"/>
    <w:rsid w:val="004F4B80"/>
    <w:rsid w:val="00503831"/>
    <w:rsid w:val="00515F18"/>
    <w:rsid w:val="00531088"/>
    <w:rsid w:val="00531217"/>
    <w:rsid w:val="00543CA6"/>
    <w:rsid w:val="00552CDD"/>
    <w:rsid w:val="00556126"/>
    <w:rsid w:val="00577AA0"/>
    <w:rsid w:val="00585A19"/>
    <w:rsid w:val="00585C26"/>
    <w:rsid w:val="005932F0"/>
    <w:rsid w:val="00593477"/>
    <w:rsid w:val="005B6F45"/>
    <w:rsid w:val="005C58DB"/>
    <w:rsid w:val="005C724C"/>
    <w:rsid w:val="005D43CE"/>
    <w:rsid w:val="005E6E65"/>
    <w:rsid w:val="005F0278"/>
    <w:rsid w:val="005F169A"/>
    <w:rsid w:val="005F38E5"/>
    <w:rsid w:val="0060112E"/>
    <w:rsid w:val="0062104A"/>
    <w:rsid w:val="006272F6"/>
    <w:rsid w:val="006301AB"/>
    <w:rsid w:val="00637F30"/>
    <w:rsid w:val="00664995"/>
    <w:rsid w:val="00667D2E"/>
    <w:rsid w:val="00674775"/>
    <w:rsid w:val="00680818"/>
    <w:rsid w:val="00695E30"/>
    <w:rsid w:val="00695F8F"/>
    <w:rsid w:val="006B1472"/>
    <w:rsid w:val="006E2363"/>
    <w:rsid w:val="006E270A"/>
    <w:rsid w:val="006E677E"/>
    <w:rsid w:val="006F1D61"/>
    <w:rsid w:val="006F5B38"/>
    <w:rsid w:val="007042C7"/>
    <w:rsid w:val="00712302"/>
    <w:rsid w:val="007453E8"/>
    <w:rsid w:val="007472D7"/>
    <w:rsid w:val="00751DD2"/>
    <w:rsid w:val="00764149"/>
    <w:rsid w:val="0076660E"/>
    <w:rsid w:val="007676D2"/>
    <w:rsid w:val="00770309"/>
    <w:rsid w:val="00776616"/>
    <w:rsid w:val="007811E5"/>
    <w:rsid w:val="007A7F22"/>
    <w:rsid w:val="007B2913"/>
    <w:rsid w:val="007B7A58"/>
    <w:rsid w:val="007C44F1"/>
    <w:rsid w:val="007C6814"/>
    <w:rsid w:val="007D004F"/>
    <w:rsid w:val="007D1790"/>
    <w:rsid w:val="007D3EF5"/>
    <w:rsid w:val="007D676A"/>
    <w:rsid w:val="007E05B1"/>
    <w:rsid w:val="008048D1"/>
    <w:rsid w:val="008116E8"/>
    <w:rsid w:val="00817208"/>
    <w:rsid w:val="00820F93"/>
    <w:rsid w:val="00854B8D"/>
    <w:rsid w:val="0086321F"/>
    <w:rsid w:val="00867FD9"/>
    <w:rsid w:val="008800C4"/>
    <w:rsid w:val="00883474"/>
    <w:rsid w:val="00893E23"/>
    <w:rsid w:val="0089438E"/>
    <w:rsid w:val="008947CA"/>
    <w:rsid w:val="008A67C2"/>
    <w:rsid w:val="008A6F3F"/>
    <w:rsid w:val="008A724D"/>
    <w:rsid w:val="008D6DF8"/>
    <w:rsid w:val="008E2A68"/>
    <w:rsid w:val="008E68C9"/>
    <w:rsid w:val="008F13A8"/>
    <w:rsid w:val="00904F60"/>
    <w:rsid w:val="00924499"/>
    <w:rsid w:val="00925335"/>
    <w:rsid w:val="00930919"/>
    <w:rsid w:val="00943CE7"/>
    <w:rsid w:val="00946A5B"/>
    <w:rsid w:val="009519A6"/>
    <w:rsid w:val="00952AAB"/>
    <w:rsid w:val="00963B70"/>
    <w:rsid w:val="009662DE"/>
    <w:rsid w:val="0099026A"/>
    <w:rsid w:val="009B147A"/>
    <w:rsid w:val="009B4155"/>
    <w:rsid w:val="009C60D9"/>
    <w:rsid w:val="009E04B0"/>
    <w:rsid w:val="009E2D0D"/>
    <w:rsid w:val="009F4707"/>
    <w:rsid w:val="00A06C28"/>
    <w:rsid w:val="00A1282C"/>
    <w:rsid w:val="00A21FCD"/>
    <w:rsid w:val="00A26443"/>
    <w:rsid w:val="00A413E5"/>
    <w:rsid w:val="00A42ED7"/>
    <w:rsid w:val="00A47F8E"/>
    <w:rsid w:val="00A66AF9"/>
    <w:rsid w:val="00A67AD7"/>
    <w:rsid w:val="00A769FD"/>
    <w:rsid w:val="00A7751C"/>
    <w:rsid w:val="00A84EE4"/>
    <w:rsid w:val="00A8565C"/>
    <w:rsid w:val="00A9090C"/>
    <w:rsid w:val="00A9296A"/>
    <w:rsid w:val="00AA1DA0"/>
    <w:rsid w:val="00AA1EC1"/>
    <w:rsid w:val="00AA32E4"/>
    <w:rsid w:val="00AA3B99"/>
    <w:rsid w:val="00AA5F64"/>
    <w:rsid w:val="00AB49DE"/>
    <w:rsid w:val="00AB78B8"/>
    <w:rsid w:val="00AC5873"/>
    <w:rsid w:val="00AE3F21"/>
    <w:rsid w:val="00AF18E4"/>
    <w:rsid w:val="00AF552F"/>
    <w:rsid w:val="00B12D3C"/>
    <w:rsid w:val="00B22FCC"/>
    <w:rsid w:val="00B27327"/>
    <w:rsid w:val="00B27D4E"/>
    <w:rsid w:val="00B30F4B"/>
    <w:rsid w:val="00B353AA"/>
    <w:rsid w:val="00B623A4"/>
    <w:rsid w:val="00B7255B"/>
    <w:rsid w:val="00B76AFD"/>
    <w:rsid w:val="00B822CD"/>
    <w:rsid w:val="00B90A6A"/>
    <w:rsid w:val="00B96E1C"/>
    <w:rsid w:val="00BA14BD"/>
    <w:rsid w:val="00BA2C5A"/>
    <w:rsid w:val="00BB0376"/>
    <w:rsid w:val="00BB1921"/>
    <w:rsid w:val="00BB56C0"/>
    <w:rsid w:val="00BD6BF8"/>
    <w:rsid w:val="00BE4FDB"/>
    <w:rsid w:val="00BE78FD"/>
    <w:rsid w:val="00BF7213"/>
    <w:rsid w:val="00BF7A0E"/>
    <w:rsid w:val="00C149DB"/>
    <w:rsid w:val="00C435F6"/>
    <w:rsid w:val="00C47188"/>
    <w:rsid w:val="00C523BE"/>
    <w:rsid w:val="00C62308"/>
    <w:rsid w:val="00C90D6B"/>
    <w:rsid w:val="00CA1989"/>
    <w:rsid w:val="00CB2915"/>
    <w:rsid w:val="00CC6FDA"/>
    <w:rsid w:val="00CE3087"/>
    <w:rsid w:val="00CE4E35"/>
    <w:rsid w:val="00D0104F"/>
    <w:rsid w:val="00D1135F"/>
    <w:rsid w:val="00D26308"/>
    <w:rsid w:val="00D27425"/>
    <w:rsid w:val="00D3270B"/>
    <w:rsid w:val="00D7649C"/>
    <w:rsid w:val="00D8262C"/>
    <w:rsid w:val="00D85F8C"/>
    <w:rsid w:val="00DA111C"/>
    <w:rsid w:val="00DC1E71"/>
    <w:rsid w:val="00DD1326"/>
    <w:rsid w:val="00DD3FBF"/>
    <w:rsid w:val="00DD7EC1"/>
    <w:rsid w:val="00DE2E17"/>
    <w:rsid w:val="00DF6B33"/>
    <w:rsid w:val="00E10484"/>
    <w:rsid w:val="00E14E35"/>
    <w:rsid w:val="00E24AB8"/>
    <w:rsid w:val="00E310FF"/>
    <w:rsid w:val="00E33EC0"/>
    <w:rsid w:val="00E4544C"/>
    <w:rsid w:val="00E46A2B"/>
    <w:rsid w:val="00E55400"/>
    <w:rsid w:val="00E63587"/>
    <w:rsid w:val="00E64EC5"/>
    <w:rsid w:val="00E719D2"/>
    <w:rsid w:val="00E75335"/>
    <w:rsid w:val="00E8755C"/>
    <w:rsid w:val="00EA299F"/>
    <w:rsid w:val="00EB197C"/>
    <w:rsid w:val="00EC3C10"/>
    <w:rsid w:val="00ED49C9"/>
    <w:rsid w:val="00ED7210"/>
    <w:rsid w:val="00EE221F"/>
    <w:rsid w:val="00EF1AB7"/>
    <w:rsid w:val="00EF3AB5"/>
    <w:rsid w:val="00F11EE8"/>
    <w:rsid w:val="00F27BA2"/>
    <w:rsid w:val="00F31F6C"/>
    <w:rsid w:val="00F37061"/>
    <w:rsid w:val="00F407DC"/>
    <w:rsid w:val="00F55AF6"/>
    <w:rsid w:val="00F63D5E"/>
    <w:rsid w:val="00F72FD1"/>
    <w:rsid w:val="00F831D0"/>
    <w:rsid w:val="00F90159"/>
    <w:rsid w:val="00F94BAA"/>
    <w:rsid w:val="00FA5E01"/>
    <w:rsid w:val="00FB1DA5"/>
    <w:rsid w:val="00FE08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D811-16AA-4BF3-99A1-CD31DA26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18452</Words>
  <Characters>10518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user</cp:lastModifiedBy>
  <cp:revision>3</cp:revision>
  <cp:lastPrinted>2014-01-28T07:53:00Z</cp:lastPrinted>
  <dcterms:created xsi:type="dcterms:W3CDTF">2017-04-11T13:10:00Z</dcterms:created>
  <dcterms:modified xsi:type="dcterms:W3CDTF">2017-04-11T13:10:00Z</dcterms:modified>
</cp:coreProperties>
</file>