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9ECC8" w14:textId="23EA11BD" w:rsidR="0061656E" w:rsidRPr="00711A4A" w:rsidRDefault="006217F6" w:rsidP="002D42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A4A">
        <w:rPr>
          <w:rFonts w:ascii="Times New Roman" w:hAnsi="Times New Roman" w:cs="Times New Roman"/>
          <w:b/>
          <w:bCs/>
          <w:sz w:val="24"/>
          <w:szCs w:val="24"/>
        </w:rPr>
        <w:t>Anketa</w:t>
      </w:r>
      <w:r w:rsidR="00CA3530" w:rsidRPr="00711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1C6" w:rsidRPr="00711A4A">
        <w:rPr>
          <w:rFonts w:ascii="Times New Roman" w:hAnsi="Times New Roman" w:cs="Times New Roman"/>
          <w:b/>
          <w:bCs/>
          <w:sz w:val="24"/>
          <w:szCs w:val="24"/>
        </w:rPr>
        <w:t>plānotajam iepirkumam</w:t>
      </w:r>
      <w:r w:rsidR="00CB6E6B" w:rsidRPr="00711A4A">
        <w:rPr>
          <w:rFonts w:ascii="Times New Roman" w:hAnsi="Times New Roman" w:cs="Times New Roman"/>
          <w:b/>
          <w:bCs/>
          <w:sz w:val="24"/>
          <w:szCs w:val="24"/>
        </w:rPr>
        <w:t>/ iepirkumiem</w:t>
      </w:r>
      <w:r w:rsidR="005D1666" w:rsidRPr="00711A4A">
        <w:rPr>
          <w:rFonts w:ascii="Times New Roman" w:hAnsi="Times New Roman" w:cs="Times New Roman"/>
          <w:b/>
          <w:bCs/>
          <w:sz w:val="24"/>
          <w:szCs w:val="24"/>
        </w:rPr>
        <w:t xml:space="preserve"> par </w:t>
      </w:r>
      <w:bookmarkStart w:id="0" w:name="_Hlk168491947"/>
      <w:r w:rsidR="00B82321">
        <w:rPr>
          <w:rFonts w:ascii="Times New Roman" w:hAnsi="Times New Roman" w:cs="Times New Roman"/>
          <w:b/>
          <w:bCs/>
          <w:sz w:val="24"/>
          <w:szCs w:val="24"/>
        </w:rPr>
        <w:t xml:space="preserve">higiēnas un bērnu preču </w:t>
      </w:r>
      <w:r w:rsidR="00314A51" w:rsidRPr="00711A4A">
        <w:rPr>
          <w:rFonts w:ascii="Times New Roman" w:hAnsi="Times New Roman" w:cs="Times New Roman"/>
          <w:b/>
          <w:bCs/>
          <w:sz w:val="24"/>
          <w:szCs w:val="24"/>
        </w:rPr>
        <w:t xml:space="preserve"> iegādi</w:t>
      </w:r>
    </w:p>
    <w:bookmarkEnd w:id="0"/>
    <w:p w14:paraId="751F15E3" w14:textId="2B81E5AD" w:rsidR="00E0770E" w:rsidRPr="00711A4A" w:rsidRDefault="00E0770E" w:rsidP="005F3D61">
      <w:pPr>
        <w:ind w:right="-76"/>
        <w:jc w:val="both"/>
        <w:rPr>
          <w:rFonts w:ascii="Times New Roman" w:hAnsi="Times New Roman" w:cs="Times New Roman"/>
          <w:sz w:val="24"/>
          <w:szCs w:val="24"/>
        </w:rPr>
      </w:pPr>
      <w:r w:rsidRPr="00711A4A">
        <w:rPr>
          <w:rFonts w:ascii="Times New Roman" w:hAnsi="Times New Roman" w:cs="Times New Roman"/>
          <w:sz w:val="24"/>
          <w:szCs w:val="24"/>
        </w:rPr>
        <w:t xml:space="preserve">SIA “Publisko aktīvu pārvaldītājs </w:t>
      </w:r>
      <w:proofErr w:type="spellStart"/>
      <w:r w:rsidRPr="00711A4A">
        <w:rPr>
          <w:rFonts w:ascii="Times New Roman" w:hAnsi="Times New Roman" w:cs="Times New Roman"/>
          <w:sz w:val="24"/>
          <w:szCs w:val="24"/>
        </w:rPr>
        <w:t>Possessor</w:t>
      </w:r>
      <w:proofErr w:type="spellEnd"/>
      <w:r w:rsidRPr="00711A4A">
        <w:rPr>
          <w:rFonts w:ascii="Times New Roman" w:hAnsi="Times New Roman" w:cs="Times New Roman"/>
          <w:sz w:val="24"/>
          <w:szCs w:val="24"/>
        </w:rPr>
        <w:t>” veic tirgus izpēti saistībā ar plānoto publisko iepirkumu</w:t>
      </w:r>
      <w:r w:rsidR="006354AD" w:rsidRPr="00711A4A">
        <w:rPr>
          <w:rFonts w:ascii="Times New Roman" w:hAnsi="Times New Roman" w:cs="Times New Roman"/>
          <w:sz w:val="24"/>
          <w:szCs w:val="24"/>
        </w:rPr>
        <w:t>/ iepirkumiem</w:t>
      </w:r>
      <w:r w:rsidR="00DA4BD9" w:rsidRPr="00DA4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4BD9" w:rsidRPr="00DA4BD9">
        <w:rPr>
          <w:rFonts w:ascii="Times New Roman" w:hAnsi="Times New Roman" w:cs="Times New Roman"/>
          <w:sz w:val="24"/>
          <w:szCs w:val="24"/>
        </w:rPr>
        <w:t>par higiēnas un bērnu preču  iegādi</w:t>
      </w:r>
      <w:r w:rsidR="00DC30F3" w:rsidRPr="00DA4BD9">
        <w:rPr>
          <w:rFonts w:ascii="Times New Roman" w:hAnsi="Times New Roman" w:cs="Times New Roman"/>
          <w:sz w:val="24"/>
          <w:szCs w:val="24"/>
        </w:rPr>
        <w:t>,</w:t>
      </w:r>
      <w:r w:rsidR="00DC30F3" w:rsidRPr="00711A4A">
        <w:rPr>
          <w:rFonts w:ascii="Times New Roman" w:hAnsi="Times New Roman" w:cs="Times New Roman"/>
          <w:sz w:val="24"/>
          <w:szCs w:val="24"/>
        </w:rPr>
        <w:t xml:space="preserve"> lai nodrošinātu</w:t>
      </w:r>
      <w:r w:rsidR="006354AD" w:rsidRPr="00711A4A">
        <w:rPr>
          <w:rFonts w:ascii="Times New Roman" w:hAnsi="Times New Roman" w:cs="Times New Roman"/>
          <w:sz w:val="24"/>
          <w:szCs w:val="24"/>
        </w:rPr>
        <w:t xml:space="preserve"> </w:t>
      </w:r>
      <w:r w:rsidR="00DC30F3" w:rsidRPr="00711A4A">
        <w:rPr>
          <w:rFonts w:ascii="Times New Roman" w:hAnsi="Times New Roman" w:cs="Times New Roman"/>
          <w:sz w:val="24"/>
          <w:szCs w:val="24"/>
        </w:rPr>
        <w:t xml:space="preserve">Ministru kabineta 2024. gada 26. marta noteikumos Nr. 185 “Noteikumi par iedzīvotāju nodrošināšanu ar pirmās nepieciešamības precēm valsts apdraudējuma gadījumā” </w:t>
      </w:r>
      <w:r w:rsidR="009C3B2F" w:rsidRPr="00711A4A">
        <w:rPr>
          <w:rFonts w:ascii="Times New Roman" w:hAnsi="Times New Roman" w:cs="Times New Roman"/>
          <w:sz w:val="24"/>
          <w:szCs w:val="24"/>
        </w:rPr>
        <w:t>deleģēto uzdevumu</w:t>
      </w:r>
      <w:r w:rsidR="007F6E7A" w:rsidRPr="00711A4A">
        <w:rPr>
          <w:rFonts w:ascii="Times New Roman" w:hAnsi="Times New Roman" w:cs="Times New Roman"/>
          <w:sz w:val="24"/>
          <w:szCs w:val="24"/>
        </w:rPr>
        <w:t xml:space="preserve"> nodrošināt iedzīvotājus ar pirmās nepieciešamības precēm valsts apdraudējuma gadījumā</w:t>
      </w:r>
      <w:r w:rsidR="0024146E" w:rsidRPr="00711A4A">
        <w:rPr>
          <w:rFonts w:ascii="Times New Roman" w:hAnsi="Times New Roman" w:cs="Times New Roman"/>
          <w:sz w:val="24"/>
          <w:szCs w:val="24"/>
        </w:rPr>
        <w:t>.</w:t>
      </w:r>
    </w:p>
    <w:p w14:paraId="585B7EC1" w14:textId="6A64EC61" w:rsidR="00D45E18" w:rsidRPr="00711A4A" w:rsidRDefault="00D45E18" w:rsidP="005F3D61">
      <w:pPr>
        <w:ind w:right="-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1A4A">
        <w:rPr>
          <w:rFonts w:ascii="Times New Roman" w:hAnsi="Times New Roman" w:cs="Times New Roman"/>
          <w:i/>
          <w:iCs/>
          <w:sz w:val="24"/>
          <w:szCs w:val="24"/>
        </w:rPr>
        <w:t>NB! Informācija</w:t>
      </w:r>
      <w:r w:rsidR="00E566B7" w:rsidRPr="00711A4A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711A4A">
        <w:rPr>
          <w:rFonts w:ascii="Times New Roman" w:hAnsi="Times New Roman" w:cs="Times New Roman"/>
          <w:i/>
          <w:iCs/>
          <w:sz w:val="24"/>
          <w:szCs w:val="24"/>
        </w:rPr>
        <w:t xml:space="preserve"> šajā tabulā ir informatīvs raksturs ar mērķi apkopot informāciju par potenciālajiem </w:t>
      </w:r>
      <w:r w:rsidR="00731E42" w:rsidRPr="00711A4A">
        <w:rPr>
          <w:rFonts w:ascii="Times New Roman" w:hAnsi="Times New Roman" w:cs="Times New Roman"/>
          <w:i/>
          <w:iCs/>
          <w:sz w:val="24"/>
          <w:szCs w:val="24"/>
        </w:rPr>
        <w:t>piegādātājiem</w:t>
      </w:r>
      <w:r w:rsidRPr="00711A4A">
        <w:rPr>
          <w:rFonts w:ascii="Times New Roman" w:hAnsi="Times New Roman" w:cs="Times New Roman"/>
          <w:i/>
          <w:iCs/>
          <w:sz w:val="24"/>
          <w:szCs w:val="24"/>
        </w:rPr>
        <w:t>. Šajā tabulā publicētajai informācijai</w:t>
      </w:r>
      <w:r w:rsidR="00C3129E" w:rsidRPr="00711A4A">
        <w:rPr>
          <w:rFonts w:ascii="Times New Roman" w:hAnsi="Times New Roman" w:cs="Times New Roman"/>
          <w:i/>
          <w:iCs/>
          <w:sz w:val="24"/>
          <w:szCs w:val="24"/>
        </w:rPr>
        <w:t>/atbildēm</w:t>
      </w:r>
      <w:r w:rsidRPr="00711A4A">
        <w:rPr>
          <w:rFonts w:ascii="Times New Roman" w:hAnsi="Times New Roman" w:cs="Times New Roman"/>
          <w:i/>
          <w:iCs/>
          <w:sz w:val="24"/>
          <w:szCs w:val="24"/>
        </w:rPr>
        <w:t xml:space="preserve"> nav nekādu juridisku seku (tiesību un pienākumu).</w:t>
      </w:r>
    </w:p>
    <w:p w14:paraId="60AA0800" w14:textId="0581FA0E" w:rsidR="00D45E18" w:rsidRPr="00711A4A" w:rsidRDefault="00D45E18" w:rsidP="005F3D61">
      <w:pPr>
        <w:ind w:right="-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1A4A">
        <w:rPr>
          <w:rFonts w:ascii="Times New Roman" w:hAnsi="Times New Roman" w:cs="Times New Roman"/>
          <w:i/>
          <w:iCs/>
          <w:sz w:val="24"/>
          <w:szCs w:val="24"/>
        </w:rPr>
        <w:t>Precīzas un detalizētas prasības tiks nodrošinātas iepirkuma</w:t>
      </w:r>
      <w:r w:rsidR="0024146E" w:rsidRPr="00711A4A">
        <w:rPr>
          <w:rFonts w:ascii="Times New Roman" w:hAnsi="Times New Roman" w:cs="Times New Roman"/>
          <w:i/>
          <w:iCs/>
          <w:sz w:val="24"/>
          <w:szCs w:val="24"/>
        </w:rPr>
        <w:t>/ iepirkumu</w:t>
      </w:r>
      <w:r w:rsidRPr="00711A4A">
        <w:rPr>
          <w:rFonts w:ascii="Times New Roman" w:hAnsi="Times New Roman" w:cs="Times New Roman"/>
          <w:i/>
          <w:iCs/>
          <w:sz w:val="24"/>
          <w:szCs w:val="24"/>
        </w:rPr>
        <w:t xml:space="preserve"> izsludināšanas brīdī iepirkuma nolikumā.</w:t>
      </w:r>
    </w:p>
    <w:p w14:paraId="08F1BE08" w14:textId="77777777" w:rsidR="00850C25" w:rsidRPr="00711A4A" w:rsidRDefault="00850C25" w:rsidP="00031858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3959"/>
        <w:gridCol w:w="3266"/>
        <w:gridCol w:w="1506"/>
        <w:gridCol w:w="1598"/>
        <w:gridCol w:w="3700"/>
      </w:tblGrid>
      <w:tr w:rsidR="001F68E6" w:rsidRPr="00711A4A" w14:paraId="38094767" w14:textId="77777777" w:rsidTr="00FB0043">
        <w:tc>
          <w:tcPr>
            <w:tcW w:w="7225" w:type="dxa"/>
            <w:gridSpan w:val="2"/>
            <w:shd w:val="clear" w:color="auto" w:fill="E8E8E8" w:themeFill="background2"/>
          </w:tcPr>
          <w:p w14:paraId="25FA6205" w14:textId="5C727F6A" w:rsidR="001F68E6" w:rsidRPr="00711A4A" w:rsidRDefault="001F68E6" w:rsidP="00633F87">
            <w:pPr>
              <w:ind w:left="22" w:firstLine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Pamatjautājumi</w:t>
            </w:r>
          </w:p>
        </w:tc>
        <w:tc>
          <w:tcPr>
            <w:tcW w:w="6804" w:type="dxa"/>
            <w:gridSpan w:val="3"/>
            <w:shd w:val="clear" w:color="auto" w:fill="E8E8E8" w:themeFill="background2"/>
          </w:tcPr>
          <w:p w14:paraId="118F0D98" w14:textId="0C786C22" w:rsidR="001F68E6" w:rsidRPr="00711A4A" w:rsidRDefault="00B52578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Atbilde/</w:t>
            </w:r>
            <w:r w:rsidR="001F68E6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1F68E6" w:rsidRPr="00711A4A" w14:paraId="7243FAA6" w14:textId="77777777" w:rsidTr="00FB0043">
        <w:tc>
          <w:tcPr>
            <w:tcW w:w="7225" w:type="dxa"/>
            <w:gridSpan w:val="2"/>
          </w:tcPr>
          <w:p w14:paraId="0A1E9A62" w14:textId="77777777" w:rsidR="001F68E6" w:rsidRPr="00711A4A" w:rsidRDefault="000C0DE1" w:rsidP="00A04797">
            <w:pPr>
              <w:pStyle w:val="ListParagraph"/>
              <w:numPr>
                <w:ilvl w:val="0"/>
                <w:numId w:val="4"/>
              </w:numPr>
              <w:ind w:left="2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Ieinteresētā piegādātāja</w:t>
            </w:r>
            <w:r w:rsidR="00C84021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nosaukums, reģistrācijas Nr.</w:t>
            </w:r>
            <w:r w:rsidR="003C7959" w:rsidRPr="00711A4A">
              <w:rPr>
                <w:rFonts w:ascii="Times New Roman" w:hAnsi="Times New Roman" w:cs="Times New Roman"/>
                <w:sz w:val="24"/>
                <w:szCs w:val="24"/>
              </w:rPr>
              <w:t>, juridiskā adrese</w:t>
            </w:r>
            <w:r w:rsidR="00C3129E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874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(turpmāk – 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Ieinteresētais piegādātājs</w:t>
            </w:r>
            <w:r w:rsidR="00231874" w:rsidRPr="00711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129E" w:rsidRPr="00711A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FF78BC0" w14:textId="3C49B474" w:rsidR="00F72388" w:rsidRPr="00711A4A" w:rsidRDefault="00F72388" w:rsidP="00C55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4F079DF7" w14:textId="77777777" w:rsidR="001F68E6" w:rsidRPr="00711A4A" w:rsidRDefault="001F68E6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2FD" w:rsidRPr="00711A4A" w14:paraId="7A48ED1E" w14:textId="77777777" w:rsidTr="00FB0043">
        <w:tc>
          <w:tcPr>
            <w:tcW w:w="7225" w:type="dxa"/>
            <w:gridSpan w:val="2"/>
          </w:tcPr>
          <w:p w14:paraId="290A5DC9" w14:textId="77777777" w:rsidR="002D42FD" w:rsidRDefault="002D42FD" w:rsidP="00A04797">
            <w:pPr>
              <w:pStyle w:val="ListParagraph"/>
              <w:numPr>
                <w:ilvl w:val="0"/>
                <w:numId w:val="4"/>
              </w:numPr>
              <w:ind w:left="2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Kontaktpersonas vārds, uzvārds, t</w:t>
            </w:r>
            <w:r w:rsidR="008377E0" w:rsidRPr="00711A4A">
              <w:rPr>
                <w:rFonts w:ascii="Times New Roman" w:hAnsi="Times New Roman" w:cs="Times New Roman"/>
                <w:sz w:val="24"/>
                <w:szCs w:val="24"/>
              </w:rPr>
              <w:t>ālruņa numurs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, e-pasts:</w:t>
            </w:r>
          </w:p>
          <w:p w14:paraId="664CC306" w14:textId="53D983FA" w:rsidR="00F72388" w:rsidRPr="00711A4A" w:rsidRDefault="00F72388" w:rsidP="00F72388">
            <w:pPr>
              <w:pStyle w:val="ListParagraph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29E2BBBC" w14:textId="77777777" w:rsidR="002D42FD" w:rsidRPr="00711A4A" w:rsidRDefault="002D42FD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E72" w:rsidRPr="00711A4A" w14:paraId="3BEBD693" w14:textId="77777777" w:rsidTr="00FB0043">
        <w:trPr>
          <w:trHeight w:val="1973"/>
        </w:trPr>
        <w:tc>
          <w:tcPr>
            <w:tcW w:w="7225" w:type="dxa"/>
            <w:gridSpan w:val="2"/>
          </w:tcPr>
          <w:p w14:paraId="15CB713E" w14:textId="38BE9D41" w:rsidR="00F72388" w:rsidRPr="00F72388" w:rsidRDefault="3041D0C6" w:rsidP="00B47A64">
            <w:pPr>
              <w:pStyle w:val="ListParagraph"/>
              <w:numPr>
                <w:ilvl w:val="0"/>
                <w:numId w:val="4"/>
              </w:numPr>
              <w:ind w:left="2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8493489"/>
            <w:r w:rsidRPr="4AC1FF85">
              <w:rPr>
                <w:rFonts w:ascii="Times New Roman" w:hAnsi="Times New Roman" w:cs="Times New Roman"/>
                <w:sz w:val="24"/>
                <w:szCs w:val="24"/>
              </w:rPr>
              <w:t xml:space="preserve">Vai Ieinteresētajam piegādātājam būtu interese piedalīties </w:t>
            </w:r>
            <w:proofErr w:type="spellStart"/>
            <w:r w:rsidRPr="4AC1FF85">
              <w:rPr>
                <w:rFonts w:ascii="Times New Roman" w:hAnsi="Times New Roman" w:cs="Times New Roman"/>
                <w:sz w:val="24"/>
                <w:szCs w:val="24"/>
              </w:rPr>
              <w:t>Possessor</w:t>
            </w:r>
            <w:proofErr w:type="spellEnd"/>
            <w:r w:rsidRPr="4AC1FF85">
              <w:rPr>
                <w:rFonts w:ascii="Times New Roman" w:hAnsi="Times New Roman" w:cs="Times New Roman"/>
                <w:sz w:val="24"/>
                <w:szCs w:val="24"/>
              </w:rPr>
              <w:t xml:space="preserve"> rīkotajā publiskajā iepirkumā/ iepirkumos par higiēnas un bērnu preču iegādi?</w:t>
            </w:r>
            <w:r w:rsidR="5D64BCF4" w:rsidRPr="4AC1F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53C339F6" w:rsidRPr="4AC1FF85">
              <w:rPr>
                <w:rFonts w:ascii="Times New Roman" w:hAnsi="Times New Roman" w:cs="Times New Roman"/>
                <w:sz w:val="24"/>
                <w:szCs w:val="24"/>
              </w:rPr>
              <w:t xml:space="preserve">Kuru tabulā norādīto preču piegādi </w:t>
            </w:r>
            <w:r w:rsidR="5D64BCF4" w:rsidRPr="4AC1FF85">
              <w:rPr>
                <w:rFonts w:ascii="Times New Roman" w:hAnsi="Times New Roman" w:cs="Times New Roman"/>
                <w:sz w:val="24"/>
                <w:szCs w:val="24"/>
              </w:rPr>
              <w:t>ieinteresētais piegādātājs varētu nodrošināt laika periodā no 2025. gada</w:t>
            </w:r>
            <w:r w:rsidR="00105A9E">
              <w:rPr>
                <w:rFonts w:ascii="Times New Roman" w:hAnsi="Times New Roman" w:cs="Times New Roman"/>
                <w:sz w:val="24"/>
                <w:szCs w:val="24"/>
              </w:rPr>
              <w:t xml:space="preserve"> septembra </w:t>
            </w:r>
            <w:r w:rsidR="5D64BCF4" w:rsidRPr="4AC1FF85">
              <w:rPr>
                <w:rFonts w:ascii="Times New Roman" w:hAnsi="Times New Roman" w:cs="Times New Roman"/>
                <w:sz w:val="24"/>
                <w:szCs w:val="24"/>
              </w:rPr>
              <w:t xml:space="preserve">līdz 2025. gada 30. </w:t>
            </w:r>
            <w:r w:rsidR="40B38E55" w:rsidRPr="4AC1FF8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5D64BCF4" w:rsidRPr="4AC1FF85">
              <w:rPr>
                <w:rFonts w:ascii="Times New Roman" w:hAnsi="Times New Roman" w:cs="Times New Roman"/>
                <w:sz w:val="24"/>
                <w:szCs w:val="24"/>
              </w:rPr>
              <w:t>ovembrim.</w:t>
            </w:r>
          </w:p>
          <w:p w14:paraId="5AF0268D" w14:textId="72942766" w:rsidR="00F72388" w:rsidRPr="00380976" w:rsidRDefault="00F72388" w:rsidP="00380976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6D5A4A93" w14:textId="5AE69507" w:rsidR="00317E72" w:rsidRPr="00711A4A" w:rsidRDefault="00317E72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39A0" w:rsidRPr="00711A4A" w14:paraId="2B47FE4A" w14:textId="77777777" w:rsidTr="00FB0043">
        <w:trPr>
          <w:trHeight w:val="485"/>
        </w:trPr>
        <w:tc>
          <w:tcPr>
            <w:tcW w:w="3959" w:type="dxa"/>
            <w:shd w:val="clear" w:color="auto" w:fill="E8E8E8" w:themeFill="background2"/>
          </w:tcPr>
          <w:p w14:paraId="08A51643" w14:textId="77777777" w:rsidR="007D39A0" w:rsidRPr="002054AE" w:rsidRDefault="007D39A0" w:rsidP="00B734DA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4AC1FF85">
              <w:rPr>
                <w:rFonts w:ascii="Times New Roman" w:hAnsi="Times New Roman" w:cs="Times New Roman"/>
                <w:sz w:val="24"/>
                <w:szCs w:val="24"/>
              </w:rPr>
              <w:t>PRECE</w:t>
            </w:r>
            <w:r>
              <w:tab/>
            </w:r>
          </w:p>
        </w:tc>
        <w:tc>
          <w:tcPr>
            <w:tcW w:w="3266" w:type="dxa"/>
            <w:shd w:val="clear" w:color="auto" w:fill="E8E8E8" w:themeFill="background2"/>
          </w:tcPr>
          <w:p w14:paraId="70007D41" w14:textId="7F34A529" w:rsidR="007D39A0" w:rsidRPr="002054AE" w:rsidRDefault="007D39A0" w:rsidP="007D39A0">
            <w:pPr>
              <w:pStyle w:val="ListParagraph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Plānotais preču daudzums</w:t>
            </w:r>
          </w:p>
        </w:tc>
        <w:tc>
          <w:tcPr>
            <w:tcW w:w="1506" w:type="dxa"/>
            <w:shd w:val="clear" w:color="auto" w:fill="E8E8E8" w:themeFill="background2"/>
          </w:tcPr>
          <w:p w14:paraId="5D9BC61F" w14:textId="6128E520" w:rsidR="007D39A0" w:rsidRPr="002054AE" w:rsidRDefault="007D3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C1FF85">
              <w:rPr>
                <w:rFonts w:ascii="Times New Roman" w:hAnsi="Times New Roman" w:cs="Times New Roman"/>
                <w:sz w:val="24"/>
                <w:szCs w:val="24"/>
              </w:rPr>
              <w:t>Nodrošinām (JĀ/NĒ)</w:t>
            </w:r>
          </w:p>
        </w:tc>
        <w:tc>
          <w:tcPr>
            <w:tcW w:w="1598" w:type="dxa"/>
            <w:shd w:val="clear" w:color="auto" w:fill="E8E8E8" w:themeFill="background2"/>
          </w:tcPr>
          <w:p w14:paraId="3C0C8DFF" w14:textId="2109609F" w:rsidR="007D39A0" w:rsidRPr="002054AE" w:rsidRDefault="3EBB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D2E7CA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="007D39A0" w:rsidRPr="02D2E7C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2D2E7CA">
              <w:rPr>
                <w:rFonts w:ascii="Times New Roman" w:hAnsi="Times New Roman" w:cs="Times New Roman"/>
                <w:sz w:val="24"/>
                <w:szCs w:val="24"/>
              </w:rPr>
              <w:t>m r</w:t>
            </w:r>
            <w:r w:rsidR="007D39A0" w:rsidRPr="02D2E7CA">
              <w:rPr>
                <w:rFonts w:ascii="Times New Roman" w:hAnsi="Times New Roman" w:cs="Times New Roman"/>
                <w:sz w:val="24"/>
                <w:szCs w:val="24"/>
              </w:rPr>
              <w:t>ažotājs</w:t>
            </w:r>
            <w:r w:rsidR="007D39A0" w:rsidRPr="4AC1FF85">
              <w:rPr>
                <w:rFonts w:ascii="Times New Roman" w:hAnsi="Times New Roman" w:cs="Times New Roman"/>
                <w:sz w:val="24"/>
                <w:szCs w:val="24"/>
              </w:rPr>
              <w:t xml:space="preserve"> (JĀ/NĒ)</w:t>
            </w:r>
          </w:p>
        </w:tc>
        <w:tc>
          <w:tcPr>
            <w:tcW w:w="3700" w:type="dxa"/>
            <w:shd w:val="clear" w:color="auto" w:fill="E8E8E8" w:themeFill="background2"/>
          </w:tcPr>
          <w:p w14:paraId="40C78AFA" w14:textId="51AB7B5B" w:rsidR="007D39A0" w:rsidRDefault="007D39A0" w:rsidP="003E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C1FF85">
              <w:rPr>
                <w:rFonts w:ascii="Times New Roman" w:hAnsi="Times New Roman" w:cs="Times New Roman"/>
                <w:sz w:val="24"/>
                <w:szCs w:val="24"/>
              </w:rPr>
              <w:t>PIEZĪMES (lūdzu sniedziet svarīgu informāciju par preci, piemēram, ražošanas valsti)</w:t>
            </w:r>
          </w:p>
          <w:p w14:paraId="48B03758" w14:textId="422B7189" w:rsidR="007D39A0" w:rsidRPr="002054AE" w:rsidRDefault="007D39A0" w:rsidP="00B7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6CA" w:rsidRPr="00711A4A" w14:paraId="09416307" w14:textId="77777777" w:rsidTr="00FB0043">
        <w:trPr>
          <w:trHeight w:val="271"/>
        </w:trPr>
        <w:tc>
          <w:tcPr>
            <w:tcW w:w="3959" w:type="dxa"/>
          </w:tcPr>
          <w:p w14:paraId="261249BB" w14:textId="77777777" w:rsidR="009E46CA" w:rsidRPr="002054AE" w:rsidRDefault="009E46CA" w:rsidP="00B734DA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AE">
              <w:rPr>
                <w:rFonts w:ascii="Times New Roman" w:hAnsi="Times New Roman" w:cs="Times New Roman"/>
                <w:sz w:val="24"/>
                <w:szCs w:val="24"/>
              </w:rPr>
              <w:t>Mitrās salvetes</w:t>
            </w:r>
          </w:p>
        </w:tc>
        <w:tc>
          <w:tcPr>
            <w:tcW w:w="3266" w:type="dxa"/>
          </w:tcPr>
          <w:p w14:paraId="03F33620" w14:textId="6F0DFDE0" w:rsidR="009E46CA" w:rsidRPr="002054AE" w:rsidRDefault="00C81B2E" w:rsidP="00B734DA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637 gab. </w:t>
            </w:r>
            <w:r w:rsidR="005A7340">
              <w:rPr>
                <w:rFonts w:ascii="Times New Roman" w:hAnsi="Times New Roman" w:cs="Times New Roman"/>
                <w:sz w:val="24"/>
                <w:szCs w:val="24"/>
              </w:rPr>
              <w:t>(iepakojumi)</w:t>
            </w:r>
          </w:p>
        </w:tc>
        <w:tc>
          <w:tcPr>
            <w:tcW w:w="1506" w:type="dxa"/>
          </w:tcPr>
          <w:p w14:paraId="7E04CA00" w14:textId="77777777" w:rsidR="009E46CA" w:rsidRPr="0053641D" w:rsidRDefault="009E46CA" w:rsidP="00B7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18C65398" w14:textId="77777777" w:rsidR="009E46CA" w:rsidRPr="0053641D" w:rsidRDefault="009E46CA" w:rsidP="00B7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0B81AFC9" w14:textId="77777777" w:rsidR="009E46CA" w:rsidRPr="0053641D" w:rsidRDefault="009E46CA" w:rsidP="00B7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6CA" w:rsidRPr="00711A4A" w14:paraId="46FB5CA0" w14:textId="77777777" w:rsidTr="00FB0043">
        <w:trPr>
          <w:trHeight w:val="275"/>
        </w:trPr>
        <w:tc>
          <w:tcPr>
            <w:tcW w:w="3959" w:type="dxa"/>
          </w:tcPr>
          <w:p w14:paraId="33A251EF" w14:textId="14D78840" w:rsidR="009E46CA" w:rsidRPr="002054AE" w:rsidRDefault="009E46CA" w:rsidP="00B734DA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AE">
              <w:rPr>
                <w:rFonts w:ascii="Times New Roman" w:hAnsi="Times New Roman" w:cs="Times New Roman"/>
                <w:sz w:val="24"/>
                <w:szCs w:val="24"/>
              </w:rPr>
              <w:t>Papīra dvieļi</w:t>
            </w:r>
            <w:r w:rsidR="008109E3">
              <w:rPr>
                <w:rFonts w:ascii="Times New Roman" w:hAnsi="Times New Roman" w:cs="Times New Roman"/>
                <w:sz w:val="24"/>
                <w:szCs w:val="24"/>
              </w:rPr>
              <w:t xml:space="preserve"> (salocīti)</w:t>
            </w:r>
          </w:p>
        </w:tc>
        <w:tc>
          <w:tcPr>
            <w:tcW w:w="3266" w:type="dxa"/>
          </w:tcPr>
          <w:p w14:paraId="2C80AF14" w14:textId="5DDB47DA" w:rsidR="009E46CA" w:rsidRPr="002054AE" w:rsidRDefault="005A7340" w:rsidP="00B734DA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637 gab. (iepakojumi)</w:t>
            </w:r>
          </w:p>
        </w:tc>
        <w:tc>
          <w:tcPr>
            <w:tcW w:w="1506" w:type="dxa"/>
          </w:tcPr>
          <w:p w14:paraId="4A961864" w14:textId="77777777" w:rsidR="009E46CA" w:rsidRPr="0053641D" w:rsidRDefault="009E46CA" w:rsidP="00B7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7B328134" w14:textId="77777777" w:rsidR="009E46CA" w:rsidRPr="0053641D" w:rsidRDefault="009E46CA" w:rsidP="00B7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5B938FAA" w14:textId="77777777" w:rsidR="009E46CA" w:rsidRPr="0053641D" w:rsidRDefault="009E46CA" w:rsidP="00B7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8109E3" w:rsidRPr="00711A4A" w14:paraId="236641F8" w14:textId="77777777" w:rsidTr="00FB0043">
        <w:trPr>
          <w:trHeight w:val="275"/>
        </w:trPr>
        <w:tc>
          <w:tcPr>
            <w:tcW w:w="3959" w:type="dxa"/>
          </w:tcPr>
          <w:p w14:paraId="607CDCF4" w14:textId="33651FE6" w:rsidR="008109E3" w:rsidRPr="002054AE" w:rsidRDefault="008109E3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AE">
              <w:rPr>
                <w:rFonts w:ascii="Times New Roman" w:hAnsi="Times New Roman" w:cs="Times New Roman"/>
                <w:sz w:val="24"/>
                <w:szCs w:val="24"/>
              </w:rPr>
              <w:t>Papīra dvieļi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(rullī)</w:t>
            </w:r>
          </w:p>
        </w:tc>
        <w:tc>
          <w:tcPr>
            <w:tcW w:w="3266" w:type="dxa"/>
          </w:tcPr>
          <w:p w14:paraId="31355E93" w14:textId="36686C89" w:rsidR="008109E3" w:rsidRPr="002054AE" w:rsidRDefault="005A7340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637 gab. (iepakojumi)</w:t>
            </w:r>
          </w:p>
        </w:tc>
        <w:tc>
          <w:tcPr>
            <w:tcW w:w="1506" w:type="dxa"/>
          </w:tcPr>
          <w:p w14:paraId="6779F063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4C07EEA4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675AD9E6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E3" w:rsidRPr="00711A4A" w14:paraId="370AEA99" w14:textId="77777777" w:rsidTr="00FB0043">
        <w:trPr>
          <w:trHeight w:val="279"/>
        </w:trPr>
        <w:tc>
          <w:tcPr>
            <w:tcW w:w="3959" w:type="dxa"/>
          </w:tcPr>
          <w:p w14:paraId="5EFC24C0" w14:textId="2BB01A84" w:rsidR="008109E3" w:rsidRPr="002054AE" w:rsidRDefault="008109E3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AE">
              <w:rPr>
                <w:rFonts w:ascii="Times New Roman" w:hAnsi="Times New Roman" w:cs="Times New Roman"/>
                <w:sz w:val="24"/>
                <w:szCs w:val="24"/>
              </w:rPr>
              <w:t>Bērnu ziepes</w:t>
            </w:r>
            <w:r w:rsidR="000977AD">
              <w:rPr>
                <w:rFonts w:ascii="Times New Roman" w:hAnsi="Times New Roman" w:cs="Times New Roman"/>
                <w:sz w:val="24"/>
                <w:szCs w:val="24"/>
              </w:rPr>
              <w:t xml:space="preserve"> (cietās)</w:t>
            </w:r>
          </w:p>
        </w:tc>
        <w:tc>
          <w:tcPr>
            <w:tcW w:w="3266" w:type="dxa"/>
          </w:tcPr>
          <w:p w14:paraId="341D473C" w14:textId="6726E2D3" w:rsidR="008109E3" w:rsidRPr="002054AE" w:rsidRDefault="000977AD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637 gab. </w:t>
            </w:r>
          </w:p>
        </w:tc>
        <w:tc>
          <w:tcPr>
            <w:tcW w:w="1506" w:type="dxa"/>
          </w:tcPr>
          <w:p w14:paraId="2DFC4034" w14:textId="2FB86EB0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4137D718" w14:textId="3A494F01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16438325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E3" w:rsidRPr="00711A4A" w14:paraId="0FE90AD2" w14:textId="77777777" w:rsidTr="00FB0043">
        <w:trPr>
          <w:trHeight w:val="114"/>
        </w:trPr>
        <w:tc>
          <w:tcPr>
            <w:tcW w:w="3959" w:type="dxa"/>
          </w:tcPr>
          <w:p w14:paraId="119597FB" w14:textId="050B0256" w:rsidR="008109E3" w:rsidRPr="002054AE" w:rsidRDefault="008109E3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4AC1FF85">
              <w:rPr>
                <w:rFonts w:ascii="Times New Roman" w:hAnsi="Times New Roman" w:cs="Times New Roman"/>
                <w:sz w:val="24"/>
                <w:szCs w:val="24"/>
              </w:rPr>
              <w:t>Aizsargkrēms ādas kopšanai</w:t>
            </w:r>
            <w:r w:rsidR="009D5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105">
              <w:rPr>
                <w:rFonts w:ascii="Times New Roman" w:hAnsi="Times New Roman" w:cs="Times New Roman"/>
                <w:sz w:val="24"/>
                <w:szCs w:val="24"/>
              </w:rPr>
              <w:t>(bērn</w:t>
            </w:r>
            <w:r w:rsidR="00F43F28">
              <w:rPr>
                <w:rFonts w:ascii="Times New Roman" w:hAnsi="Times New Roman" w:cs="Times New Roman"/>
                <w:sz w:val="24"/>
                <w:szCs w:val="24"/>
              </w:rPr>
              <w:t>u)</w:t>
            </w:r>
          </w:p>
        </w:tc>
        <w:tc>
          <w:tcPr>
            <w:tcW w:w="3266" w:type="dxa"/>
          </w:tcPr>
          <w:p w14:paraId="63697A27" w14:textId="3F143545" w:rsidR="008109E3" w:rsidRPr="002054AE" w:rsidRDefault="000977AD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 gab.</w:t>
            </w:r>
          </w:p>
        </w:tc>
        <w:tc>
          <w:tcPr>
            <w:tcW w:w="1506" w:type="dxa"/>
          </w:tcPr>
          <w:p w14:paraId="2F8D3432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571821DA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53D7912B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E3" w:rsidRPr="00711A4A" w14:paraId="7235B204" w14:textId="77777777" w:rsidTr="00FB0043">
        <w:trPr>
          <w:trHeight w:val="259"/>
        </w:trPr>
        <w:tc>
          <w:tcPr>
            <w:tcW w:w="3959" w:type="dxa"/>
          </w:tcPr>
          <w:p w14:paraId="30F3EA3B" w14:textId="77777777" w:rsidR="008109E3" w:rsidRPr="002054AE" w:rsidRDefault="008109E3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AE">
              <w:rPr>
                <w:rFonts w:ascii="Times New Roman" w:hAnsi="Times New Roman" w:cs="Times New Roman"/>
                <w:sz w:val="24"/>
                <w:szCs w:val="24"/>
              </w:rPr>
              <w:t>Autiņbiksītes</w:t>
            </w:r>
          </w:p>
        </w:tc>
        <w:tc>
          <w:tcPr>
            <w:tcW w:w="3266" w:type="dxa"/>
          </w:tcPr>
          <w:p w14:paraId="7A50D8DA" w14:textId="74E9F27E" w:rsidR="008109E3" w:rsidRPr="002054AE" w:rsidRDefault="00A83F26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227 310 gab. (autiņbiksītes)</w:t>
            </w:r>
          </w:p>
        </w:tc>
        <w:tc>
          <w:tcPr>
            <w:tcW w:w="1506" w:type="dxa"/>
          </w:tcPr>
          <w:p w14:paraId="212107BC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0B327E2F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2B1F7E1C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E3" w:rsidRPr="00711A4A" w14:paraId="52543AFF" w14:textId="77777777" w:rsidTr="00FB0043">
        <w:trPr>
          <w:trHeight w:val="249"/>
        </w:trPr>
        <w:tc>
          <w:tcPr>
            <w:tcW w:w="3959" w:type="dxa"/>
          </w:tcPr>
          <w:p w14:paraId="79F0E0AA" w14:textId="77777777" w:rsidR="008109E3" w:rsidRPr="002054AE" w:rsidRDefault="008109E3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AE">
              <w:rPr>
                <w:rFonts w:ascii="Times New Roman" w:hAnsi="Times New Roman" w:cs="Times New Roman"/>
                <w:sz w:val="24"/>
                <w:szCs w:val="24"/>
              </w:rPr>
              <w:t>Zobu pasta</w:t>
            </w:r>
          </w:p>
        </w:tc>
        <w:tc>
          <w:tcPr>
            <w:tcW w:w="3266" w:type="dxa"/>
          </w:tcPr>
          <w:p w14:paraId="5B2AFF11" w14:textId="43BB5C22" w:rsidR="008109E3" w:rsidRPr="002054AE" w:rsidRDefault="00B91CAF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110 494 gab.</w:t>
            </w:r>
          </w:p>
        </w:tc>
        <w:tc>
          <w:tcPr>
            <w:tcW w:w="1506" w:type="dxa"/>
          </w:tcPr>
          <w:p w14:paraId="4D7288C1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3DF528C8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012A643D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E3" w:rsidRPr="00711A4A" w14:paraId="2EF0323B" w14:textId="77777777" w:rsidTr="00FB0043">
        <w:trPr>
          <w:trHeight w:val="110"/>
        </w:trPr>
        <w:tc>
          <w:tcPr>
            <w:tcW w:w="3959" w:type="dxa"/>
          </w:tcPr>
          <w:p w14:paraId="11A5B7EA" w14:textId="77777777" w:rsidR="008109E3" w:rsidRPr="002054AE" w:rsidRDefault="008109E3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AE">
              <w:rPr>
                <w:rFonts w:ascii="Times New Roman" w:hAnsi="Times New Roman" w:cs="Times New Roman"/>
                <w:sz w:val="24"/>
                <w:szCs w:val="24"/>
              </w:rPr>
              <w:t>Zobu birste</w:t>
            </w:r>
          </w:p>
        </w:tc>
        <w:tc>
          <w:tcPr>
            <w:tcW w:w="3266" w:type="dxa"/>
          </w:tcPr>
          <w:p w14:paraId="04682361" w14:textId="16793B59" w:rsidR="008109E3" w:rsidRPr="002054AE" w:rsidRDefault="00B91CAF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110 494 gab.</w:t>
            </w:r>
          </w:p>
        </w:tc>
        <w:tc>
          <w:tcPr>
            <w:tcW w:w="1506" w:type="dxa"/>
          </w:tcPr>
          <w:p w14:paraId="75167390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795C43AF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639D91D3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E3" w:rsidRPr="00711A4A" w14:paraId="4553822B" w14:textId="77777777" w:rsidTr="00FB0043">
        <w:trPr>
          <w:trHeight w:val="257"/>
        </w:trPr>
        <w:tc>
          <w:tcPr>
            <w:tcW w:w="3959" w:type="dxa"/>
          </w:tcPr>
          <w:p w14:paraId="4D9F9469" w14:textId="39904FCB" w:rsidR="008109E3" w:rsidRPr="002054AE" w:rsidRDefault="008109E3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AE">
              <w:rPr>
                <w:rFonts w:ascii="Times New Roman" w:hAnsi="Times New Roman" w:cs="Times New Roman"/>
                <w:sz w:val="24"/>
                <w:szCs w:val="24"/>
              </w:rPr>
              <w:t>Ziepes</w:t>
            </w:r>
            <w:r w:rsidR="00B91CAF">
              <w:rPr>
                <w:rFonts w:ascii="Times New Roman" w:hAnsi="Times New Roman" w:cs="Times New Roman"/>
                <w:sz w:val="24"/>
                <w:szCs w:val="24"/>
              </w:rPr>
              <w:t xml:space="preserve"> (cietās)</w:t>
            </w:r>
          </w:p>
        </w:tc>
        <w:tc>
          <w:tcPr>
            <w:tcW w:w="3266" w:type="dxa"/>
          </w:tcPr>
          <w:p w14:paraId="5FBC7604" w14:textId="3D121A86" w:rsidR="008109E3" w:rsidRPr="002054AE" w:rsidRDefault="00B91CAF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110 494 gab.</w:t>
            </w:r>
          </w:p>
        </w:tc>
        <w:tc>
          <w:tcPr>
            <w:tcW w:w="1506" w:type="dxa"/>
          </w:tcPr>
          <w:p w14:paraId="4AD505DC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694EA60E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09455ED3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E3" w:rsidRPr="00711A4A" w14:paraId="6496282A" w14:textId="77777777" w:rsidTr="00FB0043">
        <w:trPr>
          <w:trHeight w:val="246"/>
        </w:trPr>
        <w:tc>
          <w:tcPr>
            <w:tcW w:w="3959" w:type="dxa"/>
          </w:tcPr>
          <w:p w14:paraId="3DF2B8EB" w14:textId="77777777" w:rsidR="008109E3" w:rsidRPr="002054AE" w:rsidRDefault="008109E3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AE">
              <w:rPr>
                <w:rFonts w:ascii="Times New Roman" w:hAnsi="Times New Roman" w:cs="Times New Roman"/>
                <w:sz w:val="24"/>
                <w:szCs w:val="24"/>
              </w:rPr>
              <w:t>Šampūns</w:t>
            </w:r>
          </w:p>
        </w:tc>
        <w:tc>
          <w:tcPr>
            <w:tcW w:w="3266" w:type="dxa"/>
          </w:tcPr>
          <w:p w14:paraId="2FB58A55" w14:textId="3764F2B3" w:rsidR="008109E3" w:rsidRPr="002054AE" w:rsidRDefault="00B91CAF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55 247 gab.</w:t>
            </w:r>
          </w:p>
        </w:tc>
        <w:tc>
          <w:tcPr>
            <w:tcW w:w="1506" w:type="dxa"/>
          </w:tcPr>
          <w:p w14:paraId="2FCD576B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739F6415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44CF6D05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E3" w:rsidRPr="00711A4A" w14:paraId="23B4B812" w14:textId="77777777" w:rsidTr="00FB0043">
        <w:trPr>
          <w:trHeight w:val="251"/>
        </w:trPr>
        <w:tc>
          <w:tcPr>
            <w:tcW w:w="3959" w:type="dxa"/>
          </w:tcPr>
          <w:p w14:paraId="21639852" w14:textId="77777777" w:rsidR="008109E3" w:rsidRPr="002054AE" w:rsidRDefault="008109E3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AE">
              <w:rPr>
                <w:rFonts w:ascii="Times New Roman" w:hAnsi="Times New Roman" w:cs="Times New Roman"/>
                <w:sz w:val="24"/>
                <w:szCs w:val="24"/>
              </w:rPr>
              <w:t>Šķidrais veļas mazgāšanas līdzeklis</w:t>
            </w:r>
          </w:p>
        </w:tc>
        <w:tc>
          <w:tcPr>
            <w:tcW w:w="3266" w:type="dxa"/>
          </w:tcPr>
          <w:p w14:paraId="378FA9BF" w14:textId="0AB8A8D8" w:rsidR="008109E3" w:rsidRPr="002054AE" w:rsidRDefault="00415364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11 047 gab.</w:t>
            </w:r>
          </w:p>
        </w:tc>
        <w:tc>
          <w:tcPr>
            <w:tcW w:w="1506" w:type="dxa"/>
          </w:tcPr>
          <w:p w14:paraId="6600DC02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4A0538B4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455D3485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E3" w:rsidRPr="00711A4A" w14:paraId="027DF4D2" w14:textId="77777777" w:rsidTr="00FB0043">
        <w:trPr>
          <w:trHeight w:val="251"/>
        </w:trPr>
        <w:tc>
          <w:tcPr>
            <w:tcW w:w="3959" w:type="dxa"/>
          </w:tcPr>
          <w:p w14:paraId="0145DD89" w14:textId="3FADA8D3" w:rsidR="008109E3" w:rsidRPr="002054AE" w:rsidRDefault="00DB7149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DB7149">
              <w:rPr>
                <w:rFonts w:ascii="Times New Roman" w:hAnsi="Times New Roman" w:cs="Times New Roman"/>
                <w:sz w:val="24"/>
                <w:szCs w:val="24"/>
              </w:rPr>
              <w:t>Veļas mazgāšanas pulveris</w:t>
            </w:r>
          </w:p>
        </w:tc>
        <w:tc>
          <w:tcPr>
            <w:tcW w:w="3266" w:type="dxa"/>
          </w:tcPr>
          <w:p w14:paraId="705083F1" w14:textId="470458CA" w:rsidR="008109E3" w:rsidRPr="002054AE" w:rsidRDefault="00DB7149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11 047 gab.</w:t>
            </w:r>
          </w:p>
        </w:tc>
        <w:tc>
          <w:tcPr>
            <w:tcW w:w="1506" w:type="dxa"/>
          </w:tcPr>
          <w:p w14:paraId="5BE2B713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23964951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5787741A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E3" w:rsidRPr="00711A4A" w14:paraId="254A2624" w14:textId="77777777" w:rsidTr="00FB0043">
        <w:trPr>
          <w:trHeight w:val="240"/>
        </w:trPr>
        <w:tc>
          <w:tcPr>
            <w:tcW w:w="3959" w:type="dxa"/>
          </w:tcPr>
          <w:p w14:paraId="15EF8F7C" w14:textId="77777777" w:rsidR="008109E3" w:rsidRPr="002054AE" w:rsidRDefault="008109E3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AE">
              <w:rPr>
                <w:rFonts w:ascii="Times New Roman" w:hAnsi="Times New Roman" w:cs="Times New Roman"/>
                <w:sz w:val="24"/>
                <w:szCs w:val="24"/>
              </w:rPr>
              <w:t>Skuvekļi</w:t>
            </w:r>
          </w:p>
        </w:tc>
        <w:tc>
          <w:tcPr>
            <w:tcW w:w="3266" w:type="dxa"/>
          </w:tcPr>
          <w:p w14:paraId="670657A3" w14:textId="4AEF2129" w:rsidR="008109E3" w:rsidRPr="002054AE" w:rsidRDefault="00DB7149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169 523 gab. (skuvekļi)</w:t>
            </w:r>
          </w:p>
        </w:tc>
        <w:tc>
          <w:tcPr>
            <w:tcW w:w="1506" w:type="dxa"/>
          </w:tcPr>
          <w:p w14:paraId="0091A8A0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6EFEB719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3CC32408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E3" w:rsidRPr="00711A4A" w14:paraId="1918A0CA" w14:textId="77777777" w:rsidTr="00FB0043">
        <w:trPr>
          <w:trHeight w:val="245"/>
        </w:trPr>
        <w:tc>
          <w:tcPr>
            <w:tcW w:w="3959" w:type="dxa"/>
          </w:tcPr>
          <w:p w14:paraId="3F1692F5" w14:textId="77777777" w:rsidR="008109E3" w:rsidRPr="002054AE" w:rsidRDefault="008109E3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AE">
              <w:rPr>
                <w:rFonts w:ascii="Times New Roman" w:hAnsi="Times New Roman" w:cs="Times New Roman"/>
                <w:sz w:val="24"/>
                <w:szCs w:val="24"/>
              </w:rPr>
              <w:t>Higiēniskās paketes</w:t>
            </w:r>
          </w:p>
        </w:tc>
        <w:tc>
          <w:tcPr>
            <w:tcW w:w="3266" w:type="dxa"/>
          </w:tcPr>
          <w:p w14:paraId="484A4FF4" w14:textId="4E989D7D" w:rsidR="008109E3" w:rsidRPr="002054AE" w:rsidRDefault="001669BD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596 470 gab. (paketes)</w:t>
            </w:r>
          </w:p>
        </w:tc>
        <w:tc>
          <w:tcPr>
            <w:tcW w:w="1506" w:type="dxa"/>
          </w:tcPr>
          <w:p w14:paraId="6342D4CA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15EA4611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578EB73E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E3" w:rsidRPr="00711A4A" w14:paraId="2A916B44" w14:textId="77777777" w:rsidTr="00FB0043">
        <w:trPr>
          <w:trHeight w:val="248"/>
        </w:trPr>
        <w:tc>
          <w:tcPr>
            <w:tcW w:w="3959" w:type="dxa"/>
          </w:tcPr>
          <w:p w14:paraId="24779865" w14:textId="5CC93515" w:rsidR="008109E3" w:rsidRPr="002054AE" w:rsidRDefault="008109E3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AE">
              <w:rPr>
                <w:rFonts w:ascii="Times New Roman" w:hAnsi="Times New Roman" w:cs="Times New Roman"/>
                <w:sz w:val="24"/>
                <w:szCs w:val="24"/>
              </w:rPr>
              <w:t>Tualetes papīrs</w:t>
            </w:r>
            <w:r w:rsidR="001669BD">
              <w:rPr>
                <w:rFonts w:ascii="Times New Roman" w:hAnsi="Times New Roman" w:cs="Times New Roman"/>
                <w:sz w:val="24"/>
                <w:szCs w:val="24"/>
              </w:rPr>
              <w:t xml:space="preserve"> (~20m ruļļos)</w:t>
            </w:r>
          </w:p>
        </w:tc>
        <w:tc>
          <w:tcPr>
            <w:tcW w:w="3266" w:type="dxa"/>
          </w:tcPr>
          <w:p w14:paraId="60DD2200" w14:textId="0B3A441F" w:rsidR="008109E3" w:rsidRPr="002054AE" w:rsidRDefault="001669BD" w:rsidP="008109E3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662 967 gab. (ruļļi)</w:t>
            </w:r>
          </w:p>
        </w:tc>
        <w:tc>
          <w:tcPr>
            <w:tcW w:w="1506" w:type="dxa"/>
          </w:tcPr>
          <w:p w14:paraId="0479F446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559CD0A2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7BFCC152" w14:textId="77777777" w:rsidR="008109E3" w:rsidRPr="0053641D" w:rsidRDefault="008109E3" w:rsidP="0081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BD" w:rsidRPr="00711A4A" w14:paraId="7EF4D9F5" w14:textId="77777777" w:rsidTr="00FB0043">
        <w:trPr>
          <w:trHeight w:val="248"/>
        </w:trPr>
        <w:tc>
          <w:tcPr>
            <w:tcW w:w="3959" w:type="dxa"/>
          </w:tcPr>
          <w:p w14:paraId="73CD773C" w14:textId="56E98938" w:rsidR="001669BD" w:rsidRPr="002054AE" w:rsidRDefault="001669BD" w:rsidP="001669BD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AE">
              <w:rPr>
                <w:rFonts w:ascii="Times New Roman" w:hAnsi="Times New Roman" w:cs="Times New Roman"/>
                <w:sz w:val="24"/>
                <w:szCs w:val="24"/>
              </w:rPr>
              <w:t>Tualetes papīrs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(~120m ruļļos)</w:t>
            </w:r>
          </w:p>
        </w:tc>
        <w:tc>
          <w:tcPr>
            <w:tcW w:w="3266" w:type="dxa"/>
          </w:tcPr>
          <w:p w14:paraId="2C642991" w14:textId="31F2912B" w:rsidR="001669BD" w:rsidRPr="002054AE" w:rsidRDefault="001669BD" w:rsidP="001669BD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110 494 gab. (ruļļi)</w:t>
            </w:r>
          </w:p>
        </w:tc>
        <w:tc>
          <w:tcPr>
            <w:tcW w:w="1506" w:type="dxa"/>
          </w:tcPr>
          <w:p w14:paraId="199B6164" w14:textId="77777777" w:rsidR="001669BD" w:rsidRPr="0053641D" w:rsidRDefault="001669BD" w:rsidP="001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78F3F844" w14:textId="77777777" w:rsidR="001669BD" w:rsidRPr="0053641D" w:rsidRDefault="001669BD" w:rsidP="001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428838B9" w14:textId="77777777" w:rsidR="001669BD" w:rsidRPr="0053641D" w:rsidRDefault="001669BD" w:rsidP="001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BD" w:rsidRPr="00711A4A" w14:paraId="024DFE73" w14:textId="77777777" w:rsidTr="00FB0043">
        <w:trPr>
          <w:trHeight w:val="97"/>
        </w:trPr>
        <w:tc>
          <w:tcPr>
            <w:tcW w:w="3959" w:type="dxa"/>
          </w:tcPr>
          <w:p w14:paraId="2225DC6B" w14:textId="77777777" w:rsidR="001669BD" w:rsidRPr="002054AE" w:rsidRDefault="001669BD" w:rsidP="001669BD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AE">
              <w:rPr>
                <w:rFonts w:ascii="Times New Roman" w:hAnsi="Times New Roman" w:cs="Times New Roman"/>
                <w:sz w:val="24"/>
                <w:szCs w:val="24"/>
              </w:rPr>
              <w:t>Autiņbiksītes pieaugušajiem</w:t>
            </w:r>
          </w:p>
        </w:tc>
        <w:tc>
          <w:tcPr>
            <w:tcW w:w="3266" w:type="dxa"/>
          </w:tcPr>
          <w:p w14:paraId="3DC82705" w14:textId="5148D65D" w:rsidR="001669BD" w:rsidRPr="002054AE" w:rsidRDefault="00FB0043" w:rsidP="001669BD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1 010 408 gab. (autiņbiksītes)</w:t>
            </w:r>
          </w:p>
        </w:tc>
        <w:tc>
          <w:tcPr>
            <w:tcW w:w="1506" w:type="dxa"/>
          </w:tcPr>
          <w:p w14:paraId="54FA647A" w14:textId="77777777" w:rsidR="001669BD" w:rsidRPr="0053641D" w:rsidRDefault="001669BD" w:rsidP="001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24ED7CC1" w14:textId="77777777" w:rsidR="001669BD" w:rsidRPr="0053641D" w:rsidRDefault="001669BD" w:rsidP="001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45D7C930" w14:textId="77777777" w:rsidR="001669BD" w:rsidRPr="0053641D" w:rsidRDefault="001669BD" w:rsidP="001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BD" w:rsidRPr="00711A4A" w14:paraId="6904E6EE" w14:textId="77777777" w:rsidTr="00FB0043">
        <w:trPr>
          <w:trHeight w:val="64"/>
        </w:trPr>
        <w:tc>
          <w:tcPr>
            <w:tcW w:w="3959" w:type="dxa"/>
          </w:tcPr>
          <w:p w14:paraId="557FC4A0" w14:textId="77777777" w:rsidR="001669BD" w:rsidRPr="002054AE" w:rsidRDefault="001669BD" w:rsidP="001669BD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AE">
              <w:rPr>
                <w:rFonts w:ascii="Times New Roman" w:hAnsi="Times New Roman" w:cs="Times New Roman"/>
                <w:sz w:val="24"/>
                <w:szCs w:val="24"/>
              </w:rPr>
              <w:t>Bērnu knupītis/māneklītis</w:t>
            </w:r>
          </w:p>
        </w:tc>
        <w:tc>
          <w:tcPr>
            <w:tcW w:w="3266" w:type="dxa"/>
          </w:tcPr>
          <w:p w14:paraId="05272440" w14:textId="0D5AC863" w:rsidR="001669BD" w:rsidRPr="002054AE" w:rsidRDefault="00FB0043" w:rsidP="001669BD">
            <w:pPr>
              <w:pStyle w:val="ListParagraph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1 818 gab.</w:t>
            </w:r>
          </w:p>
        </w:tc>
        <w:tc>
          <w:tcPr>
            <w:tcW w:w="1506" w:type="dxa"/>
          </w:tcPr>
          <w:p w14:paraId="0BFD8BBA" w14:textId="77777777" w:rsidR="001669BD" w:rsidRPr="0053641D" w:rsidRDefault="001669BD" w:rsidP="001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18E60C21" w14:textId="77777777" w:rsidR="001669BD" w:rsidRPr="0053641D" w:rsidRDefault="001669BD" w:rsidP="001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4C6C123F" w14:textId="77777777" w:rsidR="001669BD" w:rsidRPr="0053641D" w:rsidRDefault="001669BD" w:rsidP="001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BD" w:rsidRPr="00711A4A" w14:paraId="6B775404" w14:textId="77777777" w:rsidTr="00FB0043">
        <w:trPr>
          <w:trHeight w:val="91"/>
        </w:trPr>
        <w:tc>
          <w:tcPr>
            <w:tcW w:w="3959" w:type="dxa"/>
          </w:tcPr>
          <w:p w14:paraId="37231A19" w14:textId="77777777" w:rsidR="001669BD" w:rsidRPr="002054AE" w:rsidRDefault="001669BD" w:rsidP="001669BD">
            <w:pPr>
              <w:pStyle w:val="ListParagraph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AE">
              <w:rPr>
                <w:rFonts w:ascii="Times New Roman" w:hAnsi="Times New Roman" w:cs="Times New Roman"/>
                <w:sz w:val="24"/>
                <w:szCs w:val="24"/>
              </w:rPr>
              <w:t>Barošanas pudelīte ar knupīti</w:t>
            </w:r>
          </w:p>
        </w:tc>
        <w:tc>
          <w:tcPr>
            <w:tcW w:w="3266" w:type="dxa"/>
          </w:tcPr>
          <w:p w14:paraId="7C1C35D0" w14:textId="0798BF26" w:rsidR="001669BD" w:rsidRPr="002054AE" w:rsidRDefault="00FB0043" w:rsidP="001669BD">
            <w:pPr>
              <w:pStyle w:val="ListParagraph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1 818 gab.</w:t>
            </w:r>
          </w:p>
        </w:tc>
        <w:tc>
          <w:tcPr>
            <w:tcW w:w="1506" w:type="dxa"/>
          </w:tcPr>
          <w:p w14:paraId="5834D481" w14:textId="77777777" w:rsidR="001669BD" w:rsidRPr="002054AE" w:rsidRDefault="001669BD" w:rsidP="001669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</w:tcPr>
          <w:p w14:paraId="7DC93F36" w14:textId="77777777" w:rsidR="001669BD" w:rsidRPr="002054AE" w:rsidRDefault="001669BD" w:rsidP="001669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dxa"/>
          </w:tcPr>
          <w:p w14:paraId="2C8AFF77" w14:textId="77777777" w:rsidR="001669BD" w:rsidRPr="002054AE" w:rsidRDefault="001669BD" w:rsidP="001669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9BD" w:rsidRPr="00711A4A" w14:paraId="1371382B" w14:textId="77777777" w:rsidTr="00FB0043">
        <w:trPr>
          <w:trHeight w:val="123"/>
        </w:trPr>
        <w:tc>
          <w:tcPr>
            <w:tcW w:w="7225" w:type="dxa"/>
            <w:gridSpan w:val="2"/>
            <w:shd w:val="clear" w:color="auto" w:fill="E8E8E8" w:themeFill="background2"/>
          </w:tcPr>
          <w:p w14:paraId="2C047F64" w14:textId="77777777" w:rsidR="001669BD" w:rsidRPr="00711A4A" w:rsidRDefault="001669BD" w:rsidP="001669BD">
            <w:pPr>
              <w:pStyle w:val="ListParagraph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shd w:val="clear" w:color="auto" w:fill="E8E8E8" w:themeFill="background2"/>
          </w:tcPr>
          <w:p w14:paraId="74D7BCC1" w14:textId="5EFB3D97" w:rsidR="001669BD" w:rsidRPr="00711A4A" w:rsidRDefault="001669BD" w:rsidP="001669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D581FF3" w14:textId="77777777" w:rsidR="00F46309" w:rsidRPr="00711A4A" w:rsidRDefault="00F46309" w:rsidP="004634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091"/>
        <w:gridCol w:w="1559"/>
        <w:gridCol w:w="1843"/>
        <w:gridCol w:w="4536"/>
      </w:tblGrid>
      <w:tr w:rsidR="00D23956" w:rsidRPr="00711A4A" w14:paraId="5392D65C" w14:textId="77777777" w:rsidTr="4AC1FF85">
        <w:tc>
          <w:tcPr>
            <w:tcW w:w="6091" w:type="dxa"/>
            <w:shd w:val="clear" w:color="auto" w:fill="E8E8E8" w:themeFill="background2"/>
          </w:tcPr>
          <w:p w14:paraId="44859A8F" w14:textId="088EB31C" w:rsidR="00D23956" w:rsidRPr="00711A4A" w:rsidRDefault="00D23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Jautājumi par profesionāl</w:t>
            </w:r>
            <w:r w:rsidR="008E2870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ajā</w:t>
            </w: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 un tehnisk</w:t>
            </w:r>
            <w:r w:rsidR="008E2870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</w:t>
            </w: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ām spējām</w:t>
            </w:r>
          </w:p>
        </w:tc>
        <w:tc>
          <w:tcPr>
            <w:tcW w:w="1559" w:type="dxa"/>
            <w:shd w:val="clear" w:color="auto" w:fill="E8E8E8" w:themeFill="background2"/>
          </w:tcPr>
          <w:p w14:paraId="54873EBC" w14:textId="77777777" w:rsidR="00D23956" w:rsidRPr="00711A4A" w:rsidRDefault="00D23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Jā</w:t>
            </w:r>
          </w:p>
        </w:tc>
        <w:tc>
          <w:tcPr>
            <w:tcW w:w="1843" w:type="dxa"/>
            <w:shd w:val="clear" w:color="auto" w:fill="E8E8E8" w:themeFill="background2"/>
          </w:tcPr>
          <w:p w14:paraId="637E9A85" w14:textId="238107D9" w:rsidR="00D23956" w:rsidRPr="00711A4A" w:rsidRDefault="00D23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Nē </w:t>
            </w:r>
          </w:p>
        </w:tc>
        <w:tc>
          <w:tcPr>
            <w:tcW w:w="4536" w:type="dxa"/>
            <w:shd w:val="clear" w:color="auto" w:fill="E8E8E8" w:themeFill="background2"/>
          </w:tcPr>
          <w:p w14:paraId="0AFAD38F" w14:textId="0E0E7E75" w:rsidR="00D23956" w:rsidRPr="00711A4A" w:rsidRDefault="001F6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Lūdzam atbildi paskaidrot</w:t>
            </w:r>
          </w:p>
        </w:tc>
      </w:tr>
      <w:tr w:rsidR="00D23956" w:rsidRPr="00711A4A" w14:paraId="08D22A84" w14:textId="77777777" w:rsidTr="4AC1FF85">
        <w:tc>
          <w:tcPr>
            <w:tcW w:w="6091" w:type="dxa"/>
          </w:tcPr>
          <w:p w14:paraId="43367737" w14:textId="32D60F13" w:rsidR="00D23956" w:rsidRPr="0007674C" w:rsidRDefault="5C4F64E3" w:rsidP="00A04797">
            <w:pPr>
              <w:pStyle w:val="ListParagraph"/>
              <w:numPr>
                <w:ilvl w:val="0"/>
                <w:numId w:val="5"/>
              </w:numPr>
              <w:ind w:left="22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AC1FF85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 w:rsidR="266A3ECC" w:rsidRPr="4AC1FF85">
              <w:rPr>
                <w:rFonts w:ascii="Times New Roman" w:hAnsi="Times New Roman" w:cs="Times New Roman"/>
                <w:sz w:val="24"/>
                <w:szCs w:val="24"/>
              </w:rPr>
              <w:t>iepriekšējos</w:t>
            </w:r>
            <w:r w:rsidR="001F68E6" w:rsidRPr="4AC1FF85">
              <w:rPr>
                <w:rFonts w:ascii="Times New Roman" w:hAnsi="Times New Roman" w:cs="Times New Roman"/>
                <w:sz w:val="24"/>
                <w:szCs w:val="24"/>
              </w:rPr>
              <w:t xml:space="preserve"> 3 -</w:t>
            </w:r>
            <w:r w:rsidR="2A0555AC" w:rsidRPr="4AC1F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2189DA8A" w:rsidRPr="4AC1F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68E6" w:rsidRPr="4AC1FF85">
              <w:rPr>
                <w:rFonts w:ascii="Times New Roman" w:hAnsi="Times New Roman" w:cs="Times New Roman"/>
                <w:sz w:val="24"/>
                <w:szCs w:val="24"/>
              </w:rPr>
              <w:t xml:space="preserve"> gados </w:t>
            </w:r>
            <w:r w:rsidR="00C3129E" w:rsidRPr="4AC1FF85">
              <w:rPr>
                <w:rFonts w:ascii="Times New Roman" w:hAnsi="Times New Roman" w:cs="Times New Roman"/>
                <w:sz w:val="24"/>
                <w:szCs w:val="24"/>
              </w:rPr>
              <w:t>Ieinteresētajam piegādātājam</w:t>
            </w:r>
            <w:r w:rsidRPr="4AC1FF85">
              <w:rPr>
                <w:rFonts w:ascii="Times New Roman" w:hAnsi="Times New Roman" w:cs="Times New Roman"/>
                <w:sz w:val="24"/>
                <w:szCs w:val="24"/>
              </w:rPr>
              <w:t xml:space="preserve"> ir pieredze </w:t>
            </w:r>
            <w:r w:rsidR="41179238" w:rsidRPr="4AC1FF85">
              <w:rPr>
                <w:rFonts w:ascii="Times New Roman" w:hAnsi="Times New Roman" w:cs="Times New Roman"/>
                <w:sz w:val="24"/>
                <w:szCs w:val="24"/>
              </w:rPr>
              <w:t xml:space="preserve">higiēnas un vai bērnu preču </w:t>
            </w:r>
            <w:r w:rsidR="32ABEAD9" w:rsidRPr="4AC1FF85">
              <w:rPr>
                <w:rFonts w:ascii="Times New Roman" w:hAnsi="Times New Roman" w:cs="Times New Roman"/>
                <w:sz w:val="24"/>
                <w:szCs w:val="24"/>
              </w:rPr>
              <w:t>piegāžu</w:t>
            </w:r>
            <w:r w:rsidR="001F68E6" w:rsidRPr="4AC1F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AC1F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2ABEAD9" w:rsidRPr="4AC1FF85">
              <w:rPr>
                <w:rFonts w:ascii="Times New Roman" w:hAnsi="Times New Roman" w:cs="Times New Roman"/>
                <w:sz w:val="24"/>
                <w:szCs w:val="24"/>
              </w:rPr>
              <w:t>veikšanā</w:t>
            </w:r>
            <w:r w:rsidRPr="4AC1FF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14:paraId="1B88531F" w14:textId="77777777" w:rsidR="00D23956" w:rsidRPr="00711A4A" w:rsidRDefault="00D23956" w:rsidP="00D23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E99371" w14:textId="77777777" w:rsidR="00D23956" w:rsidRPr="00711A4A" w:rsidRDefault="00D23956" w:rsidP="00D23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CA4552" w14:textId="5DE98BD8" w:rsidR="001F68E6" w:rsidRPr="00286F95" w:rsidRDefault="618A458B" w:rsidP="00286F95">
            <w:pPr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286F95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Lūdzu</w:t>
            </w:r>
            <w:r w:rsidR="54A41354" w:rsidRPr="00286F95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,</w:t>
            </w:r>
            <w:r w:rsidRPr="00286F95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norādiet</w:t>
            </w:r>
            <w:r w:rsidR="0898AB4F" w:rsidRPr="00286F95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kādu preču piegādes esiet veikuši iepriekšējo 3-5 gadu periodā</w:t>
            </w:r>
            <w:r w:rsidR="76EA2AAF" w:rsidRPr="00286F95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un par kādu kopējo summu</w:t>
            </w:r>
            <w:r w:rsidR="78B9F3B3" w:rsidRPr="00286F95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vienam klientam</w:t>
            </w:r>
            <w:r w:rsidR="76EA2AAF" w:rsidRPr="00286F95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</w:p>
        </w:tc>
      </w:tr>
      <w:tr w:rsidR="00B52578" w:rsidRPr="00711A4A" w14:paraId="56C2375B" w14:textId="77777777" w:rsidTr="4AC1FF85">
        <w:tc>
          <w:tcPr>
            <w:tcW w:w="6091" w:type="dxa"/>
          </w:tcPr>
          <w:p w14:paraId="558A5875" w14:textId="311C060A" w:rsidR="00B52578" w:rsidRPr="0007674C" w:rsidRDefault="00B52578" w:rsidP="00A04797">
            <w:pPr>
              <w:pStyle w:val="ListParagraph"/>
              <w:numPr>
                <w:ilvl w:val="0"/>
                <w:numId w:val="5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74C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 w:rsidR="00C3129E" w:rsidRPr="0007674C">
              <w:rPr>
                <w:rFonts w:ascii="Times New Roman" w:hAnsi="Times New Roman" w:cs="Times New Roman"/>
                <w:sz w:val="24"/>
                <w:szCs w:val="24"/>
              </w:rPr>
              <w:t>Ieinteresētā piegādātāja u</w:t>
            </w:r>
            <w:r w:rsidRPr="0007674C">
              <w:rPr>
                <w:rFonts w:ascii="Times New Roman" w:hAnsi="Times New Roman" w:cs="Times New Roman"/>
                <w:sz w:val="24"/>
                <w:szCs w:val="24"/>
              </w:rPr>
              <w:t>zņēmumam ir pozitīvs pašu kapitāls</w:t>
            </w:r>
            <w:r w:rsidR="002051C6" w:rsidRPr="0007674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C3129E" w:rsidRPr="0007674C">
              <w:rPr>
                <w:rFonts w:ascii="Times New Roman" w:hAnsi="Times New Roman" w:cs="Times New Roman"/>
                <w:sz w:val="24"/>
                <w:szCs w:val="24"/>
              </w:rPr>
              <w:t xml:space="preserve"> Kāds ir Ieinteresētā piegādātāja uzņēmuma</w:t>
            </w:r>
            <w:r w:rsidRPr="0007674C">
              <w:rPr>
                <w:rFonts w:ascii="Times New Roman" w:hAnsi="Times New Roman" w:cs="Times New Roman"/>
                <w:sz w:val="24"/>
                <w:szCs w:val="24"/>
              </w:rPr>
              <w:t xml:space="preserve"> likviditātes koeficients pēdējos trīs pārskata gados/ pēdējā pārskata gadā?</w:t>
            </w:r>
          </w:p>
        </w:tc>
        <w:tc>
          <w:tcPr>
            <w:tcW w:w="1559" w:type="dxa"/>
          </w:tcPr>
          <w:p w14:paraId="37706F06" w14:textId="77777777" w:rsidR="00B52578" w:rsidRPr="00711A4A" w:rsidRDefault="00B5257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600FF2" w14:textId="77777777" w:rsidR="00B52578" w:rsidRPr="00711A4A" w:rsidRDefault="00B5257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509DCA" w14:textId="77777777" w:rsidR="00B52578" w:rsidRPr="00711A4A" w:rsidRDefault="00B5257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2578" w:rsidRPr="00711A4A" w14:paraId="0F025331" w14:textId="77777777" w:rsidTr="4AC1FF85">
        <w:tc>
          <w:tcPr>
            <w:tcW w:w="6091" w:type="dxa"/>
          </w:tcPr>
          <w:p w14:paraId="4F756ACB" w14:textId="499B22E5" w:rsidR="00B52578" w:rsidRPr="0007674C" w:rsidRDefault="00B52578" w:rsidP="00A04797">
            <w:pPr>
              <w:pStyle w:val="ListParagraph"/>
              <w:numPr>
                <w:ilvl w:val="0"/>
                <w:numId w:val="5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74C">
              <w:rPr>
                <w:rFonts w:ascii="Times New Roman" w:hAnsi="Times New Roman" w:cs="Times New Roman"/>
                <w:sz w:val="24"/>
                <w:szCs w:val="24"/>
              </w:rPr>
              <w:t xml:space="preserve">Kāds ir </w:t>
            </w:r>
            <w:r w:rsidR="00C3129E" w:rsidRPr="0007674C">
              <w:rPr>
                <w:rFonts w:ascii="Times New Roman" w:hAnsi="Times New Roman" w:cs="Times New Roman"/>
                <w:sz w:val="24"/>
                <w:szCs w:val="24"/>
              </w:rPr>
              <w:t>Ieinteresētā piegādātāja u</w:t>
            </w:r>
            <w:r w:rsidRPr="0007674C">
              <w:rPr>
                <w:rFonts w:ascii="Times New Roman" w:hAnsi="Times New Roman" w:cs="Times New Roman"/>
                <w:sz w:val="24"/>
                <w:szCs w:val="24"/>
              </w:rPr>
              <w:t>zņēmuma vidējais finanšu apgrozījums pēdējos 3 pārskata gados, kā arī katra gada finanšu apgrozījums pēdējos 3 pārskata gados (2021., 2022., 2023.g.)?</w:t>
            </w:r>
          </w:p>
        </w:tc>
        <w:tc>
          <w:tcPr>
            <w:tcW w:w="1559" w:type="dxa"/>
            <w:shd w:val="clear" w:color="auto" w:fill="auto"/>
          </w:tcPr>
          <w:p w14:paraId="668ED405" w14:textId="77777777" w:rsidR="00B52578" w:rsidRPr="00711A4A" w:rsidRDefault="00B5257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068C1B3" w14:textId="77777777" w:rsidR="00B52578" w:rsidRPr="00711A4A" w:rsidRDefault="00B5257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DBA980" w14:textId="77777777" w:rsidR="00B52578" w:rsidRPr="00711A4A" w:rsidRDefault="00B5257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E18" w:rsidRPr="00711A4A" w14:paraId="68EAD85F" w14:textId="77777777" w:rsidTr="4AC1FF85">
        <w:tc>
          <w:tcPr>
            <w:tcW w:w="6091" w:type="dxa"/>
          </w:tcPr>
          <w:p w14:paraId="72D9D814" w14:textId="1183C9B0" w:rsidR="00D45E18" w:rsidRPr="0025190F" w:rsidRDefault="00D45E18" w:rsidP="0007674C">
            <w:pPr>
              <w:pStyle w:val="ListParagraph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2A43743F" w14:textId="77777777" w:rsidR="00D45E18" w:rsidRPr="00711A4A" w:rsidRDefault="00D45E1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CF6DD3" w14:textId="77777777" w:rsidR="00D45E18" w:rsidRPr="00711A4A" w:rsidRDefault="00D45E1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B528CB" w14:textId="77777777" w:rsidR="00D45E18" w:rsidRPr="00711A4A" w:rsidRDefault="00D45E1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01CF39" w14:textId="77777777" w:rsidR="00356088" w:rsidRPr="00711A4A" w:rsidRDefault="00356088" w:rsidP="004634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650"/>
        <w:gridCol w:w="6379"/>
      </w:tblGrid>
      <w:tr w:rsidR="003C233B" w:rsidRPr="00711A4A" w14:paraId="36B02588" w14:textId="77777777" w:rsidTr="4AC1FF85">
        <w:tc>
          <w:tcPr>
            <w:tcW w:w="7650" w:type="dxa"/>
            <w:shd w:val="clear" w:color="auto" w:fill="E8E8E8" w:themeFill="background2"/>
          </w:tcPr>
          <w:p w14:paraId="1E44A232" w14:textId="77777777" w:rsidR="003C233B" w:rsidRDefault="62CAC2E8" w:rsidP="006931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AC1F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Specifiskie jautājumi par pre</w:t>
            </w:r>
            <w:r w:rsidR="4CFC0AEA" w:rsidRPr="4AC1F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ču specifikāciju</w:t>
            </w:r>
            <w:r w:rsidRPr="4AC1F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piegāžu nodrošināšanu</w:t>
            </w:r>
          </w:p>
          <w:p w14:paraId="2E15A0C2" w14:textId="0312E4C1" w:rsidR="00693197" w:rsidRPr="00711A4A" w:rsidRDefault="00693197" w:rsidP="006931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E8E8E8" w:themeFill="background2"/>
          </w:tcPr>
          <w:p w14:paraId="6B5B56A3" w14:textId="77777777" w:rsidR="003C233B" w:rsidRPr="00711A4A" w:rsidRDefault="003C233B" w:rsidP="002160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Atbilde/ Piezīmes</w:t>
            </w:r>
          </w:p>
          <w:p w14:paraId="0EC5007B" w14:textId="51E67593" w:rsidR="003C233B" w:rsidRPr="00711A4A" w:rsidRDefault="003C233B" w:rsidP="0021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33B" w:rsidRPr="00711A4A" w14:paraId="2A830787" w14:textId="77777777" w:rsidTr="4AC1FF85">
        <w:tc>
          <w:tcPr>
            <w:tcW w:w="7650" w:type="dxa"/>
          </w:tcPr>
          <w:p w14:paraId="72DA40DF" w14:textId="70B88D6D" w:rsidR="003C233B" w:rsidRDefault="3BC017E5" w:rsidP="003C2BB9">
            <w:pPr>
              <w:pStyle w:val="ListParagraph"/>
              <w:numPr>
                <w:ilvl w:val="0"/>
                <w:numId w:val="3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C1FF85">
              <w:rPr>
                <w:rFonts w:ascii="Times New Roman" w:hAnsi="Times New Roman" w:cs="Times New Roman"/>
                <w:sz w:val="24"/>
                <w:szCs w:val="24"/>
              </w:rPr>
              <w:t xml:space="preserve">Vai preču apraksts </w:t>
            </w:r>
            <w:r w:rsidR="18C6FE5B" w:rsidRPr="4AC1FF8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4AC1FF85">
              <w:rPr>
                <w:rFonts w:ascii="Times New Roman" w:hAnsi="Times New Roman" w:cs="Times New Roman"/>
                <w:sz w:val="24"/>
                <w:szCs w:val="24"/>
              </w:rPr>
              <w:t xml:space="preserve">ehniskajā specifikācijā sniedz visu nepieciešamo informāciju, kas </w:t>
            </w:r>
            <w:r w:rsidR="76ED36EA" w:rsidRPr="4AC1FF85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Pr="4AC1FF85">
              <w:rPr>
                <w:rFonts w:ascii="Times New Roman" w:hAnsi="Times New Roman" w:cs="Times New Roman"/>
                <w:sz w:val="24"/>
                <w:szCs w:val="24"/>
              </w:rPr>
              <w:t>būtiska</w:t>
            </w:r>
            <w:r w:rsidR="0CC84C8B" w:rsidRPr="4AC1FF85">
              <w:rPr>
                <w:rFonts w:ascii="Times New Roman" w:hAnsi="Times New Roman" w:cs="Times New Roman"/>
                <w:sz w:val="24"/>
                <w:szCs w:val="24"/>
              </w:rPr>
              <w:t xml:space="preserve"> preču</w:t>
            </w:r>
            <w:r w:rsidRPr="4AC1FF85">
              <w:rPr>
                <w:rFonts w:ascii="Times New Roman" w:hAnsi="Times New Roman" w:cs="Times New Roman"/>
                <w:sz w:val="24"/>
                <w:szCs w:val="24"/>
              </w:rPr>
              <w:t xml:space="preserve"> ilgstošai uzglabāšanai</w:t>
            </w:r>
            <w:r w:rsidR="004F1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D78">
              <w:rPr>
                <w:rFonts w:ascii="Times New Roman" w:hAnsi="Times New Roman" w:cs="Times New Roman"/>
                <w:sz w:val="24"/>
                <w:szCs w:val="24"/>
              </w:rPr>
              <w:t>neapsild</w:t>
            </w:r>
            <w:r w:rsidR="00901599">
              <w:rPr>
                <w:rFonts w:ascii="Times New Roman" w:hAnsi="Times New Roman" w:cs="Times New Roman"/>
                <w:sz w:val="24"/>
                <w:szCs w:val="24"/>
              </w:rPr>
              <w:t>ītā noliktavā</w:t>
            </w:r>
            <w:r w:rsidRPr="4AC1FF85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A25C77">
              <w:rPr>
                <w:rFonts w:ascii="Times New Roman" w:hAnsi="Times New Roman" w:cs="Times New Roman"/>
                <w:sz w:val="24"/>
                <w:szCs w:val="24"/>
              </w:rPr>
              <w:t>lai tiktu pasargātas no mitruma</w:t>
            </w:r>
            <w:r w:rsidRPr="4AC1FF85">
              <w:rPr>
                <w:rFonts w:ascii="Times New Roman" w:hAnsi="Times New Roman" w:cs="Times New Roman"/>
                <w:sz w:val="24"/>
                <w:szCs w:val="24"/>
              </w:rPr>
              <w:t xml:space="preserve">? Kāda būtiska informācija, </w:t>
            </w:r>
            <w:r w:rsidR="0036495B" w:rsidRPr="0036495B">
              <w:rPr>
                <w:rFonts w:ascii="Times New Roman" w:hAnsi="Times New Roman" w:cs="Times New Roman"/>
                <w:sz w:val="24"/>
                <w:szCs w:val="24"/>
              </w:rPr>
              <w:t>vēl būtu nepieciešama?</w:t>
            </w:r>
          </w:p>
          <w:p w14:paraId="1E9CAAC0" w14:textId="033F0F68" w:rsidR="003C233B" w:rsidRPr="0036495B" w:rsidRDefault="003C233B" w:rsidP="0036495B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570331E" w14:textId="00AA40F3" w:rsidR="003C233B" w:rsidRPr="00711A4A" w:rsidRDefault="38CDE1AC" w:rsidP="00A540D1">
            <w:pPr>
              <w:spacing w:after="160" w:line="257" w:lineRule="auto"/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18475398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Lūdzu, norādiet atsevišķi par katru </w:t>
            </w:r>
            <w:r w:rsidR="3631CB24" w:rsidRPr="18475398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preču</w:t>
            </w:r>
            <w:r w:rsidRPr="18475398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grupu</w:t>
            </w:r>
            <w:r w:rsidR="679473B4" w:rsidRPr="18475398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(veidu)</w:t>
            </w:r>
            <w:r w:rsidRPr="18475398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, attiecībā uz kuru vēlaties sniegt komentāru/ </w:t>
            </w:r>
            <w:r w:rsidR="1091C765" w:rsidRPr="18475398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piedalīties iepirkumā.</w:t>
            </w:r>
          </w:p>
          <w:p w14:paraId="7B4F4124" w14:textId="315509D0" w:rsidR="003C233B" w:rsidRPr="00711A4A" w:rsidRDefault="003C233B" w:rsidP="0046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33B" w:rsidRPr="00711A4A" w14:paraId="7D430709" w14:textId="77777777" w:rsidTr="4AC1FF85">
        <w:tc>
          <w:tcPr>
            <w:tcW w:w="7650" w:type="dxa"/>
          </w:tcPr>
          <w:p w14:paraId="6D1CD28D" w14:textId="0C4F6C20" w:rsidR="003C233B" w:rsidRPr="00380976" w:rsidRDefault="62CAC2E8" w:rsidP="00321790">
            <w:pPr>
              <w:pStyle w:val="ListParagraph"/>
              <w:numPr>
                <w:ilvl w:val="0"/>
                <w:numId w:val="3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C1FF85">
              <w:rPr>
                <w:rFonts w:ascii="Times New Roman" w:hAnsi="Times New Roman" w:cs="Times New Roman"/>
                <w:sz w:val="24"/>
                <w:szCs w:val="24"/>
              </w:rPr>
              <w:t xml:space="preserve">Lūdzu sniedziet </w:t>
            </w:r>
            <w:r w:rsidR="00321790">
              <w:rPr>
                <w:rFonts w:ascii="Times New Roman" w:hAnsi="Times New Roman" w:cs="Times New Roman"/>
                <w:sz w:val="24"/>
                <w:szCs w:val="24"/>
              </w:rPr>
              <w:t xml:space="preserve"> ieteikumu/s pre</w:t>
            </w:r>
            <w:r w:rsidR="00380976">
              <w:rPr>
                <w:rFonts w:ascii="Times New Roman" w:hAnsi="Times New Roman" w:cs="Times New Roman"/>
                <w:sz w:val="24"/>
                <w:szCs w:val="24"/>
              </w:rPr>
              <w:t>ču</w:t>
            </w:r>
            <w:r w:rsidR="00321790" w:rsidRPr="00380976">
              <w:rPr>
                <w:rFonts w:ascii="Times New Roman" w:hAnsi="Times New Roman" w:cs="Times New Roman"/>
                <w:sz w:val="24"/>
                <w:szCs w:val="24"/>
              </w:rPr>
              <w:t xml:space="preserve"> Tehniskās specifikācijas</w:t>
            </w:r>
            <w:r w:rsidR="00380976">
              <w:rPr>
                <w:rFonts w:ascii="Times New Roman" w:hAnsi="Times New Roman" w:cs="Times New Roman"/>
                <w:sz w:val="24"/>
                <w:szCs w:val="24"/>
              </w:rPr>
              <w:t xml:space="preserve"> izmaiņām/uzlabojumiem , lai </w:t>
            </w:r>
            <w:r w:rsidRPr="00380976">
              <w:rPr>
                <w:rFonts w:ascii="Times New Roman" w:hAnsi="Times New Roman" w:cs="Times New Roman"/>
                <w:sz w:val="24"/>
                <w:szCs w:val="24"/>
              </w:rPr>
              <w:t xml:space="preserve"> iegūstot labāko cenas-kvalitātes balansu</w:t>
            </w:r>
          </w:p>
          <w:p w14:paraId="0C6EEBA4" w14:textId="250FFF8A" w:rsidR="003C233B" w:rsidRPr="00711A4A" w:rsidRDefault="003C233B" w:rsidP="003C2BB9">
            <w:pPr>
              <w:pStyle w:val="ListParagraph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000142F" w14:textId="7ECBC4DC" w:rsidR="003C233B" w:rsidRPr="00711A4A" w:rsidRDefault="63924B23" w:rsidP="18475398">
            <w:pPr>
              <w:spacing w:after="160" w:line="257" w:lineRule="auto"/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18475398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Lūdzu, norādiet atsevišķi par katru preču grupu (veidu), attiecībā uz kuru vēlaties sniegt komentāru/ piedalīties iepirkumā.</w:t>
            </w:r>
            <w:r w:rsidR="00B07E97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</w:p>
          <w:p w14:paraId="1652B052" w14:textId="01EE9DF4" w:rsidR="003C233B" w:rsidRPr="00711A4A" w:rsidRDefault="003C233B" w:rsidP="0046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33B" w:rsidRPr="00711A4A" w14:paraId="3F276733" w14:textId="77777777" w:rsidTr="4AC1FF85">
        <w:trPr>
          <w:trHeight w:val="300"/>
        </w:trPr>
        <w:tc>
          <w:tcPr>
            <w:tcW w:w="7650" w:type="dxa"/>
          </w:tcPr>
          <w:p w14:paraId="78A52E85" w14:textId="3A3C8E20" w:rsidR="003C233B" w:rsidRDefault="7392D2E7" w:rsidP="00FE4E88">
            <w:pPr>
              <w:pStyle w:val="ListParagraph"/>
              <w:numPr>
                <w:ilvl w:val="0"/>
                <w:numId w:val="3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C1FF85">
              <w:rPr>
                <w:rFonts w:ascii="Times New Roman" w:hAnsi="Times New Roman" w:cs="Times New Roman"/>
                <w:sz w:val="24"/>
                <w:szCs w:val="24"/>
              </w:rPr>
              <w:t>Kādi faktori ietekmē preces cenu, un kā tā var mainīties atkarībā no apjoma, iepakojuma vai citiem preces vai piegādes aspektiem?</w:t>
            </w:r>
          </w:p>
          <w:p w14:paraId="122E7157" w14:textId="396ED2F7" w:rsidR="00FE4E88" w:rsidRPr="005E6AC5" w:rsidRDefault="00FE4E88" w:rsidP="00FE4E88">
            <w:pPr>
              <w:pStyle w:val="ListParagraph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1F30D9F" w14:textId="00AA40F3" w:rsidR="003C233B" w:rsidRPr="00711A4A" w:rsidRDefault="2683CCAA" w:rsidP="18475398">
            <w:pPr>
              <w:spacing w:after="160" w:line="257" w:lineRule="auto"/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18475398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Lūdzu, norādiet atsevišķi par katru preču grupu (veidu), attiecībā uz kuru vēlaties sniegt komentāru/ piedalīties iepirkumā.</w:t>
            </w:r>
          </w:p>
          <w:p w14:paraId="290A10CC" w14:textId="74A6D25A" w:rsidR="003C233B" w:rsidRPr="00711A4A" w:rsidRDefault="003C233B" w:rsidP="0159B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F5" w:rsidRPr="00711A4A" w14:paraId="352CF4D9" w14:textId="77777777" w:rsidTr="4AC1FF85">
        <w:trPr>
          <w:trHeight w:val="300"/>
        </w:trPr>
        <w:tc>
          <w:tcPr>
            <w:tcW w:w="7650" w:type="dxa"/>
          </w:tcPr>
          <w:p w14:paraId="6B130995" w14:textId="1EC3D61F" w:rsidR="00FE4E88" w:rsidRDefault="4BB5B9BB" w:rsidP="00F96739">
            <w:pPr>
              <w:pStyle w:val="ListParagraph"/>
              <w:numPr>
                <w:ilvl w:val="0"/>
                <w:numId w:val="3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C1FF85">
              <w:rPr>
                <w:rFonts w:ascii="Times New Roman" w:hAnsi="Times New Roman" w:cs="Times New Roman"/>
                <w:sz w:val="24"/>
                <w:szCs w:val="24"/>
              </w:rPr>
              <w:t>Vai varat nodrošināt preces iepakošanu mitruma izturīgā</w:t>
            </w:r>
            <w:r w:rsidR="00C26391">
              <w:rPr>
                <w:rFonts w:ascii="Times New Roman" w:hAnsi="Times New Roman" w:cs="Times New Roman"/>
                <w:sz w:val="24"/>
                <w:szCs w:val="24"/>
              </w:rPr>
              <w:t>, hermētiskā</w:t>
            </w:r>
            <w:r w:rsidRPr="4AC1FF85">
              <w:rPr>
                <w:rFonts w:ascii="Times New Roman" w:hAnsi="Times New Roman" w:cs="Times New Roman"/>
                <w:sz w:val="24"/>
                <w:szCs w:val="24"/>
              </w:rPr>
              <w:t xml:space="preserve"> iepakojumā, ievērojot Pasūtītāja norādīto apjomu? </w:t>
            </w:r>
          </w:p>
          <w:p w14:paraId="0A97448D" w14:textId="4DE11BA0" w:rsidR="00F96739" w:rsidRPr="00711A4A" w:rsidRDefault="00F96739" w:rsidP="00F96739">
            <w:pPr>
              <w:pStyle w:val="ListParagraph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B4726FE" w14:textId="00AA40F3" w:rsidR="00427EF5" w:rsidRPr="00711A4A" w:rsidRDefault="0B053E7F" w:rsidP="18475398">
            <w:pPr>
              <w:spacing w:after="160" w:line="257" w:lineRule="auto"/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18475398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Lūdzu, norādiet atsevišķi par katru preču grupu (veidu), attiecībā uz kuru vēlaties sniegt komentāru/ piedalīties iepirkumā.</w:t>
            </w:r>
          </w:p>
          <w:p w14:paraId="682D83FA" w14:textId="442098C9" w:rsidR="00427EF5" w:rsidRPr="00711A4A" w:rsidRDefault="00427EF5" w:rsidP="0159B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22" w:rsidRPr="00711A4A" w14:paraId="4FA4C8AF" w14:textId="77777777" w:rsidTr="4AC1FF85">
        <w:trPr>
          <w:trHeight w:val="300"/>
        </w:trPr>
        <w:tc>
          <w:tcPr>
            <w:tcW w:w="7650" w:type="dxa"/>
          </w:tcPr>
          <w:p w14:paraId="6BCC9A10" w14:textId="3131039A" w:rsidR="00F65722" w:rsidRPr="4AC1FF85" w:rsidRDefault="00F65722" w:rsidP="00F96739">
            <w:pPr>
              <w:pStyle w:val="ListParagraph"/>
              <w:numPr>
                <w:ilvl w:val="0"/>
                <w:numId w:val="3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C8">
              <w:rPr>
                <w:rFonts w:ascii="Times New Roman" w:hAnsi="Times New Roman" w:cs="Times New Roman"/>
                <w:sz w:val="24"/>
                <w:szCs w:val="24"/>
              </w:rPr>
              <w:t>Lūdzu sniedziet informāciju par jūsu preču izmēriem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tilpums/</w:t>
            </w:r>
            <w:r w:rsidRPr="00102AC8">
              <w:rPr>
                <w:rFonts w:ascii="Times New Roman" w:hAnsi="Times New Roman" w:cs="Times New Roman"/>
                <w:sz w:val="24"/>
                <w:szCs w:val="24"/>
              </w:rPr>
              <w:t>svars/ izmēru dimensijas).</w:t>
            </w:r>
          </w:p>
        </w:tc>
        <w:tc>
          <w:tcPr>
            <w:tcW w:w="6379" w:type="dxa"/>
          </w:tcPr>
          <w:p w14:paraId="233F54CC" w14:textId="7757E7E6" w:rsidR="00F65722" w:rsidRPr="18475398" w:rsidRDefault="005F5D9B" w:rsidP="18475398">
            <w:pPr>
              <w:spacing w:line="257" w:lineRule="auto"/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Lūdzu, </w:t>
            </w:r>
            <w:r w:rsidR="006D48B9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informāc</w:t>
            </w:r>
            <w:r w:rsidR="00A75AF0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iju</w:t>
            </w:r>
            <w:r w:rsidR="00341201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norādiet</w:t>
            </w:r>
            <w:r w:rsidR="00A75AF0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004D753D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“</w:t>
            </w:r>
            <w:proofErr w:type="spellStart"/>
            <w:r w:rsidR="004D753D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Higienas</w:t>
            </w:r>
            <w:proofErr w:type="spellEnd"/>
            <w:r w:rsidR="004D753D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preces TS. </w:t>
            </w:r>
            <w:proofErr w:type="spellStart"/>
            <w:r w:rsidR="004D753D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x</w:t>
            </w:r>
            <w:r w:rsidR="00984772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lsx</w:t>
            </w:r>
            <w:proofErr w:type="spellEnd"/>
            <w:r w:rsidR="004D753D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”</w:t>
            </w:r>
            <w:r w:rsidR="00CF7E13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00E61B7B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failā</w:t>
            </w:r>
          </w:p>
        </w:tc>
      </w:tr>
      <w:tr w:rsidR="00293DC2" w:rsidRPr="00711A4A" w14:paraId="071ED96B" w14:textId="77777777" w:rsidTr="4AC1FF85">
        <w:trPr>
          <w:trHeight w:val="300"/>
        </w:trPr>
        <w:tc>
          <w:tcPr>
            <w:tcW w:w="7650" w:type="dxa"/>
          </w:tcPr>
          <w:p w14:paraId="1ACD711E" w14:textId="4E790614" w:rsidR="00293DC2" w:rsidRPr="00102AC8" w:rsidRDefault="00293DC2" w:rsidP="00F96739">
            <w:pPr>
              <w:pStyle w:val="ListParagraph"/>
              <w:numPr>
                <w:ilvl w:val="0"/>
                <w:numId w:val="3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32">
              <w:rPr>
                <w:rFonts w:ascii="Times New Roman" w:hAnsi="Times New Roman" w:cs="Times New Roman"/>
                <w:sz w:val="24"/>
                <w:szCs w:val="24"/>
              </w:rPr>
              <w:t>Lūdzu sniedziet informāciju par jūsu preču iepakojuma ārējiem izmēriem (svars/ izmēru dimensijas).</w:t>
            </w:r>
          </w:p>
        </w:tc>
        <w:tc>
          <w:tcPr>
            <w:tcW w:w="6379" w:type="dxa"/>
          </w:tcPr>
          <w:p w14:paraId="567950D5" w14:textId="43E04A82" w:rsidR="00293DC2" w:rsidRDefault="00341201" w:rsidP="18475398">
            <w:pPr>
              <w:spacing w:line="257" w:lineRule="auto"/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Lūdzu, informāciju norādiet “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Higienas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preces TS.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xlsx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” failā</w:t>
            </w:r>
          </w:p>
        </w:tc>
      </w:tr>
      <w:tr w:rsidR="00341201" w:rsidRPr="00711A4A" w14:paraId="23CEA04C" w14:textId="77777777" w:rsidTr="4AC1FF85">
        <w:trPr>
          <w:trHeight w:val="300"/>
        </w:trPr>
        <w:tc>
          <w:tcPr>
            <w:tcW w:w="7650" w:type="dxa"/>
          </w:tcPr>
          <w:p w14:paraId="25AFD4D3" w14:textId="6A9D5B6A" w:rsidR="00341201" w:rsidRPr="00291232" w:rsidRDefault="00341201" w:rsidP="00341201">
            <w:pPr>
              <w:pStyle w:val="ListParagraph"/>
              <w:numPr>
                <w:ilvl w:val="0"/>
                <w:numId w:val="3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7B">
              <w:rPr>
                <w:rFonts w:ascii="Times New Roman" w:hAnsi="Times New Roman" w:cs="Times New Roman"/>
                <w:sz w:val="24"/>
                <w:szCs w:val="24"/>
              </w:rPr>
              <w:t xml:space="preserve">Kāds ir preču vienību un iepakojumu (kastes) skaits, ko jūs plānojat novietot uz vienas </w:t>
            </w:r>
            <w:proofErr w:type="spellStart"/>
            <w:r w:rsidRPr="0086747B">
              <w:rPr>
                <w:rFonts w:ascii="Times New Roman" w:hAnsi="Times New Roman" w:cs="Times New Roman"/>
                <w:sz w:val="24"/>
                <w:szCs w:val="24"/>
              </w:rPr>
              <w:t>Eiropaletes</w:t>
            </w:r>
            <w:proofErr w:type="spellEnd"/>
            <w:r w:rsidRPr="0086747B">
              <w:rPr>
                <w:rFonts w:ascii="Times New Roman" w:hAnsi="Times New Roman" w:cs="Times New Roman"/>
                <w:sz w:val="24"/>
                <w:szCs w:val="24"/>
              </w:rPr>
              <w:t>? Kāda būtu iepakošanas prasību  ietekme uz cenu?</w:t>
            </w:r>
          </w:p>
        </w:tc>
        <w:tc>
          <w:tcPr>
            <w:tcW w:w="6379" w:type="dxa"/>
          </w:tcPr>
          <w:p w14:paraId="65846975" w14:textId="344F82A9" w:rsidR="00341201" w:rsidRDefault="00341201" w:rsidP="00341201">
            <w:pPr>
              <w:spacing w:line="257" w:lineRule="auto"/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Lūdzu, informāciju norādiet “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Higienas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preces TS.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xlsx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” failā</w:t>
            </w:r>
          </w:p>
        </w:tc>
      </w:tr>
      <w:tr w:rsidR="00341201" w:rsidRPr="00711A4A" w14:paraId="127CAF5A" w14:textId="77777777" w:rsidTr="4AC1FF85">
        <w:tc>
          <w:tcPr>
            <w:tcW w:w="7650" w:type="dxa"/>
          </w:tcPr>
          <w:p w14:paraId="763BCA31" w14:textId="3B5E70B7" w:rsidR="00341201" w:rsidRDefault="00341201" w:rsidP="00341201">
            <w:pPr>
              <w:pStyle w:val="ListParagraph"/>
              <w:numPr>
                <w:ilvl w:val="0"/>
                <w:numId w:val="3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8475398">
              <w:rPr>
                <w:rFonts w:ascii="Times New Roman" w:hAnsi="Times New Roman" w:cs="Times New Roman"/>
                <w:sz w:val="24"/>
                <w:szCs w:val="24"/>
              </w:rPr>
              <w:t>Kādiem standartiem un marķējumiem jāatbilst precēm un to izejmateriāliem, lai tās būtu piemērotas paredzētajam mērķim?</w:t>
            </w:r>
          </w:p>
          <w:p w14:paraId="7E181817" w14:textId="3EFACA9E" w:rsidR="00341201" w:rsidRPr="00711A4A" w:rsidRDefault="00341201" w:rsidP="00341201">
            <w:pPr>
              <w:pStyle w:val="ListParagraph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D3F981F" w14:textId="00AA40F3" w:rsidR="00341201" w:rsidRPr="00711A4A" w:rsidRDefault="00341201" w:rsidP="00341201">
            <w:pPr>
              <w:spacing w:after="160" w:line="257" w:lineRule="auto"/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18475398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Lūdzu, norādiet atsevišķi par katru preču grupu (veidu), attiecībā uz kuru vēlaties sniegt komentāru/ piedalīties iepirkumā.</w:t>
            </w:r>
          </w:p>
          <w:p w14:paraId="7D6122B0" w14:textId="0321CC1D" w:rsidR="00341201" w:rsidRPr="00711A4A" w:rsidRDefault="00341201" w:rsidP="00341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01" w:rsidRPr="00711A4A" w14:paraId="30BA9D99" w14:textId="77777777" w:rsidTr="4AC1FF85">
        <w:trPr>
          <w:trHeight w:val="300"/>
        </w:trPr>
        <w:tc>
          <w:tcPr>
            <w:tcW w:w="7650" w:type="dxa"/>
          </w:tcPr>
          <w:p w14:paraId="24529899" w14:textId="77777777" w:rsidR="00341201" w:rsidRDefault="00341201" w:rsidP="00341201">
            <w:pPr>
              <w:pStyle w:val="ListParagraph"/>
              <w:numPr>
                <w:ilvl w:val="0"/>
                <w:numId w:val="3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 būtu piemērotāk iepirkumu dalīt daļās, precēs vai grupās?</w:t>
            </w:r>
            <w:r w:rsidRPr="00FE1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66A6EA" w14:textId="3EB59BD9" w:rsidR="00341201" w:rsidRPr="00155D0B" w:rsidRDefault="00341201" w:rsidP="00341201">
            <w:pPr>
              <w:pStyle w:val="ListParagraph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D3DC658" w14:textId="07AE6C0B" w:rsidR="00341201" w:rsidRPr="00697E51" w:rsidRDefault="00341201" w:rsidP="00341201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18475398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Miniet, jūsuprāt, piemērotāko preču iepirkumu sadalījumu.</w:t>
            </w:r>
          </w:p>
          <w:p w14:paraId="02115847" w14:textId="6BDEB7D4" w:rsidR="00341201" w:rsidRPr="00697E51" w:rsidRDefault="00341201" w:rsidP="00341201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18475398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Ja par visiem preču veidiem tiktu rīkots viens atklāts konkurss - kāds būtu loģiskākais/ piemērotākais šo preču sadalījums daļās (</w:t>
            </w:r>
            <w:proofErr w:type="spellStart"/>
            <w:r w:rsidRPr="18475398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lotēs</w:t>
            </w:r>
            <w:proofErr w:type="spellEnd"/>
            <w:r w:rsidRPr="18475398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), piemēram, balstoties uz piegādātāju loku tirgū, kas piedāvā attiecīgo preču grupu.</w:t>
            </w:r>
          </w:p>
        </w:tc>
      </w:tr>
      <w:tr w:rsidR="00341201" w:rsidRPr="00711A4A" w14:paraId="43F38EFF" w14:textId="77777777" w:rsidTr="4AC1FF85">
        <w:tc>
          <w:tcPr>
            <w:tcW w:w="7650" w:type="dxa"/>
          </w:tcPr>
          <w:p w14:paraId="2922D8AC" w14:textId="77777777" w:rsidR="00341201" w:rsidRDefault="00341201" w:rsidP="00341201">
            <w:pPr>
              <w:pStyle w:val="ListParagraph"/>
              <w:numPr>
                <w:ilvl w:val="0"/>
                <w:numId w:val="3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AC5">
              <w:rPr>
                <w:rFonts w:ascii="Times New Roman" w:hAnsi="Times New Roman" w:cs="Times New Roman"/>
                <w:sz w:val="24"/>
                <w:szCs w:val="24"/>
              </w:rPr>
              <w:t>Kādi piegāžu apmaksas noteikumi, jūsuprāt, būtu piemērotākie?</w:t>
            </w:r>
          </w:p>
          <w:p w14:paraId="0B7B5784" w14:textId="15314BD9" w:rsidR="00341201" w:rsidRPr="005E6AC5" w:rsidRDefault="00341201" w:rsidP="00341201">
            <w:pPr>
              <w:pStyle w:val="ListParagraph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5D9147C" w14:textId="665215F0" w:rsidR="00341201" w:rsidRPr="00711A4A" w:rsidRDefault="00341201" w:rsidP="00341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01" w:rsidRPr="00711A4A" w14:paraId="2E0964B5" w14:textId="77777777" w:rsidTr="4AC1FF85">
        <w:tc>
          <w:tcPr>
            <w:tcW w:w="7650" w:type="dxa"/>
          </w:tcPr>
          <w:p w14:paraId="7A152BA7" w14:textId="1F3781CD" w:rsidR="00341201" w:rsidRPr="00155D0B" w:rsidRDefault="00341201" w:rsidP="00341201">
            <w:pPr>
              <w:pStyle w:val="ListParagraph"/>
              <w:numPr>
                <w:ilvl w:val="0"/>
                <w:numId w:val="3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AC5">
              <w:rPr>
                <w:rFonts w:ascii="Times New Roman" w:hAnsi="Times New Roman" w:cs="Times New Roman"/>
                <w:sz w:val="24"/>
                <w:szCs w:val="24"/>
              </w:rPr>
              <w:t>Kādi, jūsuprāt, ir lielākie riski piegāžu sekmīgā nodrošināšanā un kādi ir būtiskākie ieteikumi/ soļi to novēršanā?</w:t>
            </w:r>
          </w:p>
        </w:tc>
        <w:tc>
          <w:tcPr>
            <w:tcW w:w="6379" w:type="dxa"/>
          </w:tcPr>
          <w:p w14:paraId="1938AB1E" w14:textId="1720030B" w:rsidR="00341201" w:rsidRPr="00711A4A" w:rsidRDefault="00341201" w:rsidP="00341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537E99" w14:textId="2A3FDB4C" w:rsidR="00317E72" w:rsidRDefault="00317E72" w:rsidP="003C171F">
      <w:pPr>
        <w:rPr>
          <w:rFonts w:ascii="Times New Roman" w:hAnsi="Times New Roman" w:cs="Times New Roman"/>
          <w:sz w:val="24"/>
          <w:szCs w:val="24"/>
        </w:rPr>
      </w:pPr>
    </w:p>
    <w:p w14:paraId="6329CF63" w14:textId="77777777" w:rsidR="00B92A78" w:rsidRDefault="00B92A78" w:rsidP="003C17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E06680" w:rsidRPr="00711A4A" w14:paraId="309B6917" w14:textId="77777777" w:rsidTr="18475398">
        <w:tc>
          <w:tcPr>
            <w:tcW w:w="14029" w:type="dxa"/>
            <w:shd w:val="clear" w:color="auto" w:fill="E8E8E8" w:themeFill="background2"/>
          </w:tcPr>
          <w:p w14:paraId="05268B7C" w14:textId="0232FC45" w:rsidR="003B142D" w:rsidRPr="00711A4A" w:rsidRDefault="2B5EF60B" w:rsidP="18475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8475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4A4693FD" w:rsidRPr="18475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18475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7E828827" w:rsidRPr="18475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Jūsu </w:t>
            </w:r>
            <w:r w:rsidR="18343675" w:rsidRPr="18475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uzņēmuma </w:t>
            </w:r>
            <w:r w:rsidR="46C8D813" w:rsidRPr="18475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papildu</w:t>
            </w:r>
            <w:r w:rsidR="7E828827" w:rsidRPr="18475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komentāri un jautājumi attiecībā uz </w:t>
            </w:r>
            <w:r w:rsidR="0D86A4BC" w:rsidRPr="18475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piegāžu</w:t>
            </w:r>
            <w:r w:rsidR="7E828827" w:rsidRPr="18475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saturu un </w:t>
            </w:r>
            <w:r w:rsidR="0D86A4BC" w:rsidRPr="18475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piegāžu</w:t>
            </w:r>
            <w:r w:rsidR="7E828827" w:rsidRPr="18475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nodrošināšanas iespējām</w:t>
            </w:r>
            <w:r w:rsidR="0D86A4BC" w:rsidRPr="18475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6E2D8E" w14:textId="253A6514" w:rsidR="003B142D" w:rsidRPr="00711A4A" w:rsidRDefault="747AD0AA" w:rsidP="004F2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8475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(vispārīgi vai attiecībā uz konkrēto preču grupu (veidu)</w:t>
            </w:r>
          </w:p>
          <w:p w14:paraId="5915B3B1" w14:textId="2F49FC82" w:rsidR="008D44AF" w:rsidRPr="00711A4A" w:rsidRDefault="008D44AF" w:rsidP="003C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80" w:rsidRPr="00711A4A" w14:paraId="1600DD4D" w14:textId="77777777" w:rsidTr="18475398">
        <w:tc>
          <w:tcPr>
            <w:tcW w:w="14029" w:type="dxa"/>
          </w:tcPr>
          <w:p w14:paraId="03088376" w14:textId="0E0E6131" w:rsidR="00E06680" w:rsidRPr="00711A4A" w:rsidRDefault="005F37AD" w:rsidP="003C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51B5E63" w14:textId="77777777" w:rsidR="008D44AF" w:rsidRPr="00711A4A" w:rsidRDefault="008D44AF" w:rsidP="003C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AD" w:rsidRPr="00711A4A" w14:paraId="11090211" w14:textId="77777777" w:rsidTr="18475398">
        <w:tc>
          <w:tcPr>
            <w:tcW w:w="14029" w:type="dxa"/>
          </w:tcPr>
          <w:p w14:paraId="58AB9E10" w14:textId="77777777" w:rsidR="005F37AD" w:rsidRPr="00711A4A" w:rsidRDefault="005F37AD" w:rsidP="003C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14:paraId="724D0D6D" w14:textId="4B7AD506" w:rsidR="005F37AD" w:rsidRPr="00711A4A" w:rsidRDefault="005F37AD" w:rsidP="003C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AD" w:rsidRPr="00711A4A" w14:paraId="5EDE1EA4" w14:textId="77777777" w:rsidTr="18475398">
        <w:tc>
          <w:tcPr>
            <w:tcW w:w="14029" w:type="dxa"/>
          </w:tcPr>
          <w:p w14:paraId="697BF21C" w14:textId="77777777" w:rsidR="005F37AD" w:rsidRPr="00711A4A" w:rsidRDefault="00EB073C" w:rsidP="003C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696B9272" w14:textId="43086C8C" w:rsidR="00EB073C" w:rsidRPr="00711A4A" w:rsidRDefault="00EB073C" w:rsidP="003C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FF5FD" w14:textId="77777777" w:rsidR="00A06A63" w:rsidRDefault="00A06A63" w:rsidP="00645D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06A63" w:rsidSect="00B95E23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EB397" w14:textId="77777777" w:rsidR="007F4A9D" w:rsidRDefault="007F4A9D" w:rsidP="00532BE3">
      <w:pPr>
        <w:spacing w:after="0" w:line="240" w:lineRule="auto"/>
      </w:pPr>
      <w:r>
        <w:separator/>
      </w:r>
    </w:p>
  </w:endnote>
  <w:endnote w:type="continuationSeparator" w:id="0">
    <w:p w14:paraId="33E53940" w14:textId="77777777" w:rsidR="007F4A9D" w:rsidRDefault="007F4A9D" w:rsidP="00532BE3">
      <w:pPr>
        <w:spacing w:after="0" w:line="240" w:lineRule="auto"/>
      </w:pPr>
      <w:r>
        <w:continuationSeparator/>
      </w:r>
    </w:p>
  </w:endnote>
  <w:endnote w:type="continuationNotice" w:id="1">
    <w:p w14:paraId="4898EBB1" w14:textId="77777777" w:rsidR="007F4A9D" w:rsidRDefault="007F4A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3338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00DC82" w14:textId="5D668CD7" w:rsidR="00532BE3" w:rsidRDefault="00532BE3" w:rsidP="003A4EEC">
        <w:pPr>
          <w:pStyle w:val="Footer"/>
          <w:ind w:firstLine="7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53BBF1" w14:textId="77777777" w:rsidR="00532BE3" w:rsidRDefault="00532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90F60" w14:textId="77777777" w:rsidR="007F4A9D" w:rsidRDefault="007F4A9D" w:rsidP="00532BE3">
      <w:pPr>
        <w:spacing w:after="0" w:line="240" w:lineRule="auto"/>
      </w:pPr>
      <w:r>
        <w:separator/>
      </w:r>
    </w:p>
  </w:footnote>
  <w:footnote w:type="continuationSeparator" w:id="0">
    <w:p w14:paraId="6FFA56BA" w14:textId="77777777" w:rsidR="007F4A9D" w:rsidRDefault="007F4A9D" w:rsidP="00532BE3">
      <w:pPr>
        <w:spacing w:after="0" w:line="240" w:lineRule="auto"/>
      </w:pPr>
      <w:r>
        <w:continuationSeparator/>
      </w:r>
    </w:p>
  </w:footnote>
  <w:footnote w:type="continuationNotice" w:id="1">
    <w:p w14:paraId="6FE71529" w14:textId="77777777" w:rsidR="007F4A9D" w:rsidRDefault="007F4A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6166"/>
    <w:multiLevelType w:val="hybridMultilevel"/>
    <w:tmpl w:val="67B03C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A249E"/>
    <w:multiLevelType w:val="hybridMultilevel"/>
    <w:tmpl w:val="FB8812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205D0"/>
    <w:multiLevelType w:val="hybridMultilevel"/>
    <w:tmpl w:val="7E3AFF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A2C52"/>
    <w:multiLevelType w:val="hybridMultilevel"/>
    <w:tmpl w:val="5290F7A6"/>
    <w:lvl w:ilvl="0" w:tplc="54268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F3421"/>
    <w:multiLevelType w:val="hybridMultilevel"/>
    <w:tmpl w:val="BF4A0D58"/>
    <w:lvl w:ilvl="0" w:tplc="591010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/>
        <w:iCs/>
        <w:color w:val="7F7F7F" w:themeColor="text1" w:themeTint="8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A0746"/>
    <w:multiLevelType w:val="hybridMultilevel"/>
    <w:tmpl w:val="54BC32C0"/>
    <w:lvl w:ilvl="0" w:tplc="6FEA0702">
      <w:start w:val="1"/>
      <w:numFmt w:val="decimal"/>
      <w:lvlText w:val="%1)"/>
      <w:lvlJc w:val="left"/>
      <w:pPr>
        <w:ind w:left="1020" w:hanging="360"/>
      </w:pPr>
    </w:lvl>
    <w:lvl w:ilvl="1" w:tplc="3276367A">
      <w:start w:val="1"/>
      <w:numFmt w:val="decimal"/>
      <w:lvlText w:val="%2)"/>
      <w:lvlJc w:val="left"/>
      <w:pPr>
        <w:ind w:left="1020" w:hanging="360"/>
      </w:pPr>
    </w:lvl>
    <w:lvl w:ilvl="2" w:tplc="6B980A3C">
      <w:start w:val="1"/>
      <w:numFmt w:val="decimal"/>
      <w:lvlText w:val="%3)"/>
      <w:lvlJc w:val="left"/>
      <w:pPr>
        <w:ind w:left="1020" w:hanging="360"/>
      </w:pPr>
    </w:lvl>
    <w:lvl w:ilvl="3" w:tplc="036CB8E2">
      <w:start w:val="1"/>
      <w:numFmt w:val="decimal"/>
      <w:lvlText w:val="%4)"/>
      <w:lvlJc w:val="left"/>
      <w:pPr>
        <w:ind w:left="1020" w:hanging="360"/>
      </w:pPr>
    </w:lvl>
    <w:lvl w:ilvl="4" w:tplc="2F6A3FBA">
      <w:start w:val="1"/>
      <w:numFmt w:val="decimal"/>
      <w:lvlText w:val="%5)"/>
      <w:lvlJc w:val="left"/>
      <w:pPr>
        <w:ind w:left="1020" w:hanging="360"/>
      </w:pPr>
    </w:lvl>
    <w:lvl w:ilvl="5" w:tplc="0CCEA852">
      <w:start w:val="1"/>
      <w:numFmt w:val="decimal"/>
      <w:lvlText w:val="%6)"/>
      <w:lvlJc w:val="left"/>
      <w:pPr>
        <w:ind w:left="1020" w:hanging="360"/>
      </w:pPr>
    </w:lvl>
    <w:lvl w:ilvl="6" w:tplc="DC6EE196">
      <w:start w:val="1"/>
      <w:numFmt w:val="decimal"/>
      <w:lvlText w:val="%7)"/>
      <w:lvlJc w:val="left"/>
      <w:pPr>
        <w:ind w:left="1020" w:hanging="360"/>
      </w:pPr>
    </w:lvl>
    <w:lvl w:ilvl="7" w:tplc="DEA05FC4">
      <w:start w:val="1"/>
      <w:numFmt w:val="decimal"/>
      <w:lvlText w:val="%8)"/>
      <w:lvlJc w:val="left"/>
      <w:pPr>
        <w:ind w:left="1020" w:hanging="360"/>
      </w:pPr>
    </w:lvl>
    <w:lvl w:ilvl="8" w:tplc="5720C71A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62A7BF18"/>
    <w:multiLevelType w:val="hybridMultilevel"/>
    <w:tmpl w:val="4B161BE0"/>
    <w:lvl w:ilvl="0" w:tplc="A04C02B2">
      <w:start w:val="1"/>
      <w:numFmt w:val="decimal"/>
      <w:lvlText w:val="2)"/>
      <w:lvlJc w:val="left"/>
      <w:pPr>
        <w:ind w:left="720" w:hanging="360"/>
      </w:pPr>
    </w:lvl>
    <w:lvl w:ilvl="1" w:tplc="A7E0E4C0">
      <w:start w:val="1"/>
      <w:numFmt w:val="lowerLetter"/>
      <w:lvlText w:val="%2."/>
      <w:lvlJc w:val="left"/>
      <w:pPr>
        <w:ind w:left="1440" w:hanging="360"/>
      </w:pPr>
    </w:lvl>
    <w:lvl w:ilvl="2" w:tplc="2A22BFE0">
      <w:start w:val="1"/>
      <w:numFmt w:val="lowerRoman"/>
      <w:lvlText w:val="%3."/>
      <w:lvlJc w:val="right"/>
      <w:pPr>
        <w:ind w:left="2160" w:hanging="180"/>
      </w:pPr>
    </w:lvl>
    <w:lvl w:ilvl="3" w:tplc="7C8A3B0C">
      <w:start w:val="1"/>
      <w:numFmt w:val="decimal"/>
      <w:lvlText w:val="%4."/>
      <w:lvlJc w:val="left"/>
      <w:pPr>
        <w:ind w:left="2880" w:hanging="360"/>
      </w:pPr>
    </w:lvl>
    <w:lvl w:ilvl="4" w:tplc="A72A7AE2">
      <w:start w:val="1"/>
      <w:numFmt w:val="lowerLetter"/>
      <w:lvlText w:val="%5."/>
      <w:lvlJc w:val="left"/>
      <w:pPr>
        <w:ind w:left="3600" w:hanging="360"/>
      </w:pPr>
    </w:lvl>
    <w:lvl w:ilvl="5" w:tplc="9E2C7732">
      <w:start w:val="1"/>
      <w:numFmt w:val="lowerRoman"/>
      <w:lvlText w:val="%6."/>
      <w:lvlJc w:val="right"/>
      <w:pPr>
        <w:ind w:left="4320" w:hanging="180"/>
      </w:pPr>
    </w:lvl>
    <w:lvl w:ilvl="6" w:tplc="4B264CF6">
      <w:start w:val="1"/>
      <w:numFmt w:val="decimal"/>
      <w:lvlText w:val="%7."/>
      <w:lvlJc w:val="left"/>
      <w:pPr>
        <w:ind w:left="5040" w:hanging="360"/>
      </w:pPr>
    </w:lvl>
    <w:lvl w:ilvl="7" w:tplc="0B980CFC">
      <w:start w:val="1"/>
      <w:numFmt w:val="lowerLetter"/>
      <w:lvlText w:val="%8."/>
      <w:lvlJc w:val="left"/>
      <w:pPr>
        <w:ind w:left="5760" w:hanging="360"/>
      </w:pPr>
    </w:lvl>
    <w:lvl w:ilvl="8" w:tplc="9CB2EC16">
      <w:start w:val="1"/>
      <w:numFmt w:val="lowerRoman"/>
      <w:lvlText w:val="%9."/>
      <w:lvlJc w:val="right"/>
      <w:pPr>
        <w:ind w:left="6480" w:hanging="180"/>
      </w:pPr>
    </w:lvl>
  </w:abstractNum>
  <w:num w:numId="1" w16cid:durableId="773331827">
    <w:abstractNumId w:val="6"/>
  </w:num>
  <w:num w:numId="2" w16cid:durableId="2028361214">
    <w:abstractNumId w:val="2"/>
  </w:num>
  <w:num w:numId="3" w16cid:durableId="792134678">
    <w:abstractNumId w:val="1"/>
  </w:num>
  <w:num w:numId="4" w16cid:durableId="14892523">
    <w:abstractNumId w:val="0"/>
  </w:num>
  <w:num w:numId="5" w16cid:durableId="1869828574">
    <w:abstractNumId w:val="3"/>
  </w:num>
  <w:num w:numId="6" w16cid:durableId="1151795874">
    <w:abstractNumId w:val="4"/>
  </w:num>
  <w:num w:numId="7" w16cid:durableId="1459489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F6"/>
    <w:rsid w:val="000018CB"/>
    <w:rsid w:val="00012C4C"/>
    <w:rsid w:val="00014FEF"/>
    <w:rsid w:val="00023A1D"/>
    <w:rsid w:val="000272F9"/>
    <w:rsid w:val="00031858"/>
    <w:rsid w:val="000322C4"/>
    <w:rsid w:val="00033605"/>
    <w:rsid w:val="00037EFD"/>
    <w:rsid w:val="00041C3F"/>
    <w:rsid w:val="00046E4B"/>
    <w:rsid w:val="00051F37"/>
    <w:rsid w:val="000622BD"/>
    <w:rsid w:val="00065C74"/>
    <w:rsid w:val="00067CA4"/>
    <w:rsid w:val="00070279"/>
    <w:rsid w:val="00072971"/>
    <w:rsid w:val="00072C50"/>
    <w:rsid w:val="00075EC8"/>
    <w:rsid w:val="00076641"/>
    <w:rsid w:val="0007674C"/>
    <w:rsid w:val="000776B9"/>
    <w:rsid w:val="000865BD"/>
    <w:rsid w:val="000977AD"/>
    <w:rsid w:val="000A575F"/>
    <w:rsid w:val="000A6546"/>
    <w:rsid w:val="000B0D82"/>
    <w:rsid w:val="000C0DE1"/>
    <w:rsid w:val="000C3C36"/>
    <w:rsid w:val="000C7E02"/>
    <w:rsid w:val="000D1CED"/>
    <w:rsid w:val="000D6776"/>
    <w:rsid w:val="000E301B"/>
    <w:rsid w:val="000E5416"/>
    <w:rsid w:val="000F01C7"/>
    <w:rsid w:val="000F269B"/>
    <w:rsid w:val="000F2864"/>
    <w:rsid w:val="000F52C6"/>
    <w:rsid w:val="00100634"/>
    <w:rsid w:val="00105A9E"/>
    <w:rsid w:val="001069EB"/>
    <w:rsid w:val="00107360"/>
    <w:rsid w:val="00112E70"/>
    <w:rsid w:val="00120DB5"/>
    <w:rsid w:val="0012241E"/>
    <w:rsid w:val="00122D98"/>
    <w:rsid w:val="00131BFA"/>
    <w:rsid w:val="001423CC"/>
    <w:rsid w:val="00150105"/>
    <w:rsid w:val="00150D99"/>
    <w:rsid w:val="0015288E"/>
    <w:rsid w:val="00154FF3"/>
    <w:rsid w:val="00155D0B"/>
    <w:rsid w:val="001634F4"/>
    <w:rsid w:val="001666CA"/>
    <w:rsid w:val="001669BD"/>
    <w:rsid w:val="00172A50"/>
    <w:rsid w:val="00176223"/>
    <w:rsid w:val="001803EF"/>
    <w:rsid w:val="00181B65"/>
    <w:rsid w:val="00190FD3"/>
    <w:rsid w:val="00191987"/>
    <w:rsid w:val="00191BB1"/>
    <w:rsid w:val="00193391"/>
    <w:rsid w:val="001946E6"/>
    <w:rsid w:val="00196E3F"/>
    <w:rsid w:val="001A22C1"/>
    <w:rsid w:val="001A5CAC"/>
    <w:rsid w:val="001B17DC"/>
    <w:rsid w:val="001B2A94"/>
    <w:rsid w:val="001B7A46"/>
    <w:rsid w:val="001C1157"/>
    <w:rsid w:val="001C217E"/>
    <w:rsid w:val="001C284B"/>
    <w:rsid w:val="001C5DF0"/>
    <w:rsid w:val="001D3DC9"/>
    <w:rsid w:val="001D439D"/>
    <w:rsid w:val="001D4B97"/>
    <w:rsid w:val="001D4BA3"/>
    <w:rsid w:val="001E5F87"/>
    <w:rsid w:val="001F0153"/>
    <w:rsid w:val="001F22DE"/>
    <w:rsid w:val="001F5B3D"/>
    <w:rsid w:val="001F68E6"/>
    <w:rsid w:val="002007AE"/>
    <w:rsid w:val="00201ECB"/>
    <w:rsid w:val="002050A3"/>
    <w:rsid w:val="002051C6"/>
    <w:rsid w:val="002054AE"/>
    <w:rsid w:val="002060C2"/>
    <w:rsid w:val="0020678A"/>
    <w:rsid w:val="0021017A"/>
    <w:rsid w:val="00211C67"/>
    <w:rsid w:val="00213C5A"/>
    <w:rsid w:val="00216014"/>
    <w:rsid w:val="00227BAA"/>
    <w:rsid w:val="00230B42"/>
    <w:rsid w:val="00231874"/>
    <w:rsid w:val="002339C9"/>
    <w:rsid w:val="002374F1"/>
    <w:rsid w:val="0024146E"/>
    <w:rsid w:val="00241678"/>
    <w:rsid w:val="00244B33"/>
    <w:rsid w:val="00245C84"/>
    <w:rsid w:val="00247C28"/>
    <w:rsid w:val="0025190F"/>
    <w:rsid w:val="00254B88"/>
    <w:rsid w:val="00254D8C"/>
    <w:rsid w:val="00255499"/>
    <w:rsid w:val="002608B2"/>
    <w:rsid w:val="00262CCB"/>
    <w:rsid w:val="00263FA4"/>
    <w:rsid w:val="002770E9"/>
    <w:rsid w:val="002773EA"/>
    <w:rsid w:val="00286F95"/>
    <w:rsid w:val="00290917"/>
    <w:rsid w:val="00293DC2"/>
    <w:rsid w:val="002A06B3"/>
    <w:rsid w:val="002A1F2F"/>
    <w:rsid w:val="002A3673"/>
    <w:rsid w:val="002A5D23"/>
    <w:rsid w:val="002A71D9"/>
    <w:rsid w:val="002B2483"/>
    <w:rsid w:val="002B4073"/>
    <w:rsid w:val="002B6775"/>
    <w:rsid w:val="002C1C9C"/>
    <w:rsid w:val="002C1D78"/>
    <w:rsid w:val="002C4B62"/>
    <w:rsid w:val="002D1978"/>
    <w:rsid w:val="002D3E9C"/>
    <w:rsid w:val="002D42FD"/>
    <w:rsid w:val="002E067E"/>
    <w:rsid w:val="002E1BF3"/>
    <w:rsid w:val="002E1C9E"/>
    <w:rsid w:val="002E546F"/>
    <w:rsid w:val="002F04C7"/>
    <w:rsid w:val="002F32CC"/>
    <w:rsid w:val="00301990"/>
    <w:rsid w:val="00312E09"/>
    <w:rsid w:val="00314366"/>
    <w:rsid w:val="00314A51"/>
    <w:rsid w:val="00317E72"/>
    <w:rsid w:val="00321790"/>
    <w:rsid w:val="00321E5B"/>
    <w:rsid w:val="003235E3"/>
    <w:rsid w:val="0032578F"/>
    <w:rsid w:val="00331A9C"/>
    <w:rsid w:val="00332C37"/>
    <w:rsid w:val="00333422"/>
    <w:rsid w:val="00333550"/>
    <w:rsid w:val="00337010"/>
    <w:rsid w:val="00341201"/>
    <w:rsid w:val="00342B1A"/>
    <w:rsid w:val="0034549E"/>
    <w:rsid w:val="00345874"/>
    <w:rsid w:val="00347839"/>
    <w:rsid w:val="003511E0"/>
    <w:rsid w:val="0035214E"/>
    <w:rsid w:val="00352EB0"/>
    <w:rsid w:val="00354CC8"/>
    <w:rsid w:val="00356088"/>
    <w:rsid w:val="0036495B"/>
    <w:rsid w:val="00370BFD"/>
    <w:rsid w:val="00370F55"/>
    <w:rsid w:val="0037322D"/>
    <w:rsid w:val="0037518A"/>
    <w:rsid w:val="00376B63"/>
    <w:rsid w:val="00380976"/>
    <w:rsid w:val="00383236"/>
    <w:rsid w:val="0038381C"/>
    <w:rsid w:val="003844C3"/>
    <w:rsid w:val="003855B2"/>
    <w:rsid w:val="0039182F"/>
    <w:rsid w:val="003940E9"/>
    <w:rsid w:val="003A1582"/>
    <w:rsid w:val="003A4EEC"/>
    <w:rsid w:val="003A71F3"/>
    <w:rsid w:val="003B142D"/>
    <w:rsid w:val="003B2B06"/>
    <w:rsid w:val="003B3436"/>
    <w:rsid w:val="003B5792"/>
    <w:rsid w:val="003B5FB7"/>
    <w:rsid w:val="003C0703"/>
    <w:rsid w:val="003C171F"/>
    <w:rsid w:val="003C233B"/>
    <w:rsid w:val="003C2BB9"/>
    <w:rsid w:val="003C4ECF"/>
    <w:rsid w:val="003C5C66"/>
    <w:rsid w:val="003C7959"/>
    <w:rsid w:val="003D300A"/>
    <w:rsid w:val="003E0F6C"/>
    <w:rsid w:val="003E2E3C"/>
    <w:rsid w:val="003E4019"/>
    <w:rsid w:val="003E4772"/>
    <w:rsid w:val="003E49B2"/>
    <w:rsid w:val="003E7AE7"/>
    <w:rsid w:val="003F21BB"/>
    <w:rsid w:val="003F3403"/>
    <w:rsid w:val="003F551A"/>
    <w:rsid w:val="004036D4"/>
    <w:rsid w:val="00407910"/>
    <w:rsid w:val="0041269C"/>
    <w:rsid w:val="00415364"/>
    <w:rsid w:val="00415B93"/>
    <w:rsid w:val="00423BE1"/>
    <w:rsid w:val="00425136"/>
    <w:rsid w:val="00426AB6"/>
    <w:rsid w:val="00426CDD"/>
    <w:rsid w:val="00427EF5"/>
    <w:rsid w:val="00432C7F"/>
    <w:rsid w:val="00437938"/>
    <w:rsid w:val="004442B8"/>
    <w:rsid w:val="00444626"/>
    <w:rsid w:val="004447AE"/>
    <w:rsid w:val="00444AA6"/>
    <w:rsid w:val="0045564E"/>
    <w:rsid w:val="004634A0"/>
    <w:rsid w:val="00464EB7"/>
    <w:rsid w:val="004657B6"/>
    <w:rsid w:val="00474B80"/>
    <w:rsid w:val="00477E81"/>
    <w:rsid w:val="00481B1E"/>
    <w:rsid w:val="00490AA5"/>
    <w:rsid w:val="00490BD9"/>
    <w:rsid w:val="0049207B"/>
    <w:rsid w:val="004A1D51"/>
    <w:rsid w:val="004A680F"/>
    <w:rsid w:val="004B0DFC"/>
    <w:rsid w:val="004C1FAB"/>
    <w:rsid w:val="004C4E05"/>
    <w:rsid w:val="004C68BA"/>
    <w:rsid w:val="004D109A"/>
    <w:rsid w:val="004D4035"/>
    <w:rsid w:val="004D577F"/>
    <w:rsid w:val="004D753D"/>
    <w:rsid w:val="004E2D1D"/>
    <w:rsid w:val="004E2D98"/>
    <w:rsid w:val="004E6E43"/>
    <w:rsid w:val="004E786E"/>
    <w:rsid w:val="004F1C8F"/>
    <w:rsid w:val="004F1CD3"/>
    <w:rsid w:val="004F22D9"/>
    <w:rsid w:val="004F37B0"/>
    <w:rsid w:val="004F5233"/>
    <w:rsid w:val="004F6BBC"/>
    <w:rsid w:val="004F711D"/>
    <w:rsid w:val="00500D61"/>
    <w:rsid w:val="00501E1E"/>
    <w:rsid w:val="005032CD"/>
    <w:rsid w:val="00503BAA"/>
    <w:rsid w:val="00506735"/>
    <w:rsid w:val="005070C1"/>
    <w:rsid w:val="00511DCD"/>
    <w:rsid w:val="0051753C"/>
    <w:rsid w:val="0052385A"/>
    <w:rsid w:val="0052412F"/>
    <w:rsid w:val="00527B54"/>
    <w:rsid w:val="005304B6"/>
    <w:rsid w:val="00532BE3"/>
    <w:rsid w:val="00533515"/>
    <w:rsid w:val="0053641D"/>
    <w:rsid w:val="00540E1F"/>
    <w:rsid w:val="005447D2"/>
    <w:rsid w:val="00546B33"/>
    <w:rsid w:val="0055415D"/>
    <w:rsid w:val="00554652"/>
    <w:rsid w:val="0056011C"/>
    <w:rsid w:val="00560361"/>
    <w:rsid w:val="0056550B"/>
    <w:rsid w:val="00570412"/>
    <w:rsid w:val="0057677F"/>
    <w:rsid w:val="005804D0"/>
    <w:rsid w:val="00581813"/>
    <w:rsid w:val="00587857"/>
    <w:rsid w:val="00590DCF"/>
    <w:rsid w:val="00591B33"/>
    <w:rsid w:val="00592367"/>
    <w:rsid w:val="0059596E"/>
    <w:rsid w:val="005A582B"/>
    <w:rsid w:val="005A61CA"/>
    <w:rsid w:val="005A7340"/>
    <w:rsid w:val="005C7E30"/>
    <w:rsid w:val="005D14A8"/>
    <w:rsid w:val="005D1666"/>
    <w:rsid w:val="005D4499"/>
    <w:rsid w:val="005D59A4"/>
    <w:rsid w:val="005E0EEF"/>
    <w:rsid w:val="005E3298"/>
    <w:rsid w:val="005E5BF5"/>
    <w:rsid w:val="005E6AC5"/>
    <w:rsid w:val="005E6D48"/>
    <w:rsid w:val="005E750A"/>
    <w:rsid w:val="005F0F91"/>
    <w:rsid w:val="005F13F1"/>
    <w:rsid w:val="005F37AD"/>
    <w:rsid w:val="005F3D61"/>
    <w:rsid w:val="005F5D9B"/>
    <w:rsid w:val="0061141A"/>
    <w:rsid w:val="006134C8"/>
    <w:rsid w:val="00614E06"/>
    <w:rsid w:val="0061656E"/>
    <w:rsid w:val="006217F6"/>
    <w:rsid w:val="006273FC"/>
    <w:rsid w:val="00631879"/>
    <w:rsid w:val="006329AE"/>
    <w:rsid w:val="00633F87"/>
    <w:rsid w:val="006344B9"/>
    <w:rsid w:val="00635225"/>
    <w:rsid w:val="006354AD"/>
    <w:rsid w:val="006375DE"/>
    <w:rsid w:val="00640ADC"/>
    <w:rsid w:val="00642F76"/>
    <w:rsid w:val="00645D9A"/>
    <w:rsid w:val="0065049A"/>
    <w:rsid w:val="006576B2"/>
    <w:rsid w:val="006618C8"/>
    <w:rsid w:val="00667FDF"/>
    <w:rsid w:val="00672F19"/>
    <w:rsid w:val="006753B5"/>
    <w:rsid w:val="0067548A"/>
    <w:rsid w:val="006847E6"/>
    <w:rsid w:val="00692168"/>
    <w:rsid w:val="00693197"/>
    <w:rsid w:val="00697E51"/>
    <w:rsid w:val="006A1376"/>
    <w:rsid w:val="006A748D"/>
    <w:rsid w:val="006A7880"/>
    <w:rsid w:val="006B128E"/>
    <w:rsid w:val="006B6E20"/>
    <w:rsid w:val="006B7524"/>
    <w:rsid w:val="006D48B9"/>
    <w:rsid w:val="006D69A6"/>
    <w:rsid w:val="006E76BA"/>
    <w:rsid w:val="006F14DB"/>
    <w:rsid w:val="006F7B0F"/>
    <w:rsid w:val="007050EB"/>
    <w:rsid w:val="0070636C"/>
    <w:rsid w:val="00707DF0"/>
    <w:rsid w:val="00711A4A"/>
    <w:rsid w:val="00714BC3"/>
    <w:rsid w:val="00717ADD"/>
    <w:rsid w:val="00724D03"/>
    <w:rsid w:val="00731E42"/>
    <w:rsid w:val="00732D01"/>
    <w:rsid w:val="0073799B"/>
    <w:rsid w:val="00740956"/>
    <w:rsid w:val="00741A16"/>
    <w:rsid w:val="00746BED"/>
    <w:rsid w:val="00762182"/>
    <w:rsid w:val="007735B4"/>
    <w:rsid w:val="00776F3C"/>
    <w:rsid w:val="0077728B"/>
    <w:rsid w:val="00780961"/>
    <w:rsid w:val="00781779"/>
    <w:rsid w:val="00781951"/>
    <w:rsid w:val="0078258D"/>
    <w:rsid w:val="00783946"/>
    <w:rsid w:val="00785B52"/>
    <w:rsid w:val="0078761F"/>
    <w:rsid w:val="00791BD2"/>
    <w:rsid w:val="007923B7"/>
    <w:rsid w:val="0079530B"/>
    <w:rsid w:val="007A2D3C"/>
    <w:rsid w:val="007A3797"/>
    <w:rsid w:val="007A4F3E"/>
    <w:rsid w:val="007A623D"/>
    <w:rsid w:val="007B3A84"/>
    <w:rsid w:val="007C3A38"/>
    <w:rsid w:val="007C3CD3"/>
    <w:rsid w:val="007D078F"/>
    <w:rsid w:val="007D1844"/>
    <w:rsid w:val="007D1AFA"/>
    <w:rsid w:val="007D39A0"/>
    <w:rsid w:val="007D5974"/>
    <w:rsid w:val="007E68DB"/>
    <w:rsid w:val="007F0F77"/>
    <w:rsid w:val="007F4A9D"/>
    <w:rsid w:val="007F5CE3"/>
    <w:rsid w:val="007F6E7A"/>
    <w:rsid w:val="008109E3"/>
    <w:rsid w:val="0082106D"/>
    <w:rsid w:val="00821354"/>
    <w:rsid w:val="00830DB3"/>
    <w:rsid w:val="008353F2"/>
    <w:rsid w:val="008377E0"/>
    <w:rsid w:val="00845CF9"/>
    <w:rsid w:val="00845DEA"/>
    <w:rsid w:val="00850C25"/>
    <w:rsid w:val="00851AA1"/>
    <w:rsid w:val="00852962"/>
    <w:rsid w:val="0085473F"/>
    <w:rsid w:val="00855078"/>
    <w:rsid w:val="0086387F"/>
    <w:rsid w:val="00864139"/>
    <w:rsid w:val="00866646"/>
    <w:rsid w:val="00875E14"/>
    <w:rsid w:val="008770B5"/>
    <w:rsid w:val="008801E1"/>
    <w:rsid w:val="008819F0"/>
    <w:rsid w:val="008865F3"/>
    <w:rsid w:val="00895301"/>
    <w:rsid w:val="00895693"/>
    <w:rsid w:val="008A0734"/>
    <w:rsid w:val="008B3C04"/>
    <w:rsid w:val="008B552F"/>
    <w:rsid w:val="008C10A7"/>
    <w:rsid w:val="008C45B5"/>
    <w:rsid w:val="008C7B47"/>
    <w:rsid w:val="008D067F"/>
    <w:rsid w:val="008D44AF"/>
    <w:rsid w:val="008D7C9B"/>
    <w:rsid w:val="008E2870"/>
    <w:rsid w:val="008E6778"/>
    <w:rsid w:val="008F3D76"/>
    <w:rsid w:val="008F403C"/>
    <w:rsid w:val="008F7326"/>
    <w:rsid w:val="00901599"/>
    <w:rsid w:val="00911912"/>
    <w:rsid w:val="00911F2B"/>
    <w:rsid w:val="00916C92"/>
    <w:rsid w:val="0092070F"/>
    <w:rsid w:val="00921254"/>
    <w:rsid w:val="00923687"/>
    <w:rsid w:val="00924C93"/>
    <w:rsid w:val="00930628"/>
    <w:rsid w:val="00930FFA"/>
    <w:rsid w:val="009318BA"/>
    <w:rsid w:val="00937BA7"/>
    <w:rsid w:val="009419C5"/>
    <w:rsid w:val="009419CA"/>
    <w:rsid w:val="00941A6D"/>
    <w:rsid w:val="009521C6"/>
    <w:rsid w:val="009615E4"/>
    <w:rsid w:val="009632BD"/>
    <w:rsid w:val="00963DCB"/>
    <w:rsid w:val="00972ABF"/>
    <w:rsid w:val="0097488C"/>
    <w:rsid w:val="009759BB"/>
    <w:rsid w:val="009766DA"/>
    <w:rsid w:val="009837A6"/>
    <w:rsid w:val="00984772"/>
    <w:rsid w:val="009859FD"/>
    <w:rsid w:val="009865F7"/>
    <w:rsid w:val="00995AF1"/>
    <w:rsid w:val="009A2AA1"/>
    <w:rsid w:val="009B03A3"/>
    <w:rsid w:val="009B3640"/>
    <w:rsid w:val="009B3FE1"/>
    <w:rsid w:val="009B6949"/>
    <w:rsid w:val="009C254E"/>
    <w:rsid w:val="009C2786"/>
    <w:rsid w:val="009C3B2F"/>
    <w:rsid w:val="009C6B2B"/>
    <w:rsid w:val="009D56B7"/>
    <w:rsid w:val="009D6FEA"/>
    <w:rsid w:val="009E03F3"/>
    <w:rsid w:val="009E35E8"/>
    <w:rsid w:val="009E46CA"/>
    <w:rsid w:val="009F118E"/>
    <w:rsid w:val="009F1FEE"/>
    <w:rsid w:val="009F5EFA"/>
    <w:rsid w:val="009F7411"/>
    <w:rsid w:val="009F7F70"/>
    <w:rsid w:val="00A01745"/>
    <w:rsid w:val="00A01DF4"/>
    <w:rsid w:val="00A04797"/>
    <w:rsid w:val="00A06A63"/>
    <w:rsid w:val="00A10CB2"/>
    <w:rsid w:val="00A15CF1"/>
    <w:rsid w:val="00A20EA6"/>
    <w:rsid w:val="00A217FD"/>
    <w:rsid w:val="00A25C77"/>
    <w:rsid w:val="00A268D2"/>
    <w:rsid w:val="00A27CD9"/>
    <w:rsid w:val="00A31184"/>
    <w:rsid w:val="00A409CF"/>
    <w:rsid w:val="00A415EA"/>
    <w:rsid w:val="00A5010C"/>
    <w:rsid w:val="00A503A8"/>
    <w:rsid w:val="00A52D9E"/>
    <w:rsid w:val="00A53D49"/>
    <w:rsid w:val="00A540D1"/>
    <w:rsid w:val="00A601E2"/>
    <w:rsid w:val="00A735F3"/>
    <w:rsid w:val="00A75AF0"/>
    <w:rsid w:val="00A80F46"/>
    <w:rsid w:val="00A83F26"/>
    <w:rsid w:val="00A90246"/>
    <w:rsid w:val="00A9026E"/>
    <w:rsid w:val="00A91041"/>
    <w:rsid w:val="00A91EA4"/>
    <w:rsid w:val="00A928A9"/>
    <w:rsid w:val="00A92FB5"/>
    <w:rsid w:val="00AA06DA"/>
    <w:rsid w:val="00AA2B87"/>
    <w:rsid w:val="00AA5868"/>
    <w:rsid w:val="00AA6A26"/>
    <w:rsid w:val="00AB6289"/>
    <w:rsid w:val="00AB7AF9"/>
    <w:rsid w:val="00AC1179"/>
    <w:rsid w:val="00AC5931"/>
    <w:rsid w:val="00AD18DF"/>
    <w:rsid w:val="00AE0986"/>
    <w:rsid w:val="00AE122C"/>
    <w:rsid w:val="00AE7A71"/>
    <w:rsid w:val="00AF36A8"/>
    <w:rsid w:val="00AF5CB7"/>
    <w:rsid w:val="00AF62DD"/>
    <w:rsid w:val="00AF69C9"/>
    <w:rsid w:val="00B01660"/>
    <w:rsid w:val="00B04786"/>
    <w:rsid w:val="00B07926"/>
    <w:rsid w:val="00B07E97"/>
    <w:rsid w:val="00B33A10"/>
    <w:rsid w:val="00B33C7A"/>
    <w:rsid w:val="00B47A64"/>
    <w:rsid w:val="00B5162C"/>
    <w:rsid w:val="00B52578"/>
    <w:rsid w:val="00B52835"/>
    <w:rsid w:val="00B569DD"/>
    <w:rsid w:val="00B65A4F"/>
    <w:rsid w:val="00B66E40"/>
    <w:rsid w:val="00B71961"/>
    <w:rsid w:val="00B73221"/>
    <w:rsid w:val="00B732CC"/>
    <w:rsid w:val="00B734DA"/>
    <w:rsid w:val="00B769C0"/>
    <w:rsid w:val="00B79D30"/>
    <w:rsid w:val="00B82321"/>
    <w:rsid w:val="00B848A1"/>
    <w:rsid w:val="00B862D5"/>
    <w:rsid w:val="00B91CAF"/>
    <w:rsid w:val="00B92A78"/>
    <w:rsid w:val="00B95E23"/>
    <w:rsid w:val="00B97FBB"/>
    <w:rsid w:val="00BA01A2"/>
    <w:rsid w:val="00BA12C1"/>
    <w:rsid w:val="00BA43C7"/>
    <w:rsid w:val="00BA4A87"/>
    <w:rsid w:val="00BB2B8B"/>
    <w:rsid w:val="00BC083B"/>
    <w:rsid w:val="00BC1D5B"/>
    <w:rsid w:val="00BC3E08"/>
    <w:rsid w:val="00BC4DDF"/>
    <w:rsid w:val="00BC51A0"/>
    <w:rsid w:val="00BC5D28"/>
    <w:rsid w:val="00BD1DAE"/>
    <w:rsid w:val="00BE31DC"/>
    <w:rsid w:val="00BE4FDE"/>
    <w:rsid w:val="00BE5C0E"/>
    <w:rsid w:val="00BE73FC"/>
    <w:rsid w:val="00BE7F47"/>
    <w:rsid w:val="00BF2ADB"/>
    <w:rsid w:val="00BF4898"/>
    <w:rsid w:val="00BF5483"/>
    <w:rsid w:val="00C01380"/>
    <w:rsid w:val="00C052F6"/>
    <w:rsid w:val="00C16719"/>
    <w:rsid w:val="00C26391"/>
    <w:rsid w:val="00C279A0"/>
    <w:rsid w:val="00C27A78"/>
    <w:rsid w:val="00C3129E"/>
    <w:rsid w:val="00C427CD"/>
    <w:rsid w:val="00C46BF3"/>
    <w:rsid w:val="00C5582F"/>
    <w:rsid w:val="00C55E93"/>
    <w:rsid w:val="00C56448"/>
    <w:rsid w:val="00C602BA"/>
    <w:rsid w:val="00C60ADE"/>
    <w:rsid w:val="00C60E70"/>
    <w:rsid w:val="00C6446B"/>
    <w:rsid w:val="00C64E3C"/>
    <w:rsid w:val="00C664D7"/>
    <w:rsid w:val="00C6730E"/>
    <w:rsid w:val="00C70914"/>
    <w:rsid w:val="00C70CC7"/>
    <w:rsid w:val="00C7191B"/>
    <w:rsid w:val="00C72F89"/>
    <w:rsid w:val="00C73E4D"/>
    <w:rsid w:val="00C7622E"/>
    <w:rsid w:val="00C77BBF"/>
    <w:rsid w:val="00C81B2E"/>
    <w:rsid w:val="00C84021"/>
    <w:rsid w:val="00C86456"/>
    <w:rsid w:val="00C937B9"/>
    <w:rsid w:val="00C94FB3"/>
    <w:rsid w:val="00C95F9E"/>
    <w:rsid w:val="00C9700F"/>
    <w:rsid w:val="00CA3530"/>
    <w:rsid w:val="00CA3ED1"/>
    <w:rsid w:val="00CB1026"/>
    <w:rsid w:val="00CB1A62"/>
    <w:rsid w:val="00CB450B"/>
    <w:rsid w:val="00CB6E6B"/>
    <w:rsid w:val="00CC44CD"/>
    <w:rsid w:val="00CD1382"/>
    <w:rsid w:val="00CD2490"/>
    <w:rsid w:val="00CD37E9"/>
    <w:rsid w:val="00CE325D"/>
    <w:rsid w:val="00CE4465"/>
    <w:rsid w:val="00CE446C"/>
    <w:rsid w:val="00CE7850"/>
    <w:rsid w:val="00CF0324"/>
    <w:rsid w:val="00CF39D0"/>
    <w:rsid w:val="00CF7E13"/>
    <w:rsid w:val="00D0758C"/>
    <w:rsid w:val="00D1181F"/>
    <w:rsid w:val="00D136C7"/>
    <w:rsid w:val="00D23956"/>
    <w:rsid w:val="00D30722"/>
    <w:rsid w:val="00D3130B"/>
    <w:rsid w:val="00D31764"/>
    <w:rsid w:val="00D358E9"/>
    <w:rsid w:val="00D35F8D"/>
    <w:rsid w:val="00D3793A"/>
    <w:rsid w:val="00D40E95"/>
    <w:rsid w:val="00D42436"/>
    <w:rsid w:val="00D45E18"/>
    <w:rsid w:val="00D50118"/>
    <w:rsid w:val="00D55F5A"/>
    <w:rsid w:val="00D5740E"/>
    <w:rsid w:val="00D61707"/>
    <w:rsid w:val="00D64894"/>
    <w:rsid w:val="00D67C7A"/>
    <w:rsid w:val="00D7165F"/>
    <w:rsid w:val="00D72923"/>
    <w:rsid w:val="00D7496D"/>
    <w:rsid w:val="00D75D83"/>
    <w:rsid w:val="00D7609B"/>
    <w:rsid w:val="00D808A3"/>
    <w:rsid w:val="00D8581A"/>
    <w:rsid w:val="00D946A5"/>
    <w:rsid w:val="00DA2054"/>
    <w:rsid w:val="00DA4BD9"/>
    <w:rsid w:val="00DA4E88"/>
    <w:rsid w:val="00DB5EE2"/>
    <w:rsid w:val="00DB7149"/>
    <w:rsid w:val="00DC1EBD"/>
    <w:rsid w:val="00DC2EE4"/>
    <w:rsid w:val="00DC30F3"/>
    <w:rsid w:val="00DC6288"/>
    <w:rsid w:val="00DC7961"/>
    <w:rsid w:val="00DD2673"/>
    <w:rsid w:val="00DE0BD8"/>
    <w:rsid w:val="00DE45A2"/>
    <w:rsid w:val="00DE5806"/>
    <w:rsid w:val="00DE7A57"/>
    <w:rsid w:val="00DF010F"/>
    <w:rsid w:val="00DF0DDE"/>
    <w:rsid w:val="00DF1178"/>
    <w:rsid w:val="00E02A18"/>
    <w:rsid w:val="00E03B77"/>
    <w:rsid w:val="00E03CEA"/>
    <w:rsid w:val="00E06680"/>
    <w:rsid w:val="00E0770E"/>
    <w:rsid w:val="00E11025"/>
    <w:rsid w:val="00E1321B"/>
    <w:rsid w:val="00E1736B"/>
    <w:rsid w:val="00E17C21"/>
    <w:rsid w:val="00E205CA"/>
    <w:rsid w:val="00E21E7B"/>
    <w:rsid w:val="00E22A50"/>
    <w:rsid w:val="00E22A61"/>
    <w:rsid w:val="00E26965"/>
    <w:rsid w:val="00E377D8"/>
    <w:rsid w:val="00E4781A"/>
    <w:rsid w:val="00E53F82"/>
    <w:rsid w:val="00E55068"/>
    <w:rsid w:val="00E566B7"/>
    <w:rsid w:val="00E619F7"/>
    <w:rsid w:val="00E61B7B"/>
    <w:rsid w:val="00E621E1"/>
    <w:rsid w:val="00E63389"/>
    <w:rsid w:val="00E71B9A"/>
    <w:rsid w:val="00E806E3"/>
    <w:rsid w:val="00E8495E"/>
    <w:rsid w:val="00E9550A"/>
    <w:rsid w:val="00EA1919"/>
    <w:rsid w:val="00EA4E7D"/>
    <w:rsid w:val="00EB073C"/>
    <w:rsid w:val="00EB3787"/>
    <w:rsid w:val="00EB52AA"/>
    <w:rsid w:val="00EC12BA"/>
    <w:rsid w:val="00EC7755"/>
    <w:rsid w:val="00ED1A71"/>
    <w:rsid w:val="00ED20C5"/>
    <w:rsid w:val="00ED2453"/>
    <w:rsid w:val="00EE2420"/>
    <w:rsid w:val="00EE2EA4"/>
    <w:rsid w:val="00EE3C14"/>
    <w:rsid w:val="00EE6029"/>
    <w:rsid w:val="00EE6B1B"/>
    <w:rsid w:val="00EF0E48"/>
    <w:rsid w:val="00EF12B3"/>
    <w:rsid w:val="00EF2B77"/>
    <w:rsid w:val="00EF31AF"/>
    <w:rsid w:val="00EF43B4"/>
    <w:rsid w:val="00EF7B70"/>
    <w:rsid w:val="00EF7CF3"/>
    <w:rsid w:val="00F05479"/>
    <w:rsid w:val="00F0588F"/>
    <w:rsid w:val="00F07AA5"/>
    <w:rsid w:val="00F13881"/>
    <w:rsid w:val="00F13D45"/>
    <w:rsid w:val="00F13E56"/>
    <w:rsid w:val="00F21CDF"/>
    <w:rsid w:val="00F21DF3"/>
    <w:rsid w:val="00F2496E"/>
    <w:rsid w:val="00F26C3E"/>
    <w:rsid w:val="00F30145"/>
    <w:rsid w:val="00F34801"/>
    <w:rsid w:val="00F36DF1"/>
    <w:rsid w:val="00F4152C"/>
    <w:rsid w:val="00F43F28"/>
    <w:rsid w:val="00F44DCC"/>
    <w:rsid w:val="00F46309"/>
    <w:rsid w:val="00F5331C"/>
    <w:rsid w:val="00F539F0"/>
    <w:rsid w:val="00F609A5"/>
    <w:rsid w:val="00F6557F"/>
    <w:rsid w:val="00F65722"/>
    <w:rsid w:val="00F65BD5"/>
    <w:rsid w:val="00F70CE2"/>
    <w:rsid w:val="00F72388"/>
    <w:rsid w:val="00F737F2"/>
    <w:rsid w:val="00F73D5E"/>
    <w:rsid w:val="00F749EB"/>
    <w:rsid w:val="00F7715E"/>
    <w:rsid w:val="00F778A9"/>
    <w:rsid w:val="00F81B09"/>
    <w:rsid w:val="00F82EE7"/>
    <w:rsid w:val="00F91BEB"/>
    <w:rsid w:val="00F9267F"/>
    <w:rsid w:val="00F9405B"/>
    <w:rsid w:val="00F944DB"/>
    <w:rsid w:val="00F94998"/>
    <w:rsid w:val="00F96739"/>
    <w:rsid w:val="00FA0B2A"/>
    <w:rsid w:val="00FA0F6F"/>
    <w:rsid w:val="00FA49EC"/>
    <w:rsid w:val="00FA65E7"/>
    <w:rsid w:val="00FB0043"/>
    <w:rsid w:val="00FC02AB"/>
    <w:rsid w:val="00FC22FC"/>
    <w:rsid w:val="00FD0610"/>
    <w:rsid w:val="00FD3961"/>
    <w:rsid w:val="00FD469E"/>
    <w:rsid w:val="00FD6692"/>
    <w:rsid w:val="00FD6D8B"/>
    <w:rsid w:val="00FE1A6F"/>
    <w:rsid w:val="00FE4E88"/>
    <w:rsid w:val="00FE522F"/>
    <w:rsid w:val="00FE555F"/>
    <w:rsid w:val="00FF5EAC"/>
    <w:rsid w:val="012F3E29"/>
    <w:rsid w:val="0159B859"/>
    <w:rsid w:val="0182521D"/>
    <w:rsid w:val="02D2E7CA"/>
    <w:rsid w:val="02E8D47E"/>
    <w:rsid w:val="03017363"/>
    <w:rsid w:val="0303F1D4"/>
    <w:rsid w:val="03506D82"/>
    <w:rsid w:val="035C1391"/>
    <w:rsid w:val="03A72F0C"/>
    <w:rsid w:val="04B3BC77"/>
    <w:rsid w:val="04D0B1E1"/>
    <w:rsid w:val="04D4F5EF"/>
    <w:rsid w:val="04EBA251"/>
    <w:rsid w:val="05355449"/>
    <w:rsid w:val="05C6D4F2"/>
    <w:rsid w:val="05D24693"/>
    <w:rsid w:val="05DD2B9B"/>
    <w:rsid w:val="05E2D981"/>
    <w:rsid w:val="06D0A029"/>
    <w:rsid w:val="0772C0AB"/>
    <w:rsid w:val="07AC818F"/>
    <w:rsid w:val="085D6880"/>
    <w:rsid w:val="08606607"/>
    <w:rsid w:val="0898AB4F"/>
    <w:rsid w:val="09B23076"/>
    <w:rsid w:val="09B83C30"/>
    <w:rsid w:val="09E30856"/>
    <w:rsid w:val="0A2AF487"/>
    <w:rsid w:val="0A79B5B1"/>
    <w:rsid w:val="0B053E7F"/>
    <w:rsid w:val="0BB34EA2"/>
    <w:rsid w:val="0CC84C8B"/>
    <w:rsid w:val="0D86A4BC"/>
    <w:rsid w:val="0D8C0623"/>
    <w:rsid w:val="0DCB54AC"/>
    <w:rsid w:val="0E95ABF4"/>
    <w:rsid w:val="0F7A7807"/>
    <w:rsid w:val="0FDCDD59"/>
    <w:rsid w:val="0FE5F031"/>
    <w:rsid w:val="0FEC6193"/>
    <w:rsid w:val="0FF5CA99"/>
    <w:rsid w:val="101F8630"/>
    <w:rsid w:val="10212BCC"/>
    <w:rsid w:val="103876EB"/>
    <w:rsid w:val="104D9F26"/>
    <w:rsid w:val="1091C765"/>
    <w:rsid w:val="11305679"/>
    <w:rsid w:val="12877693"/>
    <w:rsid w:val="136D1953"/>
    <w:rsid w:val="13DADA17"/>
    <w:rsid w:val="143396AB"/>
    <w:rsid w:val="14B5CB72"/>
    <w:rsid w:val="14C06013"/>
    <w:rsid w:val="14FCFED9"/>
    <w:rsid w:val="155568D7"/>
    <w:rsid w:val="1557FFA4"/>
    <w:rsid w:val="16BF3DF4"/>
    <w:rsid w:val="16CA2ADE"/>
    <w:rsid w:val="17BED84B"/>
    <w:rsid w:val="18296F54"/>
    <w:rsid w:val="18343675"/>
    <w:rsid w:val="18475398"/>
    <w:rsid w:val="1847E64E"/>
    <w:rsid w:val="187D61D9"/>
    <w:rsid w:val="1886A714"/>
    <w:rsid w:val="18C6FE5B"/>
    <w:rsid w:val="18E5A842"/>
    <w:rsid w:val="193DC929"/>
    <w:rsid w:val="19D14DB0"/>
    <w:rsid w:val="1A070964"/>
    <w:rsid w:val="1A285D17"/>
    <w:rsid w:val="1A2E0951"/>
    <w:rsid w:val="1A39D5FA"/>
    <w:rsid w:val="1B283372"/>
    <w:rsid w:val="1C209F54"/>
    <w:rsid w:val="1CF6FB2E"/>
    <w:rsid w:val="1D4559D0"/>
    <w:rsid w:val="1E38A0AE"/>
    <w:rsid w:val="1E687941"/>
    <w:rsid w:val="20013AD5"/>
    <w:rsid w:val="20281AAF"/>
    <w:rsid w:val="205A9A12"/>
    <w:rsid w:val="209045A0"/>
    <w:rsid w:val="20929FA2"/>
    <w:rsid w:val="21225425"/>
    <w:rsid w:val="216617CF"/>
    <w:rsid w:val="2189DA8A"/>
    <w:rsid w:val="2256EB6F"/>
    <w:rsid w:val="231B2C41"/>
    <w:rsid w:val="23D2F883"/>
    <w:rsid w:val="2459C869"/>
    <w:rsid w:val="24B2D562"/>
    <w:rsid w:val="25EEEE17"/>
    <w:rsid w:val="266A3ECC"/>
    <w:rsid w:val="2683CCAA"/>
    <w:rsid w:val="27AB6C0B"/>
    <w:rsid w:val="27EC3896"/>
    <w:rsid w:val="28B2B046"/>
    <w:rsid w:val="28E80872"/>
    <w:rsid w:val="298D4224"/>
    <w:rsid w:val="29A03F4F"/>
    <w:rsid w:val="29B392D6"/>
    <w:rsid w:val="2A0555AC"/>
    <w:rsid w:val="2AE74954"/>
    <w:rsid w:val="2B0FC60A"/>
    <w:rsid w:val="2B5EF60B"/>
    <w:rsid w:val="2D126593"/>
    <w:rsid w:val="2D4D21F9"/>
    <w:rsid w:val="2DF1728F"/>
    <w:rsid w:val="2DFE91C6"/>
    <w:rsid w:val="2DFF005B"/>
    <w:rsid w:val="2E5E258F"/>
    <w:rsid w:val="2F5ECFA3"/>
    <w:rsid w:val="2F73666D"/>
    <w:rsid w:val="2F7A874E"/>
    <w:rsid w:val="2F7E9D33"/>
    <w:rsid w:val="2FE37449"/>
    <w:rsid w:val="2FEE03AE"/>
    <w:rsid w:val="3041D0C6"/>
    <w:rsid w:val="304DC255"/>
    <w:rsid w:val="31B278FA"/>
    <w:rsid w:val="3231A15D"/>
    <w:rsid w:val="326A375C"/>
    <w:rsid w:val="327E1AD6"/>
    <w:rsid w:val="32ABEAD9"/>
    <w:rsid w:val="32D0553F"/>
    <w:rsid w:val="33535DF6"/>
    <w:rsid w:val="3402A439"/>
    <w:rsid w:val="35765142"/>
    <w:rsid w:val="35B0D0D4"/>
    <w:rsid w:val="35E288C7"/>
    <w:rsid w:val="3631CB24"/>
    <w:rsid w:val="3659CA68"/>
    <w:rsid w:val="3699B825"/>
    <w:rsid w:val="37B3F788"/>
    <w:rsid w:val="3860FC37"/>
    <w:rsid w:val="38CDE1AC"/>
    <w:rsid w:val="39D8E75D"/>
    <w:rsid w:val="3A3880B0"/>
    <w:rsid w:val="3AA9BCDD"/>
    <w:rsid w:val="3ADB39D4"/>
    <w:rsid w:val="3B138AF5"/>
    <w:rsid w:val="3B1DD23C"/>
    <w:rsid w:val="3BAC98EF"/>
    <w:rsid w:val="3BC017E5"/>
    <w:rsid w:val="3BD4C38A"/>
    <w:rsid w:val="3BDFCEA4"/>
    <w:rsid w:val="3CFFD474"/>
    <w:rsid w:val="3D35E1B3"/>
    <w:rsid w:val="3E1E9410"/>
    <w:rsid w:val="3EBB00D9"/>
    <w:rsid w:val="3ECFB0FB"/>
    <w:rsid w:val="3F71520D"/>
    <w:rsid w:val="404A0692"/>
    <w:rsid w:val="405A8275"/>
    <w:rsid w:val="40B38E55"/>
    <w:rsid w:val="40E0DE3A"/>
    <w:rsid w:val="41179238"/>
    <w:rsid w:val="416C4AEE"/>
    <w:rsid w:val="41F41268"/>
    <w:rsid w:val="424352EA"/>
    <w:rsid w:val="426288F9"/>
    <w:rsid w:val="43371CED"/>
    <w:rsid w:val="4346C899"/>
    <w:rsid w:val="435F8B3A"/>
    <w:rsid w:val="43784B3E"/>
    <w:rsid w:val="4392B837"/>
    <w:rsid w:val="4396F9C8"/>
    <w:rsid w:val="43E692EB"/>
    <w:rsid w:val="45884C63"/>
    <w:rsid w:val="45EFC833"/>
    <w:rsid w:val="46098E91"/>
    <w:rsid w:val="46C8D813"/>
    <w:rsid w:val="4858FC9B"/>
    <w:rsid w:val="48BFEB93"/>
    <w:rsid w:val="49E685FE"/>
    <w:rsid w:val="4A4693FD"/>
    <w:rsid w:val="4AC1FF85"/>
    <w:rsid w:val="4ADC2D90"/>
    <w:rsid w:val="4BB5B9BB"/>
    <w:rsid w:val="4C463057"/>
    <w:rsid w:val="4CFC0AEA"/>
    <w:rsid w:val="4DC891A8"/>
    <w:rsid w:val="4E38C473"/>
    <w:rsid w:val="507DB20F"/>
    <w:rsid w:val="50A44690"/>
    <w:rsid w:val="51316C18"/>
    <w:rsid w:val="514835E1"/>
    <w:rsid w:val="515CF4C1"/>
    <w:rsid w:val="5172AF29"/>
    <w:rsid w:val="51ABB669"/>
    <w:rsid w:val="529F2E56"/>
    <w:rsid w:val="53725014"/>
    <w:rsid w:val="539690B5"/>
    <w:rsid w:val="53C339F6"/>
    <w:rsid w:val="54316654"/>
    <w:rsid w:val="54622DB1"/>
    <w:rsid w:val="549B20A0"/>
    <w:rsid w:val="549DBC84"/>
    <w:rsid w:val="54A41354"/>
    <w:rsid w:val="54D06C9E"/>
    <w:rsid w:val="54EB5DB7"/>
    <w:rsid w:val="5516003B"/>
    <w:rsid w:val="5541B3E9"/>
    <w:rsid w:val="55C1C93F"/>
    <w:rsid w:val="55FB1EF1"/>
    <w:rsid w:val="56172444"/>
    <w:rsid w:val="5689EC36"/>
    <w:rsid w:val="56B2F877"/>
    <w:rsid w:val="571EAA58"/>
    <w:rsid w:val="573066F5"/>
    <w:rsid w:val="57500968"/>
    <w:rsid w:val="579E7CC8"/>
    <w:rsid w:val="584FD8AE"/>
    <w:rsid w:val="586F07E4"/>
    <w:rsid w:val="588D27DB"/>
    <w:rsid w:val="59DF8825"/>
    <w:rsid w:val="5A33515E"/>
    <w:rsid w:val="5AEA6010"/>
    <w:rsid w:val="5B1F2A9F"/>
    <w:rsid w:val="5B29724D"/>
    <w:rsid w:val="5B9FCD11"/>
    <w:rsid w:val="5BA6D8F0"/>
    <w:rsid w:val="5C3A3519"/>
    <w:rsid w:val="5C45F022"/>
    <w:rsid w:val="5C4F64E3"/>
    <w:rsid w:val="5C77CE21"/>
    <w:rsid w:val="5CB54D62"/>
    <w:rsid w:val="5CBA81C0"/>
    <w:rsid w:val="5D64BCF4"/>
    <w:rsid w:val="5D868240"/>
    <w:rsid w:val="5E08EA6F"/>
    <w:rsid w:val="5E979E34"/>
    <w:rsid w:val="5EFEB9AF"/>
    <w:rsid w:val="5F3A63AB"/>
    <w:rsid w:val="5FA63006"/>
    <w:rsid w:val="60537218"/>
    <w:rsid w:val="60956BD1"/>
    <w:rsid w:val="6143DABF"/>
    <w:rsid w:val="615F828C"/>
    <w:rsid w:val="618A458B"/>
    <w:rsid w:val="61E50C6A"/>
    <w:rsid w:val="6261463C"/>
    <w:rsid w:val="62CAC2E8"/>
    <w:rsid w:val="632E862F"/>
    <w:rsid w:val="6346B397"/>
    <w:rsid w:val="63549A91"/>
    <w:rsid w:val="63924B23"/>
    <w:rsid w:val="63B7398F"/>
    <w:rsid w:val="63BA67B3"/>
    <w:rsid w:val="642AB277"/>
    <w:rsid w:val="6538F845"/>
    <w:rsid w:val="65BB59ED"/>
    <w:rsid w:val="66249C44"/>
    <w:rsid w:val="6692E265"/>
    <w:rsid w:val="66DB163F"/>
    <w:rsid w:val="679473B4"/>
    <w:rsid w:val="682EA820"/>
    <w:rsid w:val="68878227"/>
    <w:rsid w:val="68BC21B4"/>
    <w:rsid w:val="68CF8E60"/>
    <w:rsid w:val="696603AD"/>
    <w:rsid w:val="6994277A"/>
    <w:rsid w:val="6ADB1437"/>
    <w:rsid w:val="6CC88216"/>
    <w:rsid w:val="6D3D5CDB"/>
    <w:rsid w:val="6D730265"/>
    <w:rsid w:val="6D7F085B"/>
    <w:rsid w:val="6DD7B33B"/>
    <w:rsid w:val="6DEF14E0"/>
    <w:rsid w:val="6E212878"/>
    <w:rsid w:val="6E6B4442"/>
    <w:rsid w:val="6E6F0750"/>
    <w:rsid w:val="6EB8F680"/>
    <w:rsid w:val="6EF0AAF5"/>
    <w:rsid w:val="6F92BA4A"/>
    <w:rsid w:val="707600E7"/>
    <w:rsid w:val="709FF137"/>
    <w:rsid w:val="71022C38"/>
    <w:rsid w:val="711D73AE"/>
    <w:rsid w:val="714E4BDF"/>
    <w:rsid w:val="7176D987"/>
    <w:rsid w:val="717E70A1"/>
    <w:rsid w:val="71FD0397"/>
    <w:rsid w:val="720D3C02"/>
    <w:rsid w:val="736B325D"/>
    <w:rsid w:val="7392D2E7"/>
    <w:rsid w:val="747AD0AA"/>
    <w:rsid w:val="759AA9D7"/>
    <w:rsid w:val="765183E9"/>
    <w:rsid w:val="76EA2AAF"/>
    <w:rsid w:val="76ED36EA"/>
    <w:rsid w:val="770B5ADC"/>
    <w:rsid w:val="771825A0"/>
    <w:rsid w:val="778B6F03"/>
    <w:rsid w:val="781A6D32"/>
    <w:rsid w:val="781FD762"/>
    <w:rsid w:val="7887D9E0"/>
    <w:rsid w:val="78B9F3B3"/>
    <w:rsid w:val="798B55F5"/>
    <w:rsid w:val="79A75003"/>
    <w:rsid w:val="7A385E87"/>
    <w:rsid w:val="7A39867C"/>
    <w:rsid w:val="7B7FB46F"/>
    <w:rsid w:val="7CB95B40"/>
    <w:rsid w:val="7D7AFA9B"/>
    <w:rsid w:val="7DD649C9"/>
    <w:rsid w:val="7DFDD64D"/>
    <w:rsid w:val="7E6BCB54"/>
    <w:rsid w:val="7E81E1F5"/>
    <w:rsid w:val="7E828827"/>
    <w:rsid w:val="7FB42189"/>
    <w:rsid w:val="7FE2D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8A15"/>
  <w15:chartTrackingRefBased/>
  <w15:docId w15:val="{7F5023FA-60F4-4A4A-9419-227E0DCD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7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7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7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22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2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E3"/>
  </w:style>
  <w:style w:type="paragraph" w:styleId="Footer">
    <w:name w:val="footer"/>
    <w:basedOn w:val="Normal"/>
    <w:link w:val="FooterChar"/>
    <w:uiPriority w:val="99"/>
    <w:unhideWhenUsed/>
    <w:rsid w:val="00532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E3"/>
  </w:style>
  <w:style w:type="paragraph" w:styleId="Revision">
    <w:name w:val="Revision"/>
    <w:hidden/>
    <w:uiPriority w:val="99"/>
    <w:semiHidden/>
    <w:rsid w:val="004E2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1957</TotalTime>
  <Pages>1</Pages>
  <Words>860</Words>
  <Characters>4908</Characters>
  <Application>Microsoft Office Word</Application>
  <DocSecurity>4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Vingre</dc:creator>
  <cp:keywords/>
  <dc:description/>
  <cp:lastModifiedBy>Mārtiņš Kvitka</cp:lastModifiedBy>
  <cp:revision>157</cp:revision>
  <cp:lastPrinted>2024-05-29T17:31:00Z</cp:lastPrinted>
  <dcterms:created xsi:type="dcterms:W3CDTF">2024-12-03T22:48:00Z</dcterms:created>
  <dcterms:modified xsi:type="dcterms:W3CDTF">2024-12-16T14:30:00Z</dcterms:modified>
</cp:coreProperties>
</file>